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76" w:lineRule="auto"/>
        <w:jc w:val="center"/>
        <w:rPr>
          <w:rFonts w:hint="default" w:ascii="ＭＳ ゴシック" w:hAnsi="ＭＳ ゴシック" w:eastAsia="ＭＳ ゴシック"/>
          <w:b w:val="1"/>
          <w:color w:val="auto"/>
          <w:kern w:val="0"/>
          <w:sz w:val="24"/>
        </w:rPr>
      </w:pPr>
      <w:bookmarkStart w:id="0" w:name="_GoBack"/>
      <w:bookmarkEnd w:id="0"/>
      <w:r>
        <w:rPr>
          <w:rFonts w:hint="eastAsia" w:ascii="ＭＳ ゴシック" w:hAnsi="ＭＳ ゴシック" w:eastAsia="ＭＳ ゴシック"/>
          <w:b w:val="0"/>
          <w:color w:val="auto"/>
          <w:kern w:val="0"/>
          <w:sz w:val="24"/>
        </w:rPr>
        <w:t>令和６年度高知県介護に関する入門的研修事業委託業務</w:t>
      </w:r>
      <w:r>
        <w:rPr>
          <w:rFonts w:hint="eastAsia" w:ascii="ＭＳ ゴシック" w:hAnsi="ＭＳ ゴシック" w:eastAsia="ＭＳ ゴシック"/>
          <w:b w:val="0"/>
          <w:color w:val="auto"/>
          <w:sz w:val="24"/>
        </w:rPr>
        <w:t>　</w:t>
      </w:r>
      <w:r>
        <w:rPr>
          <w:rFonts w:hint="eastAsia" w:ascii="ＭＳ ゴシック" w:hAnsi="ＭＳ ゴシック" w:eastAsia="ＭＳ ゴシック"/>
          <w:b w:val="0"/>
          <w:color w:val="auto"/>
          <w:kern w:val="0"/>
          <w:sz w:val="24"/>
        </w:rPr>
        <w:t>仕様書</w:t>
      </w:r>
    </w:p>
    <w:p>
      <w:pPr>
        <w:pStyle w:val="15"/>
        <w:tabs>
          <w:tab w:val="clear" w:pos="4252"/>
          <w:tab w:val="clear" w:pos="8504"/>
        </w:tabs>
        <w:snapToGrid w:val="1"/>
        <w:spacing w:line="240" w:lineRule="auto"/>
        <w:rPr>
          <w:rFonts w:hint="default" w:ascii="ＭＳ ゴシック" w:hAnsi="ＭＳ ゴシック" w:eastAsia="ＭＳ ゴシック"/>
          <w:b w:val="1"/>
          <w:color w:val="auto"/>
        </w:rPr>
      </w:pPr>
    </w:p>
    <w:p>
      <w:pPr>
        <w:pStyle w:val="15"/>
        <w:tabs>
          <w:tab w:val="clear" w:pos="4252"/>
          <w:tab w:val="clear" w:pos="8504"/>
        </w:tabs>
        <w:snapToGrid w:val="1"/>
        <w:spacing w:line="320" w:lineRule="exact"/>
        <w:outlineLvl w:val="0"/>
        <w:rPr>
          <w:rFonts w:hint="default" w:ascii="ＭＳ ゴシック" w:hAnsi="ＭＳ ゴシック" w:eastAsia="ＭＳ ゴシック"/>
          <w:color w:val="auto"/>
        </w:rPr>
      </w:pPr>
      <w:r>
        <w:rPr>
          <w:rFonts w:hint="eastAsia" w:ascii="ＭＳ ゴシック" w:hAnsi="ＭＳ ゴシック" w:eastAsia="ＭＳ ゴシック"/>
          <w:color w:val="auto"/>
        </w:rPr>
        <w:t>１　事業の目的</w:t>
      </w:r>
    </w:p>
    <w:p>
      <w:pPr>
        <w:pStyle w:val="15"/>
        <w:tabs>
          <w:tab w:val="clear" w:pos="4252"/>
          <w:tab w:val="clear" w:pos="8504"/>
        </w:tabs>
        <w:snapToGrid w:val="1"/>
        <w:spacing w:line="320" w:lineRule="exact"/>
        <w:ind w:left="398" w:leftChars="200" w:firstLine="199" w:firstLineChars="100"/>
        <w:rPr>
          <w:rFonts w:hint="default" w:asciiTheme="minorEastAsia" w:hAnsiTheme="minorEastAsia" w:eastAsiaTheme="minorEastAsia"/>
          <w:color w:val="auto"/>
          <w:kern w:val="24"/>
        </w:rPr>
      </w:pPr>
      <w:r>
        <w:rPr>
          <w:rFonts w:hint="eastAsia" w:asciiTheme="minorEastAsia" w:hAnsiTheme="minorEastAsia" w:eastAsiaTheme="minorEastAsia"/>
          <w:color w:val="auto"/>
          <w:kern w:val="24"/>
        </w:rPr>
        <w:t>介護未経験者が介護に関する基本的な知識を身につけるとともに、介護の業務に携わる上で知っておくべき基本的な技術を学ぶことができるよう介護に関する入門的研修（以下「入門的研修」という。）を実施し、介護分野への参入のきっかけを作るとともに、介護の業務に携わる上での不安を払拭することにより、多様な人材の参入を促進することを目的とする。</w:t>
      </w:r>
    </w:p>
    <w:p>
      <w:pPr>
        <w:pStyle w:val="15"/>
        <w:tabs>
          <w:tab w:val="clear" w:pos="4252"/>
          <w:tab w:val="clear" w:pos="8504"/>
        </w:tabs>
        <w:snapToGrid w:val="1"/>
        <w:spacing w:line="320" w:lineRule="exact"/>
        <w:ind w:left="597" w:leftChars="300" w:firstLine="199" w:firstLineChars="100"/>
        <w:rPr>
          <w:rFonts w:hint="default" w:ascii="ＭＳ ゴシック" w:hAnsi="ＭＳ ゴシック" w:eastAsia="ＭＳ ゴシック"/>
          <w:color w:val="auto"/>
        </w:rPr>
      </w:pPr>
    </w:p>
    <w:p>
      <w:pPr>
        <w:pStyle w:val="15"/>
        <w:tabs>
          <w:tab w:val="clear" w:pos="4252"/>
          <w:tab w:val="clear" w:pos="8504"/>
        </w:tabs>
        <w:snapToGrid w:val="1"/>
        <w:spacing w:line="320" w:lineRule="exact"/>
        <w:outlineLvl w:val="0"/>
        <w:rPr>
          <w:rFonts w:hint="default" w:ascii="ＭＳ ゴシック" w:hAnsi="ＭＳ ゴシック" w:eastAsia="ＭＳ ゴシック"/>
          <w:color w:val="auto"/>
        </w:rPr>
      </w:pPr>
      <w:r>
        <w:rPr>
          <w:rFonts w:hint="eastAsia" w:ascii="ＭＳ ゴシック" w:hAnsi="ＭＳ ゴシック" w:eastAsia="ＭＳ ゴシック"/>
          <w:color w:val="auto"/>
        </w:rPr>
        <w:t>２　委託期間</w:t>
      </w:r>
    </w:p>
    <w:p>
      <w:pPr>
        <w:pStyle w:val="15"/>
        <w:tabs>
          <w:tab w:val="clear" w:pos="4252"/>
          <w:tab w:val="clear" w:pos="8504"/>
        </w:tabs>
        <w:snapToGrid w:val="1"/>
        <w:spacing w:line="320" w:lineRule="exact"/>
        <w:ind w:left="0" w:leftChars="0" w:firstLine="597" w:firstLineChars="300"/>
        <w:rPr>
          <w:rFonts w:hint="default"/>
          <w:color w:val="auto"/>
        </w:rPr>
      </w:pPr>
      <w:r>
        <w:rPr>
          <w:rFonts w:hint="eastAsia"/>
          <w:color w:val="auto"/>
        </w:rPr>
        <w:t>契約締結の日から令和７年３月</w:t>
      </w:r>
      <w:r>
        <w:rPr>
          <w:rFonts w:hint="eastAsia"/>
          <w:color w:val="auto"/>
        </w:rPr>
        <w:t>31</w:t>
      </w:r>
      <w:r>
        <w:rPr>
          <w:rFonts w:hint="eastAsia"/>
          <w:color w:val="auto"/>
        </w:rPr>
        <w:t>日まで</w:t>
      </w:r>
    </w:p>
    <w:p>
      <w:pPr>
        <w:pStyle w:val="15"/>
        <w:tabs>
          <w:tab w:val="clear" w:pos="4252"/>
          <w:tab w:val="clear" w:pos="8504"/>
        </w:tabs>
        <w:snapToGrid w:val="1"/>
        <w:spacing w:line="320" w:lineRule="exact"/>
        <w:rPr>
          <w:rFonts w:hint="default" w:ascii="ＭＳ ゴシック" w:hAnsi="ＭＳ ゴシック" w:eastAsia="ＭＳ ゴシック"/>
          <w:color w:val="auto"/>
        </w:rPr>
      </w:pPr>
    </w:p>
    <w:p>
      <w:pPr>
        <w:pStyle w:val="15"/>
        <w:tabs>
          <w:tab w:val="clear" w:pos="4252"/>
          <w:tab w:val="clear" w:pos="8504"/>
        </w:tabs>
        <w:snapToGrid w:val="1"/>
        <w:spacing w:line="320" w:lineRule="exact"/>
        <w:outlineLvl w:val="0"/>
        <w:rPr>
          <w:rFonts w:hint="default" w:ascii="ＭＳ ゴシック" w:hAnsi="ＭＳ ゴシック" w:eastAsia="ＭＳ ゴシック"/>
          <w:color w:val="auto"/>
        </w:rPr>
      </w:pPr>
      <w:r>
        <w:rPr>
          <w:rFonts w:hint="eastAsia" w:ascii="ＭＳ ゴシック" w:hAnsi="ＭＳ ゴシック" w:eastAsia="ＭＳ ゴシック"/>
          <w:color w:val="auto"/>
        </w:rPr>
        <w:t>３　委託の内容</w:t>
      </w:r>
    </w:p>
    <w:p>
      <w:pPr>
        <w:pStyle w:val="0"/>
        <w:spacing w:line="320" w:lineRule="exact"/>
        <w:ind w:left="0" w:leftChars="0" w:firstLine="597" w:firstLineChars="300"/>
        <w:outlineLvl w:val="0"/>
        <w:rPr>
          <w:rFonts w:hint="default"/>
          <w:color w:val="auto"/>
          <w:kern w:val="0"/>
        </w:rPr>
      </w:pPr>
      <w:r>
        <w:rPr>
          <w:rFonts w:hint="eastAsia"/>
          <w:color w:val="auto"/>
          <w:kern w:val="0"/>
        </w:rPr>
        <w:t>受託者の行う業務は、以下のとおりとする。</w:t>
      </w:r>
    </w:p>
    <w:p>
      <w:pPr>
        <w:pStyle w:val="15"/>
        <w:tabs>
          <w:tab w:val="clear" w:pos="4252"/>
          <w:tab w:val="clear" w:pos="8504"/>
        </w:tabs>
        <w:snapToGrid w:val="1"/>
        <w:spacing w:line="320" w:lineRule="exact"/>
        <w:ind w:firstLine="199" w:firstLineChars="100"/>
        <w:outlineLvl w:val="0"/>
        <w:rPr>
          <w:rFonts w:hint="default" w:ascii="ＭＳ ゴシック" w:hAnsi="ＭＳ ゴシック" w:eastAsia="ＭＳ ゴシック"/>
          <w:color w:val="auto"/>
        </w:rPr>
      </w:pPr>
    </w:p>
    <w:p>
      <w:pPr>
        <w:pStyle w:val="15"/>
        <w:tabs>
          <w:tab w:val="clear" w:pos="4252"/>
          <w:tab w:val="clear" w:pos="8504"/>
        </w:tabs>
        <w:snapToGrid w:val="1"/>
        <w:spacing w:line="320" w:lineRule="exact"/>
        <w:ind w:leftChars="0" w:firstLine="0" w:firstLineChars="0"/>
        <w:outlineLvl w:val="0"/>
        <w:rPr>
          <w:rFonts w:hint="default" w:ascii="ＭＳ ゴシック" w:hAnsi="ＭＳ ゴシック" w:eastAsia="ＭＳ ゴシック"/>
          <w:color w:val="auto"/>
        </w:rPr>
      </w:pPr>
      <w:r>
        <w:rPr>
          <w:rFonts w:hint="eastAsia" w:ascii="ＭＳ 明朝" w:hAnsi="ＭＳ 明朝" w:eastAsia="ＭＳ 明朝"/>
          <w:color w:val="auto"/>
          <w:spacing w:val="2"/>
          <w:sz w:val="22"/>
        </w:rPr>
        <w:t>（１）入門的研修の開催にかかる周知・募集及び受講者のとりまとめ等の実施</w:t>
      </w:r>
    </w:p>
    <w:p>
      <w:pPr>
        <w:pStyle w:val="21"/>
        <w:ind w:left="599" w:leftChars="201" w:hanging="199" w:hangingChars="98"/>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ア　募集要項及びチラシを作成し、各市町村やハローワークなどの関係機関に対して送付し周知すること。また、投げ込みチラシや新聞広告等の有効な広報手段を検討し、県民に対して研修の効果的な広報を実施すること。</w:t>
      </w:r>
    </w:p>
    <w:p>
      <w:pPr>
        <w:pStyle w:val="21"/>
        <w:ind w:left="0" w:leftChars="0" w:firstLine="406" w:firstLineChars="200"/>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イ　受講申込みの取りまとめ、受講決定及び受講決定通知を行うこと。</w:t>
      </w:r>
    </w:p>
    <w:p>
      <w:pPr>
        <w:pStyle w:val="15"/>
        <w:tabs>
          <w:tab w:val="clear" w:pos="4252"/>
          <w:tab w:val="clear" w:pos="8504"/>
        </w:tabs>
        <w:snapToGrid w:val="1"/>
        <w:spacing w:line="320" w:lineRule="exact"/>
        <w:ind w:left="0" w:leftChars="0" w:firstLine="406" w:firstLineChars="200"/>
        <w:outlineLvl w:val="0"/>
        <w:rPr>
          <w:rFonts w:hint="default" w:ascii="ＭＳ ゴシック" w:hAnsi="ＭＳ ゴシック" w:eastAsia="ＭＳ ゴシック"/>
          <w:color w:val="auto"/>
        </w:rPr>
      </w:pPr>
      <w:r>
        <w:rPr>
          <w:rFonts w:hint="eastAsia" w:asciiTheme="minorEastAsia" w:hAnsiTheme="minorEastAsia" w:eastAsiaTheme="minorEastAsia"/>
          <w:color w:val="auto"/>
          <w:spacing w:val="2"/>
          <w:sz w:val="22"/>
        </w:rPr>
        <w:t>ウ　できるだけ多くの受講者を確保できるよう最大限努めること。</w:t>
      </w:r>
    </w:p>
    <w:p>
      <w:pPr>
        <w:pStyle w:val="15"/>
        <w:tabs>
          <w:tab w:val="clear" w:pos="4252"/>
          <w:tab w:val="clear" w:pos="8504"/>
        </w:tabs>
        <w:snapToGrid w:val="1"/>
        <w:spacing w:line="320" w:lineRule="exact"/>
        <w:ind w:firstLine="199" w:firstLineChars="100"/>
        <w:outlineLvl w:val="0"/>
        <w:rPr>
          <w:rFonts w:hint="default" w:ascii="ＭＳ ゴシック" w:hAnsi="ＭＳ ゴシック" w:eastAsia="ＭＳ ゴシック"/>
          <w:color w:val="auto"/>
        </w:rPr>
      </w:pPr>
    </w:p>
    <w:p>
      <w:pPr>
        <w:pStyle w:val="21"/>
        <w:spacing w:line="320" w:lineRule="exact"/>
        <w:ind w:left="0" w:leftChars="0" w:firstLine="0" w:firstLineChars="0"/>
        <w:rPr>
          <w:rFonts w:hint="default"/>
          <w:color w:val="auto"/>
          <w:spacing w:val="2"/>
        </w:rPr>
      </w:pPr>
      <w:r>
        <w:rPr>
          <w:rFonts w:hint="eastAsia"/>
          <w:color w:val="auto"/>
          <w:spacing w:val="2"/>
        </w:rPr>
        <w:t>（２）入門的研修の実施</w:t>
      </w:r>
    </w:p>
    <w:p>
      <w:pPr>
        <w:pStyle w:val="21"/>
        <w:ind w:left="599" w:leftChars="201" w:hanging="199" w:hangingChars="98"/>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ア　別紙「介護に関する入門的研修の実施について」（平成</w:t>
      </w:r>
      <w:r>
        <w:rPr>
          <w:rFonts w:hint="eastAsia" w:asciiTheme="minorEastAsia" w:hAnsiTheme="minorEastAsia" w:eastAsiaTheme="minorEastAsia"/>
          <w:color w:val="auto"/>
          <w:spacing w:val="2"/>
          <w:sz w:val="22"/>
        </w:rPr>
        <w:t>30</w:t>
      </w:r>
      <w:r>
        <w:rPr>
          <w:rFonts w:hint="eastAsia" w:asciiTheme="minorEastAsia" w:hAnsiTheme="minorEastAsia" w:eastAsiaTheme="minorEastAsia"/>
          <w:color w:val="auto"/>
          <w:spacing w:val="2"/>
          <w:sz w:val="22"/>
        </w:rPr>
        <w:t>年３月</w:t>
      </w:r>
      <w:r>
        <w:rPr>
          <w:rFonts w:hint="eastAsia" w:asciiTheme="minorEastAsia" w:hAnsiTheme="minorEastAsia" w:eastAsiaTheme="minorEastAsia"/>
          <w:color w:val="auto"/>
          <w:spacing w:val="2"/>
          <w:sz w:val="22"/>
        </w:rPr>
        <w:t>30</w:t>
      </w:r>
      <w:r>
        <w:rPr>
          <w:rFonts w:hint="eastAsia" w:asciiTheme="minorEastAsia" w:hAnsiTheme="minorEastAsia" w:eastAsiaTheme="minorEastAsia"/>
          <w:color w:val="auto"/>
          <w:spacing w:val="2"/>
          <w:sz w:val="22"/>
        </w:rPr>
        <w:t>日付け社援基発</w:t>
      </w:r>
      <w:r>
        <w:rPr>
          <w:rFonts w:hint="eastAsia" w:asciiTheme="minorEastAsia" w:hAnsiTheme="minorEastAsia" w:eastAsiaTheme="minorEastAsia"/>
          <w:color w:val="auto"/>
          <w:spacing w:val="2"/>
          <w:sz w:val="22"/>
        </w:rPr>
        <w:t>0330</w:t>
      </w:r>
      <w:r>
        <w:rPr>
          <w:rFonts w:hint="eastAsia" w:asciiTheme="minorEastAsia" w:hAnsiTheme="minorEastAsia" w:eastAsiaTheme="minorEastAsia"/>
          <w:color w:val="auto"/>
          <w:spacing w:val="2"/>
          <w:sz w:val="22"/>
        </w:rPr>
        <w:t>第１号厚生労働省社会・援護局福祉基盤課長通知）に基づき、入門的研修を実施すること。</w:t>
      </w:r>
    </w:p>
    <w:p>
      <w:pPr>
        <w:pStyle w:val="21"/>
        <w:ind w:left="599" w:leftChars="201" w:hanging="199" w:hangingChars="98"/>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イ　介護現場における介護ロボット・ＩＣＴの導入状況やノーリフティングケア、高知県福祉・介護事業所認証評価制度の取組の説明を研修内容に盛り込むこと。</w:t>
      </w:r>
    </w:p>
    <w:p>
      <w:pPr>
        <w:pStyle w:val="21"/>
        <w:ind w:left="601" w:leftChars="200" w:hanging="203" w:hangingChars="100"/>
        <w:rPr>
          <w:rFonts w:hint="eastAsia" w:asciiTheme="minorEastAsia" w:hAnsiTheme="minorEastAsia" w:eastAsiaTheme="minorEastAsia"/>
          <w:color w:val="auto"/>
          <w:spacing w:val="2"/>
          <w:sz w:val="22"/>
          <w:highlight w:val="none"/>
        </w:rPr>
      </w:pPr>
      <w:r>
        <w:rPr>
          <w:rFonts w:hint="eastAsia" w:asciiTheme="minorEastAsia" w:hAnsiTheme="minorEastAsia" w:eastAsiaTheme="minorEastAsia"/>
          <w:color w:val="auto"/>
          <w:spacing w:val="2"/>
          <w:sz w:val="22"/>
          <w:highlight w:val="none"/>
        </w:rPr>
        <w:t>ウ　研修は４回開催し、４回のうち１回は、企業や団体等と連携した開催方式とすること。残る３回のうち２回は高知市で開催し、うち１回は就業中の方や学生が受講しやすいよう土日開催とすること。</w:t>
      </w:r>
    </w:p>
    <w:p>
      <w:pPr>
        <w:pStyle w:val="21"/>
        <w:ind w:left="0" w:leftChars="0" w:firstLine="406" w:firstLineChars="200"/>
        <w:rPr>
          <w:rFonts w:hint="eastAsia" w:asciiTheme="minorEastAsia" w:hAnsiTheme="minorEastAsia" w:eastAsiaTheme="minorEastAsia"/>
          <w:color w:val="auto"/>
          <w:spacing w:val="2"/>
          <w:sz w:val="22"/>
          <w:highlight w:val="none"/>
        </w:rPr>
      </w:pPr>
      <w:r>
        <w:rPr>
          <w:rFonts w:hint="eastAsia" w:asciiTheme="minorEastAsia" w:hAnsiTheme="minorEastAsia" w:eastAsiaTheme="minorEastAsia"/>
          <w:color w:val="auto"/>
          <w:spacing w:val="2"/>
          <w:sz w:val="22"/>
          <w:highlight w:val="none"/>
        </w:rPr>
        <w:t>エ　定員は</w:t>
      </w:r>
      <w:r>
        <w:rPr>
          <w:rFonts w:hint="eastAsia" w:asciiTheme="minorEastAsia" w:hAnsiTheme="minorEastAsia" w:eastAsiaTheme="minorEastAsia"/>
          <w:color w:val="auto"/>
          <w:spacing w:val="2"/>
          <w:sz w:val="22"/>
          <w:highlight w:val="none"/>
        </w:rPr>
        <w:t>30</w:t>
      </w:r>
      <w:r>
        <w:rPr>
          <w:rFonts w:hint="eastAsia" w:asciiTheme="minorEastAsia" w:hAnsiTheme="minorEastAsia" w:eastAsiaTheme="minorEastAsia"/>
          <w:color w:val="auto"/>
          <w:spacing w:val="2"/>
          <w:sz w:val="22"/>
          <w:highlight w:val="none"/>
        </w:rPr>
        <w:t>名を基本とする。なお、可能な範囲で定員を増加させることは差し支えない。　</w:t>
      </w:r>
    </w:p>
    <w:p>
      <w:pPr>
        <w:pStyle w:val="21"/>
        <w:ind w:left="601" w:leftChars="200" w:hanging="203" w:hangingChars="100"/>
        <w:rPr>
          <w:rFonts w:hint="eastAsia" w:asciiTheme="minorEastAsia" w:hAnsiTheme="minorEastAsia" w:eastAsiaTheme="minorEastAsia"/>
          <w:color w:val="auto"/>
          <w:spacing w:val="2"/>
          <w:sz w:val="22"/>
          <w:highlight w:val="none"/>
        </w:rPr>
      </w:pPr>
      <w:r>
        <w:rPr>
          <w:rFonts w:hint="eastAsia" w:asciiTheme="minorEastAsia" w:hAnsiTheme="minorEastAsia" w:eastAsiaTheme="minorEastAsia"/>
          <w:color w:val="auto"/>
          <w:spacing w:val="2"/>
          <w:sz w:val="22"/>
          <w:highlight w:val="none"/>
        </w:rPr>
        <w:t>オ　１回の研修の開催期間は４日間を基本とし、受講者が参加しやすい日程になるよう配慮すること。</w:t>
      </w:r>
    </w:p>
    <w:p>
      <w:pPr>
        <w:pStyle w:val="21"/>
        <w:ind w:left="0" w:leftChars="0" w:firstLine="406" w:firstLineChars="200"/>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カ　基礎講座（３時間）のみを受講することも可能とすること。</w:t>
      </w:r>
    </w:p>
    <w:p>
      <w:pPr>
        <w:pStyle w:val="0"/>
        <w:ind w:leftChars="0" w:firstLine="848" w:firstLineChars="400"/>
        <w:rPr>
          <w:rFonts w:hint="default" w:ascii="ＭＳ ゴシック" w:hAnsi="ＭＳ ゴシック"/>
          <w:color w:val="auto"/>
          <w:spacing w:val="-14"/>
          <w:highlight w:val="none"/>
        </w:rPr>
      </w:pPr>
      <w:r>
        <w:rPr>
          <w:rFonts w:hint="eastAsia"/>
          <w:color w:val="auto"/>
          <w:u w:val="none" w:color="auto"/>
        </w:rPr>
        <w:t>なお、基礎講座（３時間）については、遠隔地の受講希望者に配慮して、申込に基づき、動画配</w:t>
      </w:r>
    </w:p>
    <w:p>
      <w:pPr>
        <w:pStyle w:val="0"/>
        <w:ind w:left="0" w:leftChars="0" w:firstLine="597" w:firstLineChars="300"/>
        <w:rPr>
          <w:rFonts w:hint="default" w:ascii="ＭＳ ゴシック" w:hAnsi="ＭＳ ゴシック"/>
          <w:color w:val="auto"/>
          <w:spacing w:val="-14"/>
          <w:highlight w:val="none"/>
        </w:rPr>
      </w:pPr>
      <w:r>
        <w:rPr>
          <w:rFonts w:hint="eastAsia"/>
          <w:color w:val="auto"/>
          <w:u w:val="none" w:color="auto"/>
        </w:rPr>
        <w:t>信による受講を一定の期間可能とすること。</w:t>
      </w:r>
    </w:p>
    <w:p>
      <w:pPr>
        <w:pStyle w:val="0"/>
        <w:ind w:left="0" w:leftChars="0" w:firstLine="398" w:firstLineChars="200"/>
        <w:rPr>
          <w:rFonts w:hint="eastAsia" w:asciiTheme="minorEastAsia" w:hAnsiTheme="minorEastAsia" w:eastAsiaTheme="minorEastAsia"/>
          <w:color w:val="auto"/>
          <w:spacing w:val="2"/>
          <w:sz w:val="22"/>
        </w:rPr>
      </w:pPr>
      <w:r>
        <w:rPr>
          <w:rFonts w:hint="eastAsia"/>
          <w:color w:val="auto"/>
          <w:u w:val="none" w:color="auto"/>
        </w:rPr>
        <w:t>キ　基礎講座（３時間）の動画を</w:t>
      </w:r>
      <w:r>
        <w:rPr>
          <w:rFonts w:hint="eastAsia" w:ascii="ＭＳ ゴシック" w:hAnsi="ＭＳ ゴシック"/>
          <w:color w:val="auto"/>
          <w:spacing w:val="-14"/>
          <w:highlight w:val="none"/>
        </w:rPr>
        <w:t>電子媒体（ＣＤまたはＤＶＤ）で県に納品すること。</w:t>
      </w:r>
      <w:r>
        <w:rPr>
          <w:rFonts w:hint="eastAsia" w:ascii="ＭＳ 明朝" w:hAnsi="ＭＳ 明朝" w:eastAsia="ＭＳ 明朝"/>
          <w:color w:val="auto"/>
          <w:sz w:val="21"/>
          <w:highlight w:val="none"/>
        </w:rPr>
        <w:t>著作権</w:t>
      </w:r>
      <w:r>
        <w:rPr>
          <w:rFonts w:hint="eastAsia" w:ascii="ＭＳ 明朝" w:hAnsi="ＭＳ 明朝" w:eastAsia="ＭＳ 明朝"/>
          <w:color w:val="auto"/>
          <w:sz w:val="21"/>
        </w:rPr>
        <w:t>は県に帰属する</w:t>
      </w:r>
    </w:p>
    <w:p>
      <w:pPr>
        <w:pStyle w:val="0"/>
        <w:ind w:left="0" w:leftChars="0" w:firstLine="567" w:firstLineChars="300"/>
        <w:rPr>
          <w:rFonts w:hint="eastAsia" w:asciiTheme="minorEastAsia" w:hAnsiTheme="minorEastAsia" w:eastAsiaTheme="minorEastAsia"/>
          <w:color w:val="auto"/>
          <w:spacing w:val="2"/>
          <w:sz w:val="22"/>
        </w:rPr>
      </w:pPr>
      <w:r>
        <w:rPr>
          <w:rFonts w:hint="eastAsia" w:ascii="ＭＳ 明朝" w:hAnsi="ＭＳ 明朝" w:eastAsia="ＭＳ 明朝"/>
          <w:color w:val="auto"/>
          <w:sz w:val="21"/>
        </w:rPr>
        <w:t>ものとし、必要に応じて県の事業に活用することとする。</w:t>
      </w:r>
    </w:p>
    <w:p>
      <w:pPr>
        <w:pStyle w:val="21"/>
        <w:ind w:left="599" w:leftChars="201" w:hanging="199" w:hangingChars="98"/>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ク　研修のテキストは、アの厚生労働省社会・援護局福祉基盤課長通知の研修内容を十分に踏まえたものを作成し、使用すること。なお、既存のテキストを使用しても差し支えない。</w:t>
      </w:r>
    </w:p>
    <w:p>
      <w:pPr>
        <w:pStyle w:val="21"/>
        <w:ind w:left="599" w:leftChars="201" w:hanging="199" w:hangingChars="98"/>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ケ　研修にかかる受講者の受講料は、テキスト代を含め無料とする。ただし、交通費・宿泊費等については受講者の負担とする。</w:t>
      </w:r>
    </w:p>
    <w:p>
      <w:pPr>
        <w:pStyle w:val="21"/>
        <w:ind w:left="0" w:leftChars="0" w:firstLine="406" w:firstLineChars="200"/>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コ　研修修了者に対し、「修了証明書」を交付すること。</w:t>
      </w:r>
    </w:p>
    <w:p>
      <w:pPr>
        <w:pStyle w:val="21"/>
        <w:ind w:left="0" w:leftChars="0" w:firstLine="406" w:firstLineChars="200"/>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　　なお、基礎講座（３時間）を、動画配信によって受講した者については、レポート等で履修が</w:t>
      </w:r>
    </w:p>
    <w:p>
      <w:pPr>
        <w:pStyle w:val="21"/>
        <w:ind w:left="0" w:leftChars="0" w:firstLine="609" w:firstLineChars="300"/>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確認できる場合に、修了証明書を発行すること。</w:t>
      </w:r>
    </w:p>
    <w:p>
      <w:pPr>
        <w:pStyle w:val="21"/>
        <w:ind w:left="0" w:leftChars="0" w:firstLine="406" w:firstLineChars="200"/>
        <w:jc w:val="both"/>
        <w:rPr>
          <w:rFonts w:hint="eastAsia" w:asciiTheme="minorEastAsia" w:hAnsiTheme="minorEastAsia" w:eastAsiaTheme="minorEastAsia"/>
          <w:color w:val="auto"/>
          <w:spacing w:val="2"/>
          <w:sz w:val="22"/>
        </w:rPr>
      </w:pPr>
      <w:r>
        <w:rPr>
          <w:rFonts w:hint="eastAsia" w:asciiTheme="minorEastAsia" w:hAnsiTheme="minorEastAsia" w:eastAsiaTheme="minorEastAsia"/>
          <w:color w:val="auto"/>
          <w:spacing w:val="2"/>
          <w:sz w:val="22"/>
        </w:rPr>
        <w:t>サ　研修実施後は、高知県福祉人材センターからの求職登録等に関する説明時間を設けること。</w:t>
      </w:r>
    </w:p>
    <w:p>
      <w:pPr>
        <w:pStyle w:val="21"/>
        <w:ind w:left="0" w:leftChars="0" w:firstLine="406" w:firstLineChars="200"/>
        <w:rPr>
          <w:rFonts w:hint="default" w:asciiTheme="minorEastAsia" w:hAnsiTheme="minorEastAsia" w:eastAsiaTheme="minorEastAsia"/>
          <w:color w:val="auto"/>
          <w:sz w:val="22"/>
        </w:rPr>
      </w:pPr>
      <w:r>
        <w:rPr>
          <w:rFonts w:hint="eastAsia" w:asciiTheme="minorEastAsia" w:hAnsiTheme="minorEastAsia" w:eastAsiaTheme="minorEastAsia"/>
          <w:color w:val="auto"/>
          <w:spacing w:val="2"/>
          <w:sz w:val="22"/>
        </w:rPr>
        <w:t>シ　研修受講者に対して研修に関するアンケートを実施し、集計のうえ県に提出すること。</w:t>
      </w:r>
    </w:p>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４　事業実績報告書</w:t>
      </w:r>
    </w:p>
    <w:p>
      <w:pPr>
        <w:pStyle w:val="15"/>
        <w:tabs>
          <w:tab w:val="clear" w:pos="4252"/>
          <w:tab w:val="clear" w:pos="8504"/>
        </w:tabs>
        <w:snapToGrid w:val="1"/>
        <w:spacing w:line="320" w:lineRule="exact"/>
        <w:ind w:left="398" w:leftChars="200" w:firstLine="199" w:firstLineChars="100"/>
        <w:rPr>
          <w:rFonts w:hint="default"/>
          <w:color w:val="auto"/>
        </w:rPr>
      </w:pPr>
      <w:r>
        <w:rPr>
          <w:rFonts w:hint="eastAsia"/>
          <w:color w:val="auto"/>
        </w:rPr>
        <w:t>契約書に定める実績報告書（別記第１号様式）を甲に提出する際には、本仕様書第３で定めた内容、件数等が確認できる資料を添付しなければならない。</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５　その他</w:t>
      </w:r>
    </w:p>
    <w:p>
      <w:pPr>
        <w:pStyle w:val="15"/>
        <w:tabs>
          <w:tab w:val="clear" w:pos="4252"/>
          <w:tab w:val="clear" w:pos="8504"/>
        </w:tabs>
        <w:snapToGrid w:val="1"/>
        <w:spacing w:line="320" w:lineRule="exact"/>
        <w:ind w:left="563" w:leftChars="199" w:hanging="167" w:hangingChars="84"/>
        <w:rPr>
          <w:rFonts w:hint="default"/>
          <w:color w:val="auto"/>
        </w:rPr>
      </w:pPr>
      <w:r>
        <w:rPr>
          <w:rFonts w:hint="eastAsia"/>
          <w:color w:val="auto"/>
        </w:rPr>
        <w:t>　新型コロナウイルスの感染拡大防止等のため、事業の一部又は全部を実施することが適当でない</w:t>
      </w:r>
    </w:p>
    <w:p>
      <w:pPr>
        <w:pStyle w:val="15"/>
        <w:tabs>
          <w:tab w:val="clear" w:pos="4252"/>
          <w:tab w:val="clear" w:pos="8504"/>
        </w:tabs>
        <w:snapToGrid w:val="1"/>
        <w:spacing w:line="320" w:lineRule="exact"/>
        <w:ind w:left="563" w:leftChars="199" w:hanging="167" w:hangingChars="84"/>
        <w:rPr>
          <w:rFonts w:hint="default"/>
          <w:color w:val="auto"/>
        </w:rPr>
      </w:pPr>
      <w:r>
        <w:rPr>
          <w:rFonts w:hint="eastAsia"/>
          <w:color w:val="auto"/>
        </w:rPr>
        <w:t>場合は、県と協議のうえ、インターネットを活用するなど可能な範囲で本事業の趣旨を反映した事</w:t>
      </w:r>
    </w:p>
    <w:p>
      <w:pPr>
        <w:pStyle w:val="15"/>
        <w:tabs>
          <w:tab w:val="clear" w:pos="4252"/>
          <w:tab w:val="clear" w:pos="8504"/>
        </w:tabs>
        <w:snapToGrid w:val="1"/>
        <w:spacing w:line="320" w:lineRule="exact"/>
        <w:ind w:left="563" w:leftChars="199" w:hanging="167" w:hangingChars="84"/>
        <w:rPr>
          <w:rFonts w:hint="default"/>
          <w:color w:val="auto"/>
        </w:rPr>
      </w:pPr>
      <w:r>
        <w:rPr>
          <w:rFonts w:hint="eastAsia"/>
          <w:color w:val="auto"/>
        </w:rPr>
        <w:t>業を行うこと。</w:t>
      </w: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15"/>
        <w:tabs>
          <w:tab w:val="clear" w:pos="4252"/>
          <w:tab w:val="clear" w:pos="8504"/>
        </w:tabs>
        <w:snapToGrid w:val="1"/>
        <w:spacing w:line="320" w:lineRule="exact"/>
        <w:ind w:left="563" w:leftChars="199" w:hanging="167" w:hangingChars="84"/>
        <w:rPr>
          <w:rFonts w:hint="default"/>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別記第１号様式</w:t>
      </w:r>
    </w:p>
    <w:p>
      <w:pPr>
        <w:pStyle w:val="0"/>
        <w:ind w:firstLine="5174" w:firstLineChars="2600"/>
        <w:rPr>
          <w:rFonts w:hint="default" w:asciiTheme="minorEastAsia" w:hAnsiTheme="minorEastAsia" w:eastAsiaTheme="minorEastAsia"/>
          <w:color w:val="auto"/>
        </w:rPr>
      </w:pPr>
    </w:p>
    <w:p>
      <w:pPr>
        <w:pStyle w:val="0"/>
        <w:ind w:firstLine="5979" w:firstLineChars="3004"/>
        <w:jc w:val="right"/>
        <w:rPr>
          <w:rFonts w:hint="default" w:asciiTheme="minorEastAsia" w:hAnsiTheme="minorEastAsia" w:eastAsiaTheme="minorEastAsia"/>
          <w:color w:val="auto"/>
        </w:rPr>
      </w:pPr>
      <w:r>
        <w:rPr>
          <w:rFonts w:hint="eastAsia" w:asciiTheme="minorEastAsia" w:hAnsiTheme="minorEastAsia" w:eastAsiaTheme="minorEastAsia"/>
          <w:color w:val="auto"/>
        </w:rPr>
        <w:t>第　　　　　号</w:t>
      </w:r>
    </w:p>
    <w:p>
      <w:pPr>
        <w:pStyle w:val="0"/>
        <w:ind w:firstLine="5979" w:firstLineChars="3004"/>
        <w:jc w:val="right"/>
        <w:rPr>
          <w:rFonts w:hint="default" w:asciiTheme="minorEastAsia" w:hAnsiTheme="minorEastAsia" w:eastAsiaTheme="minorEastAsia"/>
          <w:color w:val="auto"/>
        </w:rPr>
      </w:pPr>
      <w:r>
        <w:rPr>
          <w:rFonts w:hint="eastAsia" w:asciiTheme="minorEastAsia" w:hAnsiTheme="minorEastAsia" w:eastAsiaTheme="minorEastAsia"/>
          <w:color w:val="auto"/>
        </w:rPr>
        <w:t>　年　　月　　日</w:t>
      </w:r>
    </w:p>
    <w:p>
      <w:pPr>
        <w:pStyle w:val="0"/>
        <w:rPr>
          <w:rFonts w:hint="default" w:asciiTheme="minorEastAsia" w:hAnsiTheme="minorEastAsia" w:eastAsiaTheme="minorEastAsia"/>
          <w:color w:val="auto"/>
        </w:rPr>
      </w:pPr>
    </w:p>
    <w:p>
      <w:pPr>
        <w:pStyle w:val="0"/>
        <w:ind w:firstLine="199" w:firstLineChars="100"/>
        <w:rPr>
          <w:rFonts w:hint="default" w:asciiTheme="minorEastAsia" w:hAnsiTheme="minorEastAsia" w:eastAsiaTheme="minorEastAsia"/>
          <w:color w:val="auto"/>
        </w:rPr>
      </w:pPr>
    </w:p>
    <w:p>
      <w:pPr>
        <w:pStyle w:val="0"/>
        <w:ind w:firstLine="199"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高知県知事　　様</w:t>
      </w:r>
    </w:p>
    <w:p>
      <w:pPr>
        <w:pStyle w:val="0"/>
        <w:rPr>
          <w:rFonts w:hint="default" w:asciiTheme="minorEastAsia" w:hAnsiTheme="minorEastAsia" w:eastAsiaTheme="minorEastAsia"/>
          <w:color w:val="auto"/>
        </w:rPr>
      </w:pPr>
    </w:p>
    <w:p>
      <w:pPr>
        <w:pStyle w:val="0"/>
        <w:ind w:firstLine="4378" w:firstLineChars="2200"/>
        <w:rPr>
          <w:rFonts w:hint="default" w:asciiTheme="minorEastAsia" w:hAnsiTheme="minorEastAsia" w:eastAsiaTheme="minorEastAsia"/>
          <w:color w:val="auto"/>
        </w:rPr>
      </w:pPr>
    </w:p>
    <w:p>
      <w:pPr>
        <w:pStyle w:val="0"/>
        <w:ind w:firstLine="5374" w:firstLineChars="2700"/>
        <w:rPr>
          <w:rFonts w:hint="default" w:asciiTheme="minorEastAsia" w:hAnsiTheme="minorEastAsia" w:eastAsiaTheme="minorEastAsia"/>
          <w:color w:val="auto"/>
        </w:rPr>
      </w:pPr>
      <w:r>
        <w:rPr>
          <w:rFonts w:hint="eastAsia" w:asciiTheme="minorEastAsia" w:hAnsiTheme="minorEastAsia" w:eastAsiaTheme="minorEastAsia"/>
          <w:color w:val="auto"/>
        </w:rPr>
        <w:t>住　所</w:t>
      </w:r>
    </w:p>
    <w:p>
      <w:pPr>
        <w:pStyle w:val="0"/>
        <w:ind w:firstLine="5374" w:firstLineChars="2700"/>
        <w:rPr>
          <w:rFonts w:hint="default" w:asciiTheme="minorEastAsia" w:hAnsiTheme="minorEastAsia" w:eastAsiaTheme="minorEastAsia"/>
          <w:color w:val="auto"/>
        </w:rPr>
      </w:pPr>
      <w:r>
        <w:rPr>
          <w:rFonts w:hint="eastAsia" w:asciiTheme="minorEastAsia" w:hAnsiTheme="minorEastAsia" w:eastAsiaTheme="minorEastAsia"/>
          <w:color w:val="auto"/>
        </w:rPr>
        <w:t>氏　名</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20"/>
        <w:rPr>
          <w:rFonts w:hint="default" w:asciiTheme="minorEastAsia" w:hAnsiTheme="minorEastAsia" w:eastAsiaTheme="minorEastAsia"/>
          <w:color w:val="auto"/>
        </w:rPr>
      </w:pPr>
    </w:p>
    <w:p>
      <w:pPr>
        <w:pStyle w:val="20"/>
        <w:rPr>
          <w:rFonts w:hint="default" w:asciiTheme="minorEastAsia" w:hAnsiTheme="minorEastAsia" w:eastAsiaTheme="minorEastAsia"/>
          <w:color w:val="auto"/>
        </w:rPr>
      </w:pPr>
      <w:r>
        <w:rPr>
          <w:rFonts w:hint="eastAsia" w:asciiTheme="minorEastAsia" w:hAnsiTheme="minorEastAsia" w:eastAsiaTheme="minorEastAsia"/>
          <w:color w:val="auto"/>
        </w:rPr>
        <w:t>令和６年度高知県介護に関する入門的研修事業委託業務実績報告書</w:t>
      </w:r>
    </w:p>
    <w:p>
      <w:pPr>
        <w:pStyle w:val="0"/>
        <w:rPr>
          <w:rFonts w:hint="default" w:asciiTheme="minorEastAsia" w:hAnsiTheme="minorEastAsia" w:eastAsiaTheme="minorEastAsia"/>
          <w:color w:val="auto"/>
        </w:rPr>
      </w:pPr>
    </w:p>
    <w:p>
      <w:pPr>
        <w:pStyle w:val="0"/>
        <w:ind w:firstLine="595" w:firstLineChars="299"/>
        <w:rPr>
          <w:rFonts w:hint="default" w:asciiTheme="minorEastAsia" w:hAnsiTheme="minorEastAsia" w:eastAsiaTheme="minorEastAsia"/>
          <w:color w:val="auto"/>
        </w:rPr>
      </w:pPr>
    </w:p>
    <w:p>
      <w:pPr>
        <w:pStyle w:val="0"/>
        <w:ind w:firstLine="199"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令和　　年　　月　　日付けで委託契約を締結した令和６年度高知県介護に関する入門的研修事業委託業務を完了したので、委託契約書第　　条の規定により、下記のとおり関係書類を添えて報告します。</w:t>
      </w:r>
    </w:p>
    <w:p>
      <w:pPr>
        <w:pStyle w:val="0"/>
        <w:rPr>
          <w:rFonts w:hint="default" w:asciiTheme="minorEastAsia" w:hAnsiTheme="minorEastAsia" w:eastAsiaTheme="minorEastAsia"/>
          <w:color w:val="auto"/>
        </w:rPr>
      </w:pPr>
    </w:p>
    <w:p>
      <w:pPr>
        <w:pStyle w:val="20"/>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30"/>
        <w:jc w:val="both"/>
        <w:rPr>
          <w:rFonts w:hint="default" w:asciiTheme="minorEastAsia" w:hAnsiTheme="minorEastAsia" w:eastAsiaTheme="minorEastAsia"/>
          <w:color w:val="auto"/>
        </w:rPr>
      </w:pPr>
    </w:p>
    <w:p>
      <w:pPr>
        <w:pStyle w:val="30"/>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事業報告書　　　　　　別紙１のとおり</w:t>
      </w:r>
    </w:p>
    <w:p>
      <w:pPr>
        <w:pStyle w:val="30"/>
        <w:jc w:val="both"/>
        <w:rPr>
          <w:rFonts w:hint="default" w:asciiTheme="minorEastAsia" w:hAnsiTheme="minorEastAsia" w:eastAsiaTheme="minorEastAsia"/>
          <w:color w:val="auto"/>
          <w:sz w:val="22"/>
        </w:rPr>
      </w:pPr>
    </w:p>
    <w:p>
      <w:pPr>
        <w:pStyle w:val="30"/>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事業所要額内訳書　　　別紙２のとおり</w:t>
      </w:r>
    </w:p>
    <w:p>
      <w:pPr>
        <w:pStyle w:val="30"/>
        <w:jc w:val="both"/>
        <w:rPr>
          <w:rFonts w:hint="default" w:asciiTheme="minorEastAsia" w:hAnsiTheme="minorEastAsia" w:eastAsiaTheme="minorEastAsia"/>
          <w:color w:val="auto"/>
          <w:sz w:val="22"/>
        </w:rPr>
      </w:pPr>
    </w:p>
    <w:p>
      <w:pPr>
        <w:pStyle w:val="30"/>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３　添付書類</w:t>
      </w:r>
    </w:p>
    <w:p>
      <w:pPr>
        <w:pStyle w:val="30"/>
        <w:numPr>
          <w:ilvl w:val="0"/>
          <w:numId w:val="1"/>
        </w:numPr>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歳入歳出決算（見込）書抄書</w:t>
      </w:r>
    </w:p>
    <w:p>
      <w:pPr>
        <w:pStyle w:val="26"/>
        <w:ind w:left="796" w:leftChars="0"/>
        <w:rPr>
          <w:rFonts w:hint="default" w:asciiTheme="minorEastAsia" w:hAnsiTheme="minorEastAsia" w:eastAsiaTheme="minorEastAsia"/>
          <w:color w:val="auto"/>
          <w:sz w:val="21"/>
        </w:rPr>
      </w:pPr>
    </w:p>
    <w:p>
      <w:pPr>
        <w:pStyle w:val="30"/>
        <w:numPr>
          <w:ilvl w:val="0"/>
          <w:numId w:val="1"/>
        </w:numPr>
        <w:jc w:val="both"/>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参考となる書類</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sz w:val="21"/>
        </w:rPr>
        <w:br w:type="page"/>
      </w:r>
      <w:r>
        <w:rPr>
          <w:rFonts w:hint="eastAsia" w:asciiTheme="minorEastAsia" w:hAnsiTheme="minorEastAsia" w:eastAsiaTheme="minorEastAsia"/>
          <w:color w:val="auto"/>
        </w:rPr>
        <w:t>別紙１</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24"/>
        </w:rPr>
        <w:t>事　業　報　告　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研修内容</w:t>
      </w:r>
    </w:p>
    <w:p>
      <w:pPr>
        <w:pStyle w:val="0"/>
        <w:ind w:leftChars="0" w:firstLine="0" w:firstLineChars="0"/>
        <w:rPr>
          <w:rFonts w:hint="default" w:asciiTheme="minorEastAsia" w:hAnsiTheme="minorEastAsia" w:eastAsiaTheme="minorEastAsia"/>
          <w:color w:val="auto"/>
        </w:rPr>
      </w:pP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988"/>
        <w:gridCol w:w="1281"/>
        <w:gridCol w:w="1204"/>
        <w:gridCol w:w="1204"/>
        <w:gridCol w:w="1204"/>
        <w:gridCol w:w="1198"/>
        <w:gridCol w:w="5"/>
        <w:gridCol w:w="1204"/>
      </w:tblGrid>
      <w:tr>
        <w:trPr>
          <w:trHeight w:val="285" w:hRule="atLeast"/>
        </w:trPr>
        <w:tc>
          <w:tcPr>
            <w:tcW w:w="1070" w:type="pct"/>
            <w:tcBorders>
              <w:top w:val="none" w:color="auto" w:sz="0" w:space="0"/>
              <w:left w:val="none" w:color="auto" w:sz="0" w:space="0"/>
              <w:bottom w:val="double" w:color="auto" w:sz="6" w:space="0"/>
              <w:right w:val="single" w:color="auto" w:sz="4" w:space="0"/>
              <w:tl2br w:val="nil"/>
              <w:tr2bl w:val="nil"/>
            </w:tcBorders>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開催期間</w:t>
            </w:r>
          </w:p>
        </w:tc>
        <w:tc>
          <w:tcPr>
            <w:tcW w:w="3930" w:type="pct"/>
            <w:gridSpan w:val="7"/>
            <w:tcBorders>
              <w:top w:val="none" w:color="auto" w:sz="0" w:space="0"/>
              <w:left w:val="nil"/>
              <w:bottom w:val="double" w:color="auto" w:sz="6"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内容</w:t>
            </w:r>
          </w:p>
        </w:tc>
      </w:tr>
      <w:tr>
        <w:trPr>
          <w:trHeight w:val="909" w:hRule="atLeast"/>
        </w:trPr>
        <w:tc>
          <w:tcPr>
            <w:tcW w:w="1070" w:type="pct"/>
            <w:vMerge w:val="restart"/>
            <w:tcBorders>
              <w:top w:val="none" w:color="auto" w:sz="0" w:space="0"/>
              <w:left w:val="none" w:color="auto" w:sz="0" w:space="0"/>
              <w:bottom w:val="single" w:color="auto" w:sz="4" w:space="0"/>
              <w:right w:val="single" w:color="auto" w:sz="4" w:space="0"/>
              <w:tl2br w:val="nil"/>
              <w:tr2bl w:val="nil"/>
            </w:tcBorders>
            <w:vAlign w:val="center"/>
          </w:tcPr>
          <w:p>
            <w:pPr>
              <w:pStyle w:val="0"/>
              <w:widowControl w:val="1"/>
              <w:ind w:firstLine="318" w:firstLineChars="20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年　　月　　日</w:t>
            </w:r>
          </w:p>
          <w:p>
            <w:pPr>
              <w:pStyle w:val="0"/>
              <w:widowControl w:val="1"/>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w:t>
            </w:r>
          </w:p>
          <w:p>
            <w:pPr>
              <w:pStyle w:val="0"/>
              <w:widowControl w:val="1"/>
              <w:ind w:leftChars="0" w:firstLine="0" w:firstLineChars="0"/>
              <w:jc w:val="left"/>
              <w:rPr>
                <w:rFonts w:hint="eastAsia"/>
                <w:color w:val="auto"/>
              </w:rPr>
            </w:pPr>
            <w:r>
              <w:rPr>
                <w:rFonts w:hint="eastAsia" w:asciiTheme="minorEastAsia" w:hAnsiTheme="minorEastAsia" w:eastAsiaTheme="minorEastAsia"/>
                <w:color w:val="auto"/>
                <w:kern w:val="0"/>
                <w:sz w:val="18"/>
              </w:rPr>
              <w:t>　　年　　月　　日</w:t>
            </w:r>
          </w:p>
        </w:tc>
        <w:tc>
          <w:tcPr>
            <w:tcW w:w="690" w:type="pct"/>
            <w:tcBorders>
              <w:top w:val="nil"/>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開催場所</w:t>
            </w:r>
          </w:p>
        </w:tc>
        <w:tc>
          <w:tcPr>
            <w:tcW w:w="3240" w:type="pct"/>
            <w:gridSpan w:val="6"/>
            <w:tcBorders>
              <w:top w:val="none" w:color="auto" w:sz="0" w:space="0"/>
              <w:left w:val="single" w:color="auto" w:sz="4" w:space="0"/>
              <w:bottom w:val="single" w:color="auto" w:sz="4" w:space="0"/>
              <w:right w:val="none" w:color="auto" w:sz="0" w:space="0"/>
              <w:tl2br w:val="nil"/>
              <w:tr2bl w:val="nil"/>
            </w:tcBorders>
            <w:vAlign w:val="center"/>
          </w:tcPr>
          <w:p>
            <w:pPr>
              <w:pStyle w:val="0"/>
              <w:rPr>
                <w:rFonts w:hint="eastAsia"/>
                <w:color w:val="auto"/>
              </w:rPr>
            </w:pPr>
          </w:p>
        </w:tc>
      </w:tr>
      <w:tr>
        <w:trPr>
          <w:trHeight w:val="899" w:hRule="atLeast"/>
        </w:trPr>
        <w:tc>
          <w:tcPr>
            <w:tcW w:w="1070" w:type="pct"/>
            <w:vMerge w:val="continue"/>
            <w:tcBorders>
              <w:top w:val="none" w:color="auto" w:sz="0" w:space="0"/>
              <w:left w:val="none" w:color="auto" w:sz="0" w:space="0"/>
              <w:bottom w:val="single" w:color="auto" w:sz="4" w:space="0"/>
              <w:right w:val="single" w:color="auto" w:sz="4" w:space="0"/>
              <w:tl2br w:val="nil"/>
              <w:tr2bl w:val="nil"/>
            </w:tcBorders>
            <w:vAlign w:val="center"/>
          </w:tcPr>
          <w:p>
            <w:pPr>
              <w:pStyle w:val="0"/>
              <w:rPr>
                <w:rFonts w:hint="eastAsia"/>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color w:val="auto"/>
              </w:rPr>
            </w:pPr>
            <w:r>
              <w:rPr>
                <w:rFonts w:hint="eastAsia"/>
                <w:color w:val="auto"/>
              </w:rPr>
              <w:t>申込人数</w:t>
            </w:r>
          </w:p>
        </w:tc>
        <w:tc>
          <w:tcPr>
            <w:tcW w:w="648" w:type="pct"/>
            <w:tcBorders>
              <w:top w:val="none" w:color="auto" w:sz="0" w:space="0"/>
              <w:left w:val="single" w:color="auto" w:sz="4" w:space="0"/>
              <w:bottom w:val="single" w:color="auto" w:sz="4" w:space="0"/>
              <w:right w:val="single" w:color="auto" w:sz="4" w:space="0"/>
              <w:tl2br w:val="nil"/>
              <w:tr2bl w:val="nil"/>
            </w:tcBorders>
            <w:vAlign w:val="center"/>
          </w:tcPr>
          <w:p>
            <w:pPr>
              <w:pStyle w:val="0"/>
              <w:widowControl w:val="1"/>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名</w:t>
            </w:r>
          </w:p>
        </w:tc>
        <w:tc>
          <w:tcPr>
            <w:tcW w:w="648" w:type="pct"/>
            <w:tcBorders>
              <w:top w:val="none" w:color="auto" w:sz="0"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rPr>
            </w:pPr>
            <w:r>
              <w:rPr>
                <w:rFonts w:hint="eastAsia"/>
                <w:color w:val="auto"/>
              </w:rPr>
              <w:t>受講人数</w:t>
            </w:r>
          </w:p>
        </w:tc>
        <w:tc>
          <w:tcPr>
            <w:tcW w:w="648" w:type="pct"/>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648" w:type="pct"/>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rPr>
            </w:pPr>
            <w:r>
              <w:rPr>
                <w:rFonts w:hint="eastAsia"/>
                <w:color w:val="auto"/>
              </w:rPr>
              <w:t>修了者数</w:t>
            </w:r>
          </w:p>
        </w:tc>
        <w:tc>
          <w:tcPr>
            <w:tcW w:w="648" w:type="pct"/>
            <w:tcBorders>
              <w:top w:val="none" w:color="auto" w:sz="0" w:space="0"/>
              <w:left w:val="single" w:color="auto" w:sz="4" w:space="0"/>
              <w:bottom w:val="single" w:color="auto" w:sz="4" w:space="0"/>
              <w:right w:val="none" w:color="auto" w:sz="0" w:space="0"/>
              <w:tl2br w:val="nil"/>
              <w:tr2bl w:val="nil"/>
            </w:tcBorders>
            <w:vAlign w:val="center"/>
          </w:tcPr>
          <w:p>
            <w:pPr>
              <w:pStyle w:val="0"/>
              <w:jc w:val="right"/>
              <w:rPr>
                <w:rFonts w:hint="eastAsia"/>
                <w:color w:val="auto"/>
              </w:rPr>
            </w:pPr>
            <w:r>
              <w:rPr>
                <w:rFonts w:hint="eastAsia"/>
                <w:color w:val="auto"/>
              </w:rPr>
              <w:t>名</w:t>
            </w:r>
          </w:p>
        </w:tc>
      </w:tr>
      <w:tr>
        <w:trPr>
          <w:trHeight w:val="909" w:hRule="atLeast"/>
        </w:trPr>
        <w:tc>
          <w:tcPr>
            <w:tcW w:w="1070" w:type="pct"/>
            <w:vMerge w:val="restart"/>
            <w:tcBorders>
              <w:top w:val="none" w:color="auto" w:sz="0" w:space="0"/>
              <w:left w:val="none" w:color="auto" w:sz="0" w:space="0"/>
              <w:bottom w:val="single" w:color="auto" w:sz="4" w:space="0"/>
              <w:right w:val="single" w:color="auto" w:sz="4" w:space="0"/>
              <w:tl2br w:val="nil"/>
              <w:tr2bl w:val="nil"/>
            </w:tcBorders>
            <w:vAlign w:val="center"/>
          </w:tcPr>
          <w:p>
            <w:pPr>
              <w:pStyle w:val="0"/>
              <w:widowControl w:val="1"/>
              <w:ind w:firstLine="318" w:firstLineChars="20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年　　月　　日</w:t>
            </w:r>
          </w:p>
          <w:p>
            <w:pPr>
              <w:pStyle w:val="0"/>
              <w:widowControl w:val="1"/>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w:t>
            </w:r>
          </w:p>
          <w:p>
            <w:pPr>
              <w:pStyle w:val="0"/>
              <w:rPr>
                <w:rFonts w:hint="eastAsia"/>
                <w:color w:val="auto"/>
              </w:rPr>
            </w:pPr>
            <w:r>
              <w:rPr>
                <w:rFonts w:hint="eastAsia" w:asciiTheme="minorEastAsia" w:hAnsiTheme="minorEastAsia" w:eastAsiaTheme="minorEastAsia"/>
                <w:color w:val="auto"/>
                <w:kern w:val="0"/>
                <w:sz w:val="18"/>
              </w:rPr>
              <w:t>　　年　　月　　日</w:t>
            </w: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開催場所</w:t>
            </w:r>
          </w:p>
        </w:tc>
        <w:tc>
          <w:tcPr>
            <w:tcW w:w="3240" w:type="pct"/>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909" w:hRule="atLeast"/>
        </w:trPr>
        <w:tc>
          <w:tcPr>
            <w:tcW w:w="1070" w:type="pct"/>
            <w:vMerge w:val="continue"/>
            <w:tcBorders>
              <w:top w:val="none" w:color="auto" w:sz="0" w:space="0"/>
              <w:left w:val="none" w:color="auto" w:sz="0" w:space="0"/>
              <w:bottom w:val="single" w:color="auto" w:sz="4" w:space="0"/>
              <w:right w:val="single" w:color="auto" w:sz="4" w:space="0"/>
              <w:tl2br w:val="nil"/>
              <w:tr2bl w:val="nil"/>
            </w:tcBorders>
            <w:vAlign w:val="center"/>
          </w:tcPr>
          <w:p>
            <w:pPr>
              <w:pStyle w:val="0"/>
              <w:rPr>
                <w:rFonts w:hint="eastAsia"/>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申込人数</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2021"/>
                <w:tab w:val="center" w:leader="none" w:pos="2910"/>
              </w:tabs>
              <w:jc w:val="right"/>
              <w:rPr>
                <w:rFonts w:hint="eastAsia"/>
                <w:color w:val="auto"/>
              </w:rPr>
            </w:pPr>
            <w:r>
              <w:rPr>
                <w:rFonts w:hint="eastAsia"/>
                <w:color w:val="auto"/>
              </w:rPr>
              <w:t>名</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受講人数</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648"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修了者数</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r>
      <w:tr>
        <w:trPr>
          <w:trHeight w:val="909" w:hRule="atLeast"/>
        </w:trPr>
        <w:tc>
          <w:tcPr>
            <w:tcW w:w="1070" w:type="pct"/>
            <w:vMerge w:val="restart"/>
            <w:tcBorders>
              <w:top w:val="none" w:color="auto" w:sz="0" w:space="0"/>
              <w:left w:val="none" w:color="auto" w:sz="0" w:space="0"/>
              <w:bottom w:val="single" w:color="auto" w:sz="4" w:space="0"/>
              <w:right w:val="single" w:color="auto" w:sz="4" w:space="0"/>
              <w:tl2br w:val="nil"/>
              <w:tr2bl w:val="nil"/>
            </w:tcBorders>
            <w:vAlign w:val="center"/>
          </w:tcPr>
          <w:p>
            <w:pPr>
              <w:pStyle w:val="0"/>
              <w:widowControl w:val="1"/>
              <w:ind w:firstLine="318" w:firstLineChars="20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年　　月　　日</w:t>
            </w:r>
          </w:p>
          <w:p>
            <w:pPr>
              <w:pStyle w:val="0"/>
              <w:widowControl w:val="1"/>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w:t>
            </w:r>
          </w:p>
          <w:p>
            <w:pPr>
              <w:pStyle w:val="0"/>
              <w:widowControl w:val="1"/>
              <w:ind w:leftChars="0" w:firstLine="0" w:firstLineChars="0"/>
              <w:jc w:val="left"/>
              <w:rPr>
                <w:rFonts w:hint="eastAsia"/>
                <w:color w:val="auto"/>
              </w:rPr>
            </w:pPr>
            <w:r>
              <w:rPr>
                <w:rFonts w:hint="eastAsia" w:asciiTheme="minorEastAsia" w:hAnsiTheme="minorEastAsia" w:eastAsiaTheme="minorEastAsia"/>
                <w:color w:val="auto"/>
                <w:kern w:val="0"/>
                <w:sz w:val="18"/>
              </w:rPr>
              <w:t>　　年　　月　　日</w:t>
            </w: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開催場所</w:t>
            </w:r>
          </w:p>
        </w:tc>
        <w:tc>
          <w:tcPr>
            <w:tcW w:w="3240" w:type="pct"/>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r>
      <w:tr>
        <w:trPr>
          <w:trHeight w:val="909" w:hRule="atLeast"/>
        </w:trPr>
        <w:tc>
          <w:tcPr>
            <w:tcW w:w="1070" w:type="pct"/>
            <w:vMerge w:val="continue"/>
            <w:tcBorders>
              <w:top w:val="none" w:color="auto" w:sz="0" w:space="0"/>
              <w:left w:val="none" w:color="auto" w:sz="0" w:space="0"/>
              <w:bottom w:val="single" w:color="auto" w:sz="4" w:space="0"/>
              <w:right w:val="single" w:color="auto" w:sz="4" w:space="0"/>
              <w:tl2br w:val="nil"/>
              <w:tr2bl w:val="nil"/>
            </w:tcBorders>
            <w:vAlign w:val="center"/>
          </w:tcPr>
          <w:p>
            <w:pPr>
              <w:pStyle w:val="0"/>
              <w:rPr>
                <w:rFonts w:hint="eastAsia"/>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color w:val="auto"/>
              </w:rPr>
            </w:pPr>
            <w:r>
              <w:rPr>
                <w:rFonts w:hint="eastAsia"/>
                <w:color w:val="auto"/>
              </w:rPr>
              <w:t>申込人数</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名</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受講人数</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648"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rPr>
            </w:pPr>
            <w:r>
              <w:rPr>
                <w:rFonts w:hint="eastAsia"/>
                <w:color w:val="auto"/>
              </w:rPr>
              <w:t>修了者数</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名</w:t>
            </w:r>
          </w:p>
        </w:tc>
      </w:tr>
      <w:tr>
        <w:trPr>
          <w:trHeight w:val="909" w:hRule="atLeast"/>
        </w:trPr>
        <w:tc>
          <w:tcPr>
            <w:tcW w:w="1070" w:type="pct"/>
            <w:vMerge w:val="restart"/>
            <w:tcBorders>
              <w:top w:val="none" w:color="auto" w:sz="0" w:space="0"/>
              <w:left w:val="none" w:color="auto" w:sz="0" w:space="0"/>
              <w:bottom w:val="single" w:color="auto" w:sz="4" w:space="0"/>
              <w:right w:val="single" w:color="auto" w:sz="4" w:space="0"/>
              <w:tl2br w:val="nil"/>
              <w:tr2bl w:val="nil"/>
            </w:tcBorders>
            <w:vAlign w:val="center"/>
          </w:tcPr>
          <w:p>
            <w:pPr>
              <w:pStyle w:val="0"/>
              <w:widowControl w:val="1"/>
              <w:ind w:firstLine="318" w:firstLineChars="20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年　　月　　日</w:t>
            </w:r>
          </w:p>
          <w:p>
            <w:pPr>
              <w:pStyle w:val="0"/>
              <w:widowControl w:val="1"/>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w:t>
            </w:r>
          </w:p>
          <w:p>
            <w:pPr>
              <w:pStyle w:val="0"/>
              <w:widowControl w:val="1"/>
              <w:ind w:leftChars="0" w:firstLine="0" w:firstLineChars="0"/>
              <w:jc w:val="left"/>
              <w:rPr>
                <w:rFonts w:hint="eastAsia"/>
                <w:color w:val="auto"/>
              </w:rPr>
            </w:pPr>
            <w:r>
              <w:rPr>
                <w:rFonts w:hint="eastAsia" w:asciiTheme="minorEastAsia" w:hAnsiTheme="minorEastAsia" w:eastAsiaTheme="minorEastAsia"/>
                <w:color w:val="auto"/>
                <w:kern w:val="0"/>
                <w:sz w:val="18"/>
              </w:rPr>
              <w:t>　　年　　月　　日</w:t>
            </w: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開催場所</w:t>
            </w:r>
          </w:p>
        </w:tc>
        <w:tc>
          <w:tcPr>
            <w:tcW w:w="3240" w:type="pct"/>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rPr>
            </w:pPr>
          </w:p>
        </w:tc>
      </w:tr>
      <w:tr>
        <w:trPr>
          <w:trHeight w:val="899" w:hRule="atLeast"/>
        </w:trPr>
        <w:tc>
          <w:tcPr>
            <w:tcW w:w="1070" w:type="pct"/>
            <w:vMerge w:val="continue"/>
            <w:tcBorders>
              <w:top w:val="none" w:color="auto" w:sz="0" w:space="0"/>
              <w:left w:val="none" w:color="auto" w:sz="0" w:space="0"/>
              <w:bottom w:val="single" w:color="auto" w:sz="4" w:space="0"/>
              <w:right w:val="single" w:color="auto" w:sz="4" w:space="0"/>
              <w:tl2br w:val="nil"/>
              <w:tr2bl w:val="nil"/>
            </w:tcBorders>
            <w:vAlign w:val="center"/>
          </w:tcPr>
          <w:p>
            <w:pPr>
              <w:pStyle w:val="0"/>
              <w:rPr>
                <w:rFonts w:hint="eastAsia"/>
              </w:rPr>
            </w:pPr>
          </w:p>
        </w:tc>
        <w:tc>
          <w:tcPr>
            <w:tcW w:w="690" w:type="pc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color w:val="auto"/>
              </w:rPr>
            </w:pPr>
            <w:r>
              <w:rPr>
                <w:rFonts w:hint="eastAsia"/>
                <w:color w:val="auto"/>
              </w:rPr>
              <w:t>申込人数</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名</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受講人数</w:t>
            </w:r>
          </w:p>
        </w:tc>
        <w:tc>
          <w:tcPr>
            <w:tcW w:w="64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645"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rPr>
            </w:pPr>
            <w:r>
              <w:rPr>
                <w:rFonts w:hint="eastAsia"/>
                <w:color w:val="auto"/>
              </w:rPr>
              <w:t>修了者数</w:t>
            </w:r>
          </w:p>
        </w:tc>
        <w:tc>
          <w:tcPr>
            <w:tcW w:w="651"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名</w:t>
            </w:r>
          </w:p>
        </w:tc>
      </w:tr>
      <w:tr>
        <w:trPr>
          <w:trHeight w:val="1798" w:hRule="atLeast"/>
        </w:trPr>
        <w:tc>
          <w:tcPr>
            <w:tcW w:w="107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firstLine="318" w:firstLineChars="20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年　　月　　日</w:t>
            </w:r>
          </w:p>
          <w:p>
            <w:pPr>
              <w:pStyle w:val="0"/>
              <w:widowControl w:val="1"/>
              <w:jc w:val="center"/>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w:t>
            </w:r>
          </w:p>
          <w:p>
            <w:pPr>
              <w:pStyle w:val="0"/>
              <w:rPr>
                <w:rFonts w:hint="eastAsia"/>
                <w:color w:val="auto"/>
              </w:rPr>
            </w:pPr>
            <w:r>
              <w:rPr>
                <w:rFonts w:hint="eastAsia" w:asciiTheme="minorEastAsia" w:hAnsiTheme="minorEastAsia" w:eastAsiaTheme="minorEastAsia"/>
                <w:color w:val="auto"/>
                <w:kern w:val="0"/>
                <w:sz w:val="18"/>
              </w:rPr>
              <w:t>　　年　　月　　日</w:t>
            </w:r>
          </w:p>
          <w:p>
            <w:pPr>
              <w:pStyle w:val="0"/>
              <w:ind w:left="0" w:leftChars="0" w:firstLine="318" w:firstLineChars="200"/>
              <w:rPr>
                <w:rFonts w:hint="eastAsia"/>
                <w:color w:val="auto"/>
              </w:rPr>
            </w:pPr>
            <w:r>
              <w:rPr>
                <w:rFonts w:hint="eastAsia" w:asciiTheme="minorEastAsia" w:hAnsiTheme="minorEastAsia" w:eastAsiaTheme="minorEastAsia"/>
                <w:color w:val="auto"/>
                <w:kern w:val="0"/>
                <w:sz w:val="18"/>
                <w:u w:val="single" w:color="auto"/>
              </w:rPr>
              <w:t>※動画配信期間</w:t>
            </w:r>
          </w:p>
        </w:tc>
        <w:tc>
          <w:tcPr>
            <w:tcW w:w="69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申込人数</w:t>
            </w:r>
          </w:p>
        </w:tc>
        <w:tc>
          <w:tcPr>
            <w:tcW w:w="64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64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受講人数</w:t>
            </w:r>
          </w:p>
        </w:tc>
        <w:tc>
          <w:tcPr>
            <w:tcW w:w="64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64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r>
              <w:rPr>
                <w:rFonts w:hint="eastAsia"/>
                <w:color w:val="auto"/>
              </w:rPr>
              <w:t>修了者数</w:t>
            </w:r>
          </w:p>
        </w:tc>
        <w:tc>
          <w:tcPr>
            <w:tcW w:w="651"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r>
    </w:tbl>
    <w:p>
      <w:pPr>
        <w:pStyle w:val="0"/>
        <w:spacing w:line="220" w:lineRule="exact"/>
        <w:ind w:left="954" w:hanging="954" w:hangingChars="600"/>
        <w:rPr>
          <w:rFonts w:hint="default" w:asciiTheme="minorEastAsia" w:hAnsiTheme="minorEastAsia" w:eastAsiaTheme="minorEastAsia"/>
          <w:color w:val="auto"/>
        </w:rPr>
      </w:pPr>
      <w:r>
        <w:rPr>
          <w:rFonts w:hint="eastAsia" w:asciiTheme="minorEastAsia" w:hAnsiTheme="minorEastAsia" w:eastAsiaTheme="minorEastAsia"/>
          <w:color w:val="auto"/>
          <w:sz w:val="18"/>
        </w:rPr>
        <w:t>　　　　　</w:t>
      </w:r>
    </w:p>
    <w:p>
      <w:pPr>
        <w:pStyle w:val="0"/>
        <w:spacing w:line="220" w:lineRule="exact"/>
        <w:ind w:left="1194" w:leftChars="600" w:firstLine="318" w:firstLineChars="200"/>
        <w:rPr>
          <w:rFonts w:hint="default" w:asciiTheme="minorEastAsia" w:hAnsiTheme="minorEastAsia" w:eastAsiaTheme="minorEastAsia"/>
          <w:color w:val="auto"/>
        </w:rPr>
      </w:pPr>
      <w:r>
        <w:rPr>
          <w:rFonts w:hint="eastAsia" w:asciiTheme="minorEastAsia" w:hAnsiTheme="minorEastAsia" w:eastAsiaTheme="minorEastAsia"/>
          <w:color w:val="auto"/>
          <w:sz w:val="18"/>
        </w:rPr>
        <w:t>（注１）関連資料（修了者一覧、研修日程、内容が分かるもの）を、併せて提出してください。</w:t>
      </w:r>
    </w:p>
    <w:p>
      <w:pPr>
        <w:pStyle w:val="0"/>
        <w:spacing w:line="240" w:lineRule="auto"/>
        <w:ind w:left="954" w:hanging="954" w:hangingChars="600"/>
        <w:rPr>
          <w:rFonts w:hint="default" w:asciiTheme="minorEastAsia" w:hAnsiTheme="minorEastAsia" w:eastAsiaTheme="minorEastAsia"/>
          <w:color w:val="auto"/>
        </w:rPr>
      </w:pPr>
    </w:p>
    <w:p>
      <w:pPr>
        <w:pStyle w:val="0"/>
        <w:spacing w:line="240" w:lineRule="auto"/>
        <w:ind w:left="954" w:hanging="954" w:hangingChars="600"/>
        <w:rPr>
          <w:rFonts w:hint="default" w:asciiTheme="minorEastAsia" w:hAnsiTheme="minorEastAsia" w:eastAsiaTheme="minorEastAsia"/>
          <w:color w:val="auto"/>
        </w:rPr>
      </w:pPr>
    </w:p>
    <w:p>
      <w:pPr>
        <w:pStyle w:val="0"/>
        <w:spacing w:line="240" w:lineRule="auto"/>
        <w:ind w:left="954" w:hanging="954" w:hangingChars="600"/>
        <w:rPr>
          <w:rFonts w:hint="default" w:asciiTheme="minorEastAsia" w:hAnsiTheme="minorEastAsia" w:eastAsiaTheme="minorEastAsia"/>
          <w:color w:val="auto"/>
        </w:rPr>
      </w:pPr>
    </w:p>
    <w:p>
      <w:pPr>
        <w:pStyle w:val="0"/>
        <w:spacing w:line="240" w:lineRule="auto"/>
        <w:ind w:left="954" w:hanging="954" w:hangingChars="600"/>
        <w:rPr>
          <w:rFonts w:hint="default" w:asciiTheme="minorEastAsia" w:hAnsiTheme="minorEastAsia" w:eastAsiaTheme="minorEastAsia"/>
          <w:color w:val="auto"/>
        </w:rPr>
      </w:pPr>
    </w:p>
    <w:p>
      <w:pPr>
        <w:pStyle w:val="0"/>
        <w:spacing w:line="240" w:lineRule="auto"/>
        <w:ind w:left="954" w:hanging="954" w:hangingChars="600"/>
        <w:rPr>
          <w:rFonts w:hint="default" w:asciiTheme="minorEastAsia" w:hAnsiTheme="minorEastAsia" w:eastAsiaTheme="minorEastAsia"/>
          <w:color w:val="auto"/>
        </w:rPr>
      </w:pPr>
    </w:p>
    <w:p>
      <w:pPr>
        <w:pStyle w:val="0"/>
        <w:spacing w:line="240" w:lineRule="auto"/>
        <w:ind w:left="954" w:hanging="954" w:hangingChars="600"/>
        <w:rPr>
          <w:rFonts w:hint="default" w:asciiTheme="minorEastAsia" w:hAnsiTheme="minorEastAsia" w:eastAsiaTheme="minorEastAsia"/>
          <w:color w:val="auto"/>
        </w:rPr>
      </w:pPr>
    </w:p>
    <w:p>
      <w:pPr>
        <w:pStyle w:val="0"/>
        <w:spacing w:line="240" w:lineRule="auto"/>
        <w:ind w:left="954" w:hanging="954" w:hangingChars="600"/>
        <w:rPr>
          <w:rFonts w:hint="default" w:asciiTheme="minorEastAsia" w:hAnsiTheme="minorEastAsia" w:eastAsiaTheme="minorEastAsia"/>
          <w:color w:val="auto"/>
        </w:rPr>
      </w:pPr>
    </w:p>
    <w:p>
      <w:pPr>
        <w:pStyle w:val="0"/>
        <w:spacing w:line="240" w:lineRule="auto"/>
        <w:ind w:left="954" w:hanging="954" w:hangingChars="600"/>
        <w:rPr>
          <w:rFonts w:hint="default" w:asciiTheme="minorEastAsia" w:hAnsiTheme="minorEastAsia" w:eastAsiaTheme="minorEastAsia"/>
          <w:color w:val="auto"/>
        </w:rPr>
      </w:pPr>
    </w:p>
    <w:p>
      <w:pPr>
        <w:pStyle w:val="0"/>
        <w:spacing w:line="240" w:lineRule="auto"/>
        <w:ind w:left="954" w:hanging="954" w:hangingChars="6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修了者の研修後の状況（令和７年３月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日時点）</w:t>
      </w:r>
    </w:p>
    <w:p>
      <w:pPr>
        <w:pStyle w:val="0"/>
        <w:ind w:firstLine="398"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※令和７年３月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日時点の修了者の研修後の状況について報告すること。</w:t>
      </w:r>
    </w:p>
    <w:p>
      <w:pPr>
        <w:pStyle w:val="0"/>
        <w:ind w:firstLine="597" w:firstLineChars="300"/>
        <w:rPr>
          <w:rFonts w:hint="default" w:asciiTheme="minorEastAsia" w:hAnsiTheme="minorEastAsia" w:eastAsiaTheme="minorEastAsia"/>
          <w:color w:val="auto"/>
        </w:rPr>
      </w:pPr>
      <w:r>
        <w:rPr>
          <w:rFonts w:hint="eastAsia" w:asciiTheme="minorEastAsia" w:hAnsiTheme="minorEastAsia" w:eastAsiaTheme="minorEastAsia"/>
          <w:color w:val="auto"/>
        </w:rPr>
        <w:t>なお、令和７年３月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日より前に実績報告書を提出する場合等は、令和７年３月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日以降、速や</w:t>
      </w:r>
    </w:p>
    <w:p>
      <w:pPr>
        <w:pStyle w:val="0"/>
        <w:ind w:left="0" w:leftChars="0" w:firstLine="398"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かに県に実績値を報告すること。</w:t>
      </w:r>
    </w:p>
    <w:p>
      <w:pPr>
        <w:pStyle w:val="0"/>
        <w:ind w:firstLine="597" w:firstLineChars="3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tbl>
      <w:tblPr>
        <w:tblStyle w:val="11"/>
        <w:tblW w:w="5000" w:type="pct"/>
        <w:jc w:val="left"/>
        <w:tblInd w:w="0" w:type="dxa"/>
        <w:tblLayout w:type="fixed"/>
        <w:tblCellMar>
          <w:left w:w="99" w:type="dxa"/>
          <w:right w:w="99" w:type="dxa"/>
        </w:tblCellMar>
        <w:tblLook w:firstRow="1" w:lastRow="0" w:firstColumn="1" w:lastColumn="0" w:noHBand="0" w:noVBand="1" w:val="04A0"/>
      </w:tblPr>
      <w:tblGrid>
        <w:gridCol w:w="1988"/>
        <w:gridCol w:w="2483"/>
        <w:gridCol w:w="1204"/>
        <w:gridCol w:w="2407"/>
        <w:gridCol w:w="1206"/>
      </w:tblGrid>
      <w:tr>
        <w:trPr>
          <w:trHeight w:val="285" w:hRule="atLeast"/>
        </w:trPr>
        <w:tc>
          <w:tcPr>
            <w:tcW w:w="1070" w:type="pct"/>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開催場所</w:t>
            </w:r>
          </w:p>
        </w:tc>
        <w:tc>
          <w:tcPr>
            <w:tcW w:w="3930" w:type="pct"/>
            <w:gridSpan w:val="4"/>
            <w:tcBorders>
              <w:top w:val="single" w:color="auto" w:sz="4" w:space="0"/>
              <w:left w:val="nil"/>
              <w:bottom w:val="double" w:color="auto" w:sz="6" w:space="0"/>
              <w:right w:val="single" w:color="000000"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研修後の状況</w:t>
            </w:r>
          </w:p>
        </w:tc>
      </w:tr>
      <w:tr>
        <w:trPr>
          <w:trHeight w:val="1308" w:hRule="atLeast"/>
        </w:trPr>
        <w:tc>
          <w:tcPr>
            <w:tcW w:w="1070"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337" w:type="pct"/>
            <w:tcBorders>
              <w:top w:val="nil"/>
              <w:left w:val="single" w:color="auto" w:sz="4" w:space="0"/>
              <w:bottom w:val="single" w:color="auto" w:sz="4" w:space="0"/>
              <w:right w:val="dotted" w:color="auto" w:sz="4" w:space="0"/>
              <w:tl2br w:val="nil"/>
              <w:tr2bl w:val="nil"/>
            </w:tcBorders>
            <w:vAlign w:val="center"/>
          </w:tcPr>
          <w:p>
            <w:pPr>
              <w:pStyle w:val="0"/>
              <w:widowControl w:val="1"/>
              <w:jc w:val="left"/>
              <w:rPr>
                <w:rFonts w:hint="default" w:asciiTheme="minorEastAsia" w:hAnsiTheme="minorEastAsia" w:eastAsiaTheme="minorEastAsia"/>
                <w:color w:val="auto"/>
                <w:kern w:val="0"/>
              </w:rPr>
            </w:pPr>
            <w:r>
              <w:rPr>
                <w:rFonts w:hint="eastAsia"/>
                <w:color w:val="auto"/>
              </w:rPr>
              <w:t>修了者のうち高知県福祉人材センター登録者数</w:t>
            </w:r>
          </w:p>
        </w:tc>
        <w:tc>
          <w:tcPr>
            <w:tcW w:w="648" w:type="pct"/>
            <w:tcBorders>
              <w:top w:val="nil"/>
              <w:left w:val="dotted"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1296" w:type="pct"/>
            <w:tcBorders>
              <w:top w:val="nil"/>
              <w:left w:val="single" w:color="auto" w:sz="4" w:space="0"/>
              <w:bottom w:val="single" w:color="auto" w:sz="4" w:space="0"/>
              <w:right w:val="dotted" w:color="auto" w:sz="4" w:space="0"/>
              <w:tl2br w:val="nil"/>
              <w:tr2bl w:val="nil"/>
            </w:tcBorders>
            <w:vAlign w:val="center"/>
          </w:tcPr>
          <w:p>
            <w:pPr>
              <w:pStyle w:val="0"/>
              <w:jc w:val="left"/>
              <w:rPr>
                <w:rFonts w:hint="eastAsia"/>
                <w:color w:val="auto"/>
              </w:rPr>
            </w:pPr>
            <w:r>
              <w:rPr>
                <w:rFonts w:hint="eastAsia"/>
                <w:color w:val="auto"/>
              </w:rPr>
              <w:t>修了者のうち福祉・介護分野への就職者数</w:t>
            </w:r>
          </w:p>
        </w:tc>
        <w:tc>
          <w:tcPr>
            <w:tcW w:w="649" w:type="pct"/>
            <w:tcBorders>
              <w:top w:val="nil"/>
              <w:left w:val="dotted"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r>
      <w:tr>
        <w:trPr>
          <w:trHeight w:val="1308" w:hRule="atLeast"/>
        </w:trPr>
        <w:tc>
          <w:tcPr>
            <w:tcW w:w="1070"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337" w:type="pct"/>
            <w:tcBorders>
              <w:top w:val="nil"/>
              <w:left w:val="single" w:color="auto" w:sz="4" w:space="0"/>
              <w:bottom w:val="single" w:color="auto" w:sz="4" w:space="0"/>
              <w:right w:val="dotted" w:color="auto" w:sz="4" w:space="0"/>
              <w:tl2br w:val="nil"/>
              <w:tr2bl w:val="nil"/>
            </w:tcBorders>
            <w:vAlign w:val="center"/>
          </w:tcPr>
          <w:p>
            <w:pPr>
              <w:pStyle w:val="0"/>
              <w:widowControl w:val="1"/>
              <w:jc w:val="left"/>
              <w:rPr>
                <w:rFonts w:hint="default" w:asciiTheme="minorEastAsia" w:hAnsiTheme="minorEastAsia" w:eastAsiaTheme="minorEastAsia"/>
                <w:color w:val="auto"/>
                <w:kern w:val="0"/>
              </w:rPr>
            </w:pPr>
            <w:r>
              <w:rPr>
                <w:rFonts w:hint="eastAsia"/>
                <w:color w:val="auto"/>
              </w:rPr>
              <w:t>修了者のうち高知県福祉人材センター登録者数</w:t>
            </w:r>
          </w:p>
        </w:tc>
        <w:tc>
          <w:tcPr>
            <w:tcW w:w="648" w:type="pct"/>
            <w:tcBorders>
              <w:top w:val="nil"/>
              <w:left w:val="dotted"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1296" w:type="pct"/>
            <w:tcBorders>
              <w:top w:val="nil"/>
              <w:left w:val="single" w:color="auto" w:sz="4" w:space="0"/>
              <w:bottom w:val="single" w:color="auto" w:sz="4" w:space="0"/>
              <w:right w:val="dotted" w:color="auto" w:sz="4" w:space="0"/>
              <w:tl2br w:val="nil"/>
              <w:tr2bl w:val="nil"/>
            </w:tcBorders>
            <w:vAlign w:val="center"/>
          </w:tcPr>
          <w:p>
            <w:pPr>
              <w:pStyle w:val="0"/>
              <w:jc w:val="left"/>
              <w:rPr>
                <w:rFonts w:hint="eastAsia"/>
                <w:color w:val="auto"/>
              </w:rPr>
            </w:pPr>
            <w:r>
              <w:rPr>
                <w:rFonts w:hint="eastAsia"/>
                <w:color w:val="auto"/>
              </w:rPr>
              <w:t>修了者のうち福祉・介護分野への就職者数</w:t>
            </w:r>
          </w:p>
        </w:tc>
        <w:tc>
          <w:tcPr>
            <w:tcW w:w="649" w:type="pct"/>
            <w:tcBorders>
              <w:top w:val="nil"/>
              <w:left w:val="dotted"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r>
      <w:tr>
        <w:trPr>
          <w:trHeight w:val="1308" w:hRule="atLeast"/>
        </w:trPr>
        <w:tc>
          <w:tcPr>
            <w:tcW w:w="1070"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337" w:type="pct"/>
            <w:tcBorders>
              <w:top w:val="nil"/>
              <w:left w:val="single" w:color="auto" w:sz="4" w:space="0"/>
              <w:bottom w:val="single" w:color="auto" w:sz="4" w:space="0"/>
              <w:right w:val="dotted" w:color="auto" w:sz="4" w:space="0"/>
              <w:tl2br w:val="nil"/>
              <w:tr2bl w:val="nil"/>
            </w:tcBorders>
            <w:vAlign w:val="center"/>
          </w:tcPr>
          <w:p>
            <w:pPr>
              <w:pStyle w:val="0"/>
              <w:rPr>
                <w:rFonts w:hint="eastAsia"/>
                <w:color w:val="auto"/>
              </w:rPr>
            </w:pPr>
            <w:r>
              <w:rPr>
                <w:rFonts w:hint="eastAsia"/>
                <w:color w:val="auto"/>
              </w:rPr>
              <w:t>修了者のうち高知県福祉人材センター登録者数</w:t>
            </w:r>
          </w:p>
        </w:tc>
        <w:tc>
          <w:tcPr>
            <w:tcW w:w="648" w:type="pct"/>
            <w:tcBorders>
              <w:top w:val="nil"/>
              <w:left w:val="dotted"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1296" w:type="pct"/>
            <w:tcBorders>
              <w:top w:val="nil"/>
              <w:left w:val="single" w:color="auto" w:sz="4" w:space="0"/>
              <w:bottom w:val="single" w:color="auto" w:sz="4" w:space="0"/>
              <w:right w:val="dotted" w:color="auto" w:sz="4" w:space="0"/>
              <w:tl2br w:val="nil"/>
              <w:tr2bl w:val="nil"/>
            </w:tcBorders>
            <w:vAlign w:val="center"/>
          </w:tcPr>
          <w:p>
            <w:pPr>
              <w:pStyle w:val="0"/>
              <w:rPr>
                <w:rFonts w:hint="eastAsia"/>
                <w:color w:val="auto"/>
              </w:rPr>
            </w:pPr>
            <w:r>
              <w:rPr>
                <w:rFonts w:hint="eastAsia"/>
                <w:color w:val="auto"/>
              </w:rPr>
              <w:t>修了者のうち福祉・介護分野への就職者数</w:t>
            </w:r>
          </w:p>
        </w:tc>
        <w:tc>
          <w:tcPr>
            <w:tcW w:w="649" w:type="pct"/>
            <w:tcBorders>
              <w:top w:val="nil"/>
              <w:left w:val="dotted"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r>
      <w:tr>
        <w:trPr>
          <w:trHeight w:val="1308" w:hRule="atLeast"/>
        </w:trPr>
        <w:tc>
          <w:tcPr>
            <w:tcW w:w="1070"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c>
          <w:tcPr>
            <w:tcW w:w="1337" w:type="pct"/>
            <w:tcBorders>
              <w:top w:val="nil"/>
              <w:left w:val="single" w:color="auto" w:sz="4" w:space="0"/>
              <w:bottom w:val="single" w:color="auto" w:sz="4" w:space="0"/>
              <w:right w:val="dotted" w:color="auto" w:sz="4" w:space="0"/>
              <w:tl2br w:val="nil"/>
              <w:tr2bl w:val="nil"/>
            </w:tcBorders>
            <w:vAlign w:val="center"/>
          </w:tcPr>
          <w:p>
            <w:pPr>
              <w:pStyle w:val="0"/>
              <w:widowControl w:val="1"/>
              <w:jc w:val="left"/>
              <w:rPr>
                <w:rFonts w:hint="default" w:asciiTheme="minorEastAsia" w:hAnsiTheme="minorEastAsia" w:eastAsiaTheme="minorEastAsia"/>
                <w:color w:val="auto"/>
                <w:kern w:val="0"/>
              </w:rPr>
            </w:pPr>
            <w:r>
              <w:rPr>
                <w:rFonts w:hint="eastAsia"/>
                <w:color w:val="auto"/>
              </w:rPr>
              <w:t>修了者のうち高知県福祉人材センター登録者数</w:t>
            </w:r>
          </w:p>
        </w:tc>
        <w:tc>
          <w:tcPr>
            <w:tcW w:w="648" w:type="pct"/>
            <w:tcBorders>
              <w:top w:val="nil"/>
              <w:left w:val="dotted"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1296" w:type="pct"/>
            <w:tcBorders>
              <w:top w:val="nil"/>
              <w:left w:val="single" w:color="auto" w:sz="4" w:space="0"/>
              <w:bottom w:val="single" w:color="auto" w:sz="4" w:space="0"/>
              <w:right w:val="dotted" w:color="auto" w:sz="4" w:space="0"/>
              <w:tl2br w:val="nil"/>
              <w:tr2bl w:val="nil"/>
            </w:tcBorders>
            <w:vAlign w:val="center"/>
          </w:tcPr>
          <w:p>
            <w:pPr>
              <w:pStyle w:val="0"/>
              <w:jc w:val="left"/>
              <w:rPr>
                <w:rFonts w:hint="eastAsia"/>
                <w:color w:val="auto"/>
              </w:rPr>
            </w:pPr>
            <w:r>
              <w:rPr>
                <w:rFonts w:hint="eastAsia"/>
                <w:color w:val="auto"/>
              </w:rPr>
              <w:t>修了者のうち福祉・介護分野への就職者数</w:t>
            </w:r>
          </w:p>
        </w:tc>
        <w:tc>
          <w:tcPr>
            <w:tcW w:w="649" w:type="pct"/>
            <w:tcBorders>
              <w:top w:val="nil"/>
              <w:left w:val="dotted"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r>
      <w:tr>
        <w:trPr>
          <w:trHeight w:val="1308" w:hRule="atLeast"/>
        </w:trPr>
        <w:tc>
          <w:tcPr>
            <w:tcW w:w="107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98" w:firstLineChars="200"/>
              <w:rPr>
                <w:rFonts w:hint="eastAsia"/>
                <w:color w:val="auto"/>
              </w:rPr>
            </w:pPr>
            <w:r>
              <w:rPr>
                <w:rFonts w:hint="eastAsia"/>
                <w:color w:val="auto"/>
              </w:rPr>
              <w:t>動画配信</w:t>
            </w:r>
          </w:p>
        </w:tc>
        <w:tc>
          <w:tcPr>
            <w:tcW w:w="1337" w:type="pct"/>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eastAsia"/>
                <w:color w:val="auto"/>
              </w:rPr>
            </w:pPr>
            <w:r>
              <w:rPr>
                <w:rFonts w:hint="eastAsia"/>
                <w:color w:val="auto"/>
              </w:rPr>
              <w:t>修了者のうち高知県福祉人材センター登録者数</w:t>
            </w:r>
          </w:p>
        </w:tc>
        <w:tc>
          <w:tcPr>
            <w:tcW w:w="648" w:type="pct"/>
            <w:tcBorders>
              <w:top w:val="single" w:color="auto" w:sz="4" w:space="0"/>
              <w:left w:val="dotted"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c>
          <w:tcPr>
            <w:tcW w:w="1296" w:type="pct"/>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eastAsia"/>
                <w:color w:val="auto"/>
              </w:rPr>
            </w:pPr>
            <w:r>
              <w:rPr>
                <w:rFonts w:hint="eastAsia"/>
                <w:color w:val="auto"/>
              </w:rPr>
              <w:t>修了者のうち福祉・介護分野への就職者数</w:t>
            </w:r>
          </w:p>
        </w:tc>
        <w:tc>
          <w:tcPr>
            <w:tcW w:w="649" w:type="pct"/>
            <w:tcBorders>
              <w:top w:val="single" w:color="auto" w:sz="4" w:space="0"/>
              <w:left w:val="dotted"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名</w:t>
            </w:r>
          </w:p>
        </w:tc>
      </w:tr>
    </w:tbl>
    <w:p>
      <w:pPr>
        <w:pStyle w:val="0"/>
        <w:rPr>
          <w:rFonts w:hint="default" w:asciiTheme="minorEastAsia" w:hAnsiTheme="minorEastAsia" w:eastAsiaTheme="minorEastAsia"/>
          <w:color w:val="auto"/>
        </w:rPr>
      </w:pPr>
    </w:p>
    <w:p>
      <w:pPr>
        <w:rPr>
          <w:rFonts w:hint="default" w:asciiTheme="minorEastAsia" w:hAnsiTheme="minorEastAsia" w:eastAsiaTheme="minorEastAsia"/>
        </w:rPr>
        <w:sectPr>
          <w:headerReference r:id="rId6" w:type="default"/>
          <w:footerReference r:id="rId7" w:type="default"/>
          <w:pgSz w:w="11906" w:h="16838"/>
          <w:pgMar w:top="724" w:right="1304" w:bottom="680" w:left="1304" w:header="624" w:footer="680" w:gutter="0"/>
          <w:cols w:space="720"/>
          <w:textDirection w:val="lrTb"/>
          <w:docGrid w:type="linesAndChars" w:linePitch="303" w:charSpace="-4297"/>
        </w:sect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別紙２</w:t>
      </w:r>
    </w:p>
    <w:p>
      <w:pPr>
        <w:pStyle w:val="0"/>
        <w:rPr>
          <w:rFonts w:hint="default" w:asciiTheme="minorEastAsia" w:hAnsiTheme="minorEastAsia" w:eastAsiaTheme="minorEastAsia"/>
          <w:color w:val="auto"/>
        </w:rPr>
      </w:pPr>
    </w:p>
    <w:p>
      <w:pPr>
        <w:pStyle w:val="20"/>
        <w:rPr>
          <w:rFonts w:hint="default" w:asciiTheme="minorEastAsia" w:hAnsiTheme="minorEastAsia" w:eastAsiaTheme="minorEastAsia"/>
          <w:color w:val="auto"/>
        </w:rPr>
      </w:pPr>
      <w:r>
        <w:rPr>
          <w:rFonts w:hint="eastAsia" w:asciiTheme="minorEastAsia" w:hAnsiTheme="minorEastAsia" w:eastAsiaTheme="minorEastAsia"/>
          <w:color w:val="auto"/>
          <w:sz w:val="24"/>
        </w:rPr>
        <w:t>事業所要額内訳調</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支出額調</w:t>
      </w:r>
    </w:p>
    <w:tbl>
      <w:tblPr>
        <w:tblStyle w:val="11"/>
        <w:tblW w:w="9096" w:type="dxa"/>
        <w:jc w:val="left"/>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30"/>
        <w:gridCol w:w="1966"/>
        <w:gridCol w:w="1964"/>
        <w:gridCol w:w="4536"/>
      </w:tblGrid>
      <w:tr>
        <w:trPr/>
        <w:tc>
          <w:tcPr>
            <w:tcW w:w="25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区　分</w:t>
            </w:r>
          </w:p>
        </w:tc>
        <w:tc>
          <w:tcPr>
            <w:tcW w:w="1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支　出　額</w:t>
            </w: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精　算　内　訳</w:t>
            </w:r>
          </w:p>
        </w:tc>
      </w:tr>
      <w:tr>
        <w:trPr>
          <w:cantSplit/>
          <w:trHeight w:val="7725" w:hRule="atLeast"/>
        </w:trPr>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rPr>
                <w:rFonts w:hint="default" w:asciiTheme="minorEastAsia" w:hAnsiTheme="minorEastAsia" w:eastAsiaTheme="minorEastAsia"/>
                <w:color w:val="auto"/>
              </w:rPr>
            </w:pPr>
            <w:r>
              <w:rPr>
                <w:rFonts w:hint="eastAsia" w:asciiTheme="minorEastAsia" w:hAnsiTheme="minorEastAsia" w:eastAsiaTheme="minorEastAsia"/>
                <w:color w:val="auto"/>
              </w:rPr>
              <w:t>対象経費</w:t>
            </w:r>
          </w:p>
        </w:tc>
        <w:tc>
          <w:tcPr>
            <w:tcW w:w="1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人件費</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報償費</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旅費</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需用費</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役務費</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使用料及び賃借料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tc>
        <w:tc>
          <w:tcPr>
            <w:tcW w:w="1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tc>
      </w:tr>
      <w:tr>
        <w:trPr>
          <w:cantSplit/>
          <w:trHeight w:val="816" w:hRule="atLeast"/>
        </w:trPr>
        <w:tc>
          <w:tcPr>
            <w:tcW w:w="25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97" w:firstLineChars="300"/>
              <w:rPr>
                <w:rFonts w:hint="default" w:asciiTheme="minorEastAsia" w:hAnsiTheme="minorEastAsia" w:eastAsiaTheme="minorEastAsia"/>
                <w:color w:val="auto"/>
              </w:rPr>
            </w:pPr>
            <w:r>
              <w:rPr>
                <w:rFonts w:hint="eastAsia" w:asciiTheme="minorEastAsia" w:hAnsiTheme="minorEastAsia" w:eastAsiaTheme="minorEastAsia"/>
                <w:color w:val="auto"/>
              </w:rPr>
              <w:t>（合　計）</w:t>
            </w:r>
          </w:p>
        </w:tc>
        <w:tc>
          <w:tcPr>
            <w:tcW w:w="65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ind w:firstLine="271" w:firstLineChars="136"/>
              <w:rPr>
                <w:rFonts w:hint="default" w:asciiTheme="minorEastAsia" w:hAnsiTheme="minorEastAsia" w:eastAsiaTheme="minorEastAsia"/>
                <w:color w:val="auto"/>
              </w:rPr>
            </w:pPr>
            <w:r>
              <w:rPr>
                <w:rFonts w:hint="eastAsia" w:asciiTheme="minorEastAsia" w:hAnsiTheme="minorEastAsia" w:eastAsiaTheme="minorEastAsia"/>
                <w:color w:val="auto"/>
              </w:rPr>
              <w:t>（　　　　　　　　　　　　円）</w:t>
            </w:r>
          </w:p>
        </w:tc>
      </w:tr>
    </w:tbl>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（注）積算内訳欄は詳細に記入する。</w:t>
      </w:r>
    </w:p>
    <w:p>
      <w:pPr>
        <w:pStyle w:val="15"/>
        <w:tabs>
          <w:tab w:val="left" w:leader="none" w:pos="840"/>
        </w:tabs>
        <w:snapToGrid w:val="1"/>
        <w:spacing w:line="276" w:lineRule="auto"/>
        <w:rPr>
          <w:rFonts w:hint="default"/>
          <w:color w:val="auto"/>
        </w:rPr>
      </w:pPr>
    </w:p>
    <w:p>
      <w:pPr>
        <w:pStyle w:val="0"/>
        <w:rPr>
          <w:rFonts w:hint="default"/>
          <w:color w:val="auto"/>
        </w:rPr>
      </w:pPr>
    </w:p>
    <w:sectPr>
      <w:pgSz w:w="11906" w:h="16838"/>
      <w:pgMar w:top="1021" w:right="1304" w:bottom="1021" w:left="1304" w:header="624" w:footer="680" w:gutter="0"/>
      <w:cols w:space="720"/>
      <w:textDirection w:val="lrTb"/>
      <w:docGrid w:type="linesAndChars" w:linePitch="303" w:charSpace="-4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A0C3F9C"/>
    <w:lvl w:ilvl="0" w:tplc="4A02A876">
      <w:start w:val="1"/>
      <w:numFmt w:val="decimalFullWidth"/>
      <w:lvlText w:val="（%1）"/>
      <w:lvlJc w:val="left"/>
      <w:pPr>
        <w:tabs>
          <w:tab w:val="num" w:leader="none" w:pos="1200"/>
        </w:tabs>
        <w:ind w:left="1200" w:hanging="720"/>
      </w:pPr>
    </w:lvl>
    <w:lvl w:ilvl="1" w:tplc="04090017">
      <w:start w:val="1"/>
      <w:numFmt w:val="decimal"/>
      <w:lvlText w:val="%2."/>
      <w:lvlJc w:val="left"/>
      <w:pPr>
        <w:tabs>
          <w:tab w:val="num" w:leader="none" w:pos="1440"/>
        </w:tabs>
        <w:ind w:left="1440" w:hanging="360"/>
      </w:pPr>
    </w:lvl>
    <w:lvl w:ilvl="2" w:tplc="04090011">
      <w:start w:val="1"/>
      <w:numFmt w:val="decimal"/>
      <w:lvlText w:val="%3."/>
      <w:lvlJc w:val="left"/>
      <w:pPr>
        <w:tabs>
          <w:tab w:val="num" w:leader="none" w:pos="2160"/>
        </w:tabs>
        <w:ind w:left="2160" w:hanging="360"/>
      </w:pPr>
    </w:lvl>
    <w:lvl w:ilvl="3" w:tplc="0409000F">
      <w:start w:val="1"/>
      <w:numFmt w:val="decimal"/>
      <w:lvlText w:val="%4."/>
      <w:lvlJc w:val="left"/>
      <w:pPr>
        <w:tabs>
          <w:tab w:val="num" w:leader="none" w:pos="2880"/>
        </w:tabs>
        <w:ind w:left="2880" w:hanging="360"/>
      </w:pPr>
    </w:lvl>
    <w:lvl w:ilvl="4" w:tplc="04090017">
      <w:start w:val="1"/>
      <w:numFmt w:val="decimal"/>
      <w:lvlText w:val="%5."/>
      <w:lvlJc w:val="left"/>
      <w:pPr>
        <w:tabs>
          <w:tab w:val="num" w:leader="none" w:pos="3600"/>
        </w:tabs>
        <w:ind w:left="3600" w:hanging="360"/>
      </w:pPr>
    </w:lvl>
    <w:lvl w:ilvl="5" w:tplc="04090011">
      <w:start w:val="1"/>
      <w:numFmt w:val="decimal"/>
      <w:lvlText w:val="%6."/>
      <w:lvlJc w:val="left"/>
      <w:pPr>
        <w:tabs>
          <w:tab w:val="num" w:leader="none" w:pos="4320"/>
        </w:tabs>
        <w:ind w:left="4320" w:hanging="360"/>
      </w:pPr>
    </w:lvl>
    <w:lvl w:ilvl="6" w:tplc="0409000F">
      <w:start w:val="1"/>
      <w:numFmt w:val="decimal"/>
      <w:lvlText w:val="%7."/>
      <w:lvlJc w:val="left"/>
      <w:pPr>
        <w:tabs>
          <w:tab w:val="num" w:leader="none" w:pos="5040"/>
        </w:tabs>
        <w:ind w:left="5040" w:hanging="360"/>
      </w:pPr>
    </w:lvl>
    <w:lvl w:ilvl="7" w:tplc="04090017">
      <w:start w:val="1"/>
      <w:numFmt w:val="decimal"/>
      <w:lvlText w:val="%8."/>
      <w:lvlJc w:val="left"/>
      <w:pPr>
        <w:tabs>
          <w:tab w:val="num" w:leader="none" w:pos="5760"/>
        </w:tabs>
        <w:ind w:left="5760" w:hanging="360"/>
      </w:pPr>
    </w:lvl>
    <w:lvl w:ilvl="8" w:tplc="04090011">
      <w:start w:val="1"/>
      <w:numFmt w:val="decimal"/>
      <w:lvlText w:val="%9."/>
      <w:lvlJc w:val="left"/>
      <w:pPr>
        <w:tabs>
          <w:tab w:val="num" w:leader="none"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6"/>
  <w:drawingGridHorizontalSpacing w:val="199"/>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5"/>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ody Text"/>
    <w:basedOn w:val="0"/>
    <w:next w:val="18"/>
    <w:link w:val="0"/>
    <w:uiPriority w:val="0"/>
    <w:rPr>
      <w:sz w:val="28"/>
    </w:rPr>
  </w:style>
  <w:style w:type="paragraph" w:styleId="19">
    <w:name w:val="Body Text Indent"/>
    <w:basedOn w:val="0"/>
    <w:next w:val="19"/>
    <w:link w:val="0"/>
    <w:uiPriority w:val="0"/>
    <w:pPr>
      <w:ind w:left="814" w:leftChars="170" w:hanging="440" w:hangingChars="200"/>
    </w:pPr>
  </w:style>
  <w:style w:type="paragraph" w:styleId="20">
    <w:name w:val="Note Heading"/>
    <w:basedOn w:val="0"/>
    <w:next w:val="0"/>
    <w:link w:val="32"/>
    <w:uiPriority w:val="0"/>
    <w:pPr>
      <w:jc w:val="center"/>
    </w:pPr>
    <w:rPr>
      <w:rFonts w:ascii="Century" w:hAnsi="Century"/>
      <w:sz w:val="21"/>
    </w:rPr>
  </w:style>
  <w:style w:type="paragraph" w:styleId="21">
    <w:name w:val="Body Text Indent 2"/>
    <w:basedOn w:val="0"/>
    <w:next w:val="21"/>
    <w:link w:val="0"/>
    <w:uiPriority w:val="0"/>
    <w:pPr>
      <w:ind w:left="1100" w:leftChars="500" w:firstLine="220" w:firstLineChars="100"/>
    </w:pPr>
  </w:style>
  <w:style w:type="paragraph" w:styleId="22">
    <w:name w:val="Body Text Indent 3"/>
    <w:basedOn w:val="0"/>
    <w:next w:val="22"/>
    <w:link w:val="0"/>
    <w:uiPriority w:val="0"/>
    <w:pPr>
      <w:ind w:left="770" w:hanging="770" w:hangingChars="350"/>
    </w:pPr>
  </w:style>
  <w:style w:type="paragraph" w:styleId="23">
    <w:name w:val="Body Text 2"/>
    <w:basedOn w:val="0"/>
    <w:next w:val="23"/>
    <w:link w:val="0"/>
    <w:uiPriority w:val="0"/>
    <w:rPr>
      <w:i w:val="1"/>
      <w:sz w:val="21"/>
    </w:rPr>
  </w:style>
  <w:style w:type="paragraph" w:styleId="24">
    <w:name w:val="Date"/>
    <w:basedOn w:val="0"/>
    <w:next w:val="0"/>
    <w:link w:val="0"/>
    <w:uiPriority w:val="0"/>
  </w:style>
  <w:style w:type="character" w:styleId="25" w:customStyle="1">
    <w:name w:val="ヘッダー (文字)"/>
    <w:basedOn w:val="10"/>
    <w:next w:val="25"/>
    <w:link w:val="15"/>
    <w:uiPriority w:val="0"/>
    <w:rPr>
      <w:rFonts w:ascii="ＭＳ 明朝" w:hAnsi="ＭＳ 明朝"/>
      <w:kern w:val="2"/>
      <w:sz w:val="22"/>
    </w:rPr>
  </w:style>
  <w:style w:type="paragraph" w:styleId="26">
    <w:name w:val="List Paragraph"/>
    <w:basedOn w:val="0"/>
    <w:next w:val="26"/>
    <w:link w:val="0"/>
    <w:uiPriority w:val="0"/>
    <w:qFormat/>
    <w:pPr>
      <w:overflowPunct w:val="0"/>
      <w:adjustRightInd w:val="0"/>
      <w:ind w:left="840" w:leftChars="400"/>
      <w:textAlignment w:val="baseline"/>
    </w:pPr>
    <w:rPr>
      <w:rFonts w:ascii="Times New Roman" w:hAnsi="Times New Roman"/>
      <w:kern w:val="0"/>
    </w:rPr>
  </w:style>
  <w:style w:type="paragraph" w:styleId="27" w:customStyle="1">
    <w:name w:val="スタイル"/>
    <w:next w:val="27"/>
    <w:link w:val="0"/>
    <w:uiPriority w:val="0"/>
    <w:pPr>
      <w:widowControl w:val="0"/>
      <w:autoSpaceDE w:val="0"/>
      <w:autoSpaceDN w:val="0"/>
      <w:adjustRightInd w:val="0"/>
    </w:pPr>
    <w:rPr>
      <w:rFonts w:ascii="ＭＳ Ｐ明朝" w:hAnsi="ＭＳ Ｐ明朝" w:eastAsia="ＭＳ Ｐ明朝"/>
      <w:sz w:val="24"/>
    </w:rPr>
  </w:style>
  <w:style w:type="paragraph" w:styleId="28">
    <w:name w:val="Document Map"/>
    <w:basedOn w:val="0"/>
    <w:next w:val="28"/>
    <w:link w:val="29"/>
    <w:uiPriority w:val="0"/>
    <w:semiHidden/>
    <w:rPr>
      <w:rFonts w:ascii="MS UI Gothic" w:hAnsi="MS UI Gothic" w:eastAsia="MS UI Gothic"/>
      <w:sz w:val="18"/>
    </w:rPr>
  </w:style>
  <w:style w:type="character" w:styleId="29" w:customStyle="1">
    <w:name w:val="見出しマップ (文字)"/>
    <w:basedOn w:val="10"/>
    <w:next w:val="29"/>
    <w:link w:val="28"/>
    <w:uiPriority w:val="0"/>
    <w:rPr>
      <w:rFonts w:ascii="MS UI Gothic" w:hAnsi="MS UI Gothic" w:eastAsia="MS UI Gothic"/>
      <w:kern w:val="2"/>
      <w:sz w:val="18"/>
    </w:rPr>
  </w:style>
  <w:style w:type="paragraph" w:styleId="30">
    <w:name w:val="Closing"/>
    <w:basedOn w:val="0"/>
    <w:next w:val="30"/>
    <w:link w:val="31"/>
    <w:uiPriority w:val="0"/>
    <w:pPr>
      <w:jc w:val="right"/>
    </w:pPr>
    <w:rPr>
      <w:rFonts w:ascii="Century" w:hAnsi="Century"/>
      <w:sz w:val="24"/>
    </w:rPr>
  </w:style>
  <w:style w:type="character" w:styleId="31" w:customStyle="1">
    <w:name w:val="結語 (文字)"/>
    <w:basedOn w:val="10"/>
    <w:next w:val="31"/>
    <w:link w:val="30"/>
    <w:uiPriority w:val="0"/>
    <w:rPr>
      <w:kern w:val="2"/>
      <w:sz w:val="24"/>
    </w:rPr>
  </w:style>
  <w:style w:type="character" w:styleId="32" w:customStyle="1">
    <w:name w:val="記 (文字)"/>
    <w:basedOn w:val="10"/>
    <w:next w:val="32"/>
    <w:link w:val="20"/>
    <w:uiPriority w:val="0"/>
    <w:rPr>
      <w:kern w:val="2"/>
      <w:sz w:val="2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611</TotalTime>
  <Pages>6</Pages>
  <Words>9</Words>
  <Characters>2244</Characters>
  <Application>JUST Note</Application>
  <Lines>933</Lines>
  <Paragraphs>156</Paragraphs>
  <CharactersWithSpaces>2388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県内モデル福祉事業所に係る経営改善コンサルタント業務及び工賃倍増計画策定に向けての提案書作成の委託について</dc:title>
  <dc:creator>高知県</dc:creator>
  <cp:lastModifiedBy>503039</cp:lastModifiedBy>
  <cp:lastPrinted>2024-06-26T02:08:05Z</cp:lastPrinted>
  <dcterms:created xsi:type="dcterms:W3CDTF">2012-03-01T08:10:00Z</dcterms:created>
  <dcterms:modified xsi:type="dcterms:W3CDTF">2024-06-26T01:54:38Z</dcterms:modified>
  <cp:revision>163</cp:revision>
</cp:coreProperties>
</file>