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16" w:rsidRPr="00ED0C9B" w:rsidRDefault="00F268A6" w:rsidP="004B29D6">
      <w:pPr>
        <w:jc w:val="center"/>
        <w:rPr>
          <w:rFonts w:asciiTheme="minorEastAsia" w:hAnsiTheme="minorEastAsia"/>
          <w:sz w:val="36"/>
        </w:rPr>
      </w:pPr>
      <w:bookmarkStart w:id="0" w:name="_GoBack"/>
      <w:bookmarkEnd w:id="0"/>
      <w:r w:rsidRPr="00ED0C9B">
        <w:rPr>
          <w:rFonts w:asciiTheme="minorEastAsia" w:hAnsiTheme="minorEastAsia" w:hint="eastAsia"/>
          <w:sz w:val="36"/>
        </w:rPr>
        <w:t>○○土地改良区</w:t>
      </w:r>
      <w:r w:rsidR="00EB6CF1" w:rsidRPr="00ED0C9B">
        <w:rPr>
          <w:rFonts w:asciiTheme="minorEastAsia" w:hAnsiTheme="minorEastAsia" w:hint="eastAsia"/>
          <w:sz w:val="36"/>
        </w:rPr>
        <w:t xml:space="preserve">　処務</w:t>
      </w:r>
      <w:r w:rsidR="00745633" w:rsidRPr="00ED0C9B">
        <w:rPr>
          <w:rFonts w:asciiTheme="minorEastAsia" w:hAnsiTheme="minorEastAsia" w:hint="eastAsia"/>
          <w:sz w:val="36"/>
        </w:rPr>
        <w:t>規程</w:t>
      </w:r>
    </w:p>
    <w:p w:rsidR="007E6B16" w:rsidRDefault="007E6B16" w:rsidP="004B29D6">
      <w:pPr>
        <w:rPr>
          <w:rFonts w:asciiTheme="minorEastAsia" w:hAnsiTheme="minorEastAsia"/>
          <w:sz w:val="24"/>
        </w:rPr>
      </w:pPr>
    </w:p>
    <w:p w:rsidR="00ED0C9B" w:rsidRPr="00ED0C9B" w:rsidRDefault="00ED0C9B" w:rsidP="004B29D6">
      <w:pPr>
        <w:rPr>
          <w:rFonts w:asciiTheme="minorEastAsia" w:hAnsiTheme="minorEastAsia" w:hint="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（総則）</w:t>
      </w:r>
    </w:p>
    <w:p w:rsidR="00EB6CF1" w:rsidRPr="00ED0C9B" w:rsidRDefault="00EB6CF1" w:rsidP="003249C2">
      <w:pPr>
        <w:ind w:left="240" w:hangingChars="100" w:hanging="240"/>
        <w:rPr>
          <w:rFonts w:asciiTheme="minorEastAsia" w:hAnsiTheme="minorEastAsia"/>
          <w:sz w:val="24"/>
        </w:rPr>
      </w:pPr>
      <w:r w:rsidRPr="00ED0C9B">
        <w:rPr>
          <w:rFonts w:asciiTheme="minorEastAsia" w:hAnsiTheme="minorEastAsia" w:hint="eastAsia"/>
          <w:sz w:val="24"/>
        </w:rPr>
        <w:t>第１条　この土地改良区の業務を適正かつ能率的に遂行するため、法令、定款、規約及び他の規程に定めがあるもののほか、この規程に定めるところにより執行するものとする。</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（事務分掌）</w:t>
      </w:r>
    </w:p>
    <w:p w:rsidR="00EB6CF1" w:rsidRPr="00ED0C9B" w:rsidRDefault="00EB6CF1" w:rsidP="003249C2">
      <w:pPr>
        <w:ind w:left="240" w:hangingChars="100" w:hanging="240"/>
        <w:rPr>
          <w:rFonts w:asciiTheme="minorEastAsia" w:hAnsiTheme="minorEastAsia"/>
          <w:sz w:val="24"/>
        </w:rPr>
      </w:pPr>
      <w:r w:rsidRPr="00ED0C9B">
        <w:rPr>
          <w:rFonts w:asciiTheme="minorEastAsia" w:hAnsiTheme="minorEastAsia" w:hint="eastAsia"/>
          <w:sz w:val="24"/>
        </w:rPr>
        <w:t>第２条　規約第</w:t>
      </w:r>
      <w:r w:rsidR="00217097" w:rsidRPr="00ED0C9B">
        <w:rPr>
          <w:rFonts w:asciiTheme="minorEastAsia" w:hAnsiTheme="minorEastAsia" w:hint="eastAsia"/>
          <w:sz w:val="24"/>
        </w:rPr>
        <w:t>○</w:t>
      </w:r>
      <w:r w:rsidRPr="00ED0C9B">
        <w:rPr>
          <w:rFonts w:asciiTheme="minorEastAsia" w:hAnsiTheme="minorEastAsia" w:hint="eastAsia"/>
          <w:sz w:val="24"/>
        </w:rPr>
        <w:t>条第</w:t>
      </w:r>
      <w:r w:rsidR="00217097" w:rsidRPr="00ED0C9B">
        <w:rPr>
          <w:rFonts w:asciiTheme="minorEastAsia" w:hAnsiTheme="minorEastAsia" w:hint="eastAsia"/>
          <w:sz w:val="24"/>
        </w:rPr>
        <w:t>○</w:t>
      </w:r>
      <w:r w:rsidRPr="00ED0C9B">
        <w:rPr>
          <w:rFonts w:asciiTheme="minorEastAsia" w:hAnsiTheme="minorEastAsia" w:hint="eastAsia"/>
          <w:sz w:val="24"/>
        </w:rPr>
        <w:t>号、第</w:t>
      </w:r>
      <w:r w:rsidR="00217097" w:rsidRPr="00ED0C9B">
        <w:rPr>
          <w:rFonts w:asciiTheme="minorEastAsia" w:hAnsiTheme="minorEastAsia" w:hint="eastAsia"/>
          <w:sz w:val="24"/>
        </w:rPr>
        <w:t>○</w:t>
      </w:r>
      <w:r w:rsidRPr="00ED0C9B">
        <w:rPr>
          <w:rFonts w:asciiTheme="minorEastAsia" w:hAnsiTheme="minorEastAsia" w:hint="eastAsia"/>
          <w:sz w:val="24"/>
        </w:rPr>
        <w:t>号及び第</w:t>
      </w:r>
      <w:r w:rsidR="00217097" w:rsidRPr="00ED0C9B">
        <w:rPr>
          <w:rFonts w:asciiTheme="minorEastAsia" w:hAnsiTheme="minorEastAsia" w:hint="eastAsia"/>
          <w:sz w:val="24"/>
        </w:rPr>
        <w:t>○</w:t>
      </w:r>
      <w:r w:rsidRPr="00ED0C9B">
        <w:rPr>
          <w:rFonts w:asciiTheme="minorEastAsia" w:hAnsiTheme="minorEastAsia" w:hint="eastAsia"/>
          <w:sz w:val="24"/>
        </w:rPr>
        <w:t>号に定める係の事務分掌は、次のとおりとする。</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(1)　庶務係</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 xml:space="preserve">　文書の調製、整理、保管及び往復に関すること。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イ　役員、総代及び職員に関すること。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ウ　会議に関すること。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エ</w:t>
      </w:r>
      <w:r w:rsidR="00EB6CF1" w:rsidRPr="00ED0C9B">
        <w:rPr>
          <w:rFonts w:asciiTheme="minorEastAsia" w:hAnsiTheme="minorEastAsia" w:hint="eastAsia"/>
          <w:sz w:val="24"/>
        </w:rPr>
        <w:t xml:space="preserve">　印鑑の保管に関すること。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オ</w:t>
      </w:r>
      <w:r w:rsidR="00EB6CF1" w:rsidRPr="00ED0C9B">
        <w:rPr>
          <w:rFonts w:asciiTheme="minorEastAsia" w:hAnsiTheme="minorEastAsia" w:hint="eastAsia"/>
          <w:sz w:val="24"/>
        </w:rPr>
        <w:t xml:space="preserve">　その他、他の係に属しない事項に関すること。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(2)　会計係</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 xml:space="preserve">　予算及び決算に関すること。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イ　金銭及び物品の出納に関すること。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ウ　起債及び借入金に関すること。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エ</w:t>
      </w:r>
      <w:r w:rsidR="00EB6CF1" w:rsidRPr="00ED0C9B">
        <w:rPr>
          <w:rFonts w:asciiTheme="minorEastAsia" w:hAnsiTheme="minorEastAsia" w:hint="eastAsia"/>
          <w:sz w:val="24"/>
        </w:rPr>
        <w:t xml:space="preserve">　財産の事務的管理に関すること。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オ</w:t>
      </w:r>
      <w:r w:rsidR="00EB6CF1" w:rsidRPr="00ED0C9B">
        <w:rPr>
          <w:rFonts w:asciiTheme="minorEastAsia" w:hAnsiTheme="minorEastAsia" w:hint="eastAsia"/>
          <w:sz w:val="24"/>
        </w:rPr>
        <w:t xml:space="preserve">　その他、会計に関すること。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(3)　工事係</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 xml:space="preserve">　土地改良事業計画書に定めた工事に関すること。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イ　施設の管理に関すること。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ウ　工事の請負及び監督に関すること。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エ</w:t>
      </w:r>
      <w:r w:rsidR="00EB6CF1" w:rsidRPr="00ED0C9B">
        <w:rPr>
          <w:rFonts w:asciiTheme="minorEastAsia" w:hAnsiTheme="minorEastAsia" w:hint="eastAsia"/>
          <w:sz w:val="24"/>
        </w:rPr>
        <w:t xml:space="preserve">　工事用資材の受払に関すること。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オ</w:t>
      </w:r>
      <w:r w:rsidR="00EB6CF1" w:rsidRPr="00ED0C9B">
        <w:rPr>
          <w:rFonts w:asciiTheme="minorEastAsia" w:hAnsiTheme="minorEastAsia" w:hint="eastAsia"/>
          <w:sz w:val="24"/>
        </w:rPr>
        <w:t xml:space="preserve">　事業報告に関すること。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カ</w:t>
      </w:r>
      <w:r w:rsidR="00EB6CF1" w:rsidRPr="00ED0C9B">
        <w:rPr>
          <w:rFonts w:asciiTheme="minorEastAsia" w:hAnsiTheme="minorEastAsia" w:hint="eastAsia"/>
          <w:sz w:val="24"/>
        </w:rPr>
        <w:t xml:space="preserve">　その他工事に関すること。</w:t>
      </w:r>
    </w:p>
    <w:p w:rsidR="00EB6CF1" w:rsidRPr="00ED0C9B" w:rsidRDefault="00EB6CF1" w:rsidP="00EB6CF1">
      <w:pPr>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（理事の監督）</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第３条　担当理事は、その担当する係の事務を処理し、かつ、監督する。</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２　担当理事は、相当する事務を処理するに当たり、軽易な事項については理事長の、その他の事項については理事会の承認を得なければならない。</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（委員会）</w:t>
      </w:r>
    </w:p>
    <w:p w:rsidR="00EB6CF1" w:rsidRPr="00ED0C9B" w:rsidRDefault="00EB6CF1" w:rsidP="003249C2">
      <w:pPr>
        <w:ind w:left="240" w:hangingChars="100" w:hanging="240"/>
        <w:rPr>
          <w:rFonts w:asciiTheme="minorEastAsia" w:hAnsiTheme="minorEastAsia"/>
          <w:sz w:val="24"/>
        </w:rPr>
      </w:pPr>
      <w:r w:rsidRPr="00ED0C9B">
        <w:rPr>
          <w:rFonts w:asciiTheme="minorEastAsia" w:hAnsiTheme="minorEastAsia" w:hint="eastAsia"/>
          <w:sz w:val="24"/>
        </w:rPr>
        <w:t xml:space="preserve">第４条　</w:t>
      </w:r>
      <w:r w:rsidR="00217097" w:rsidRPr="00ED0C9B">
        <w:rPr>
          <w:rFonts w:asciiTheme="minorEastAsia" w:hAnsiTheme="minorEastAsia" w:hint="eastAsia"/>
          <w:sz w:val="24"/>
        </w:rPr>
        <w:t>規約第○条第○号、第○号、第○号及び第○号</w:t>
      </w:r>
      <w:r w:rsidRPr="00ED0C9B">
        <w:rPr>
          <w:rFonts w:asciiTheme="minorEastAsia" w:hAnsiTheme="minorEastAsia" w:hint="eastAsia"/>
          <w:sz w:val="24"/>
        </w:rPr>
        <w:t>に定める委員会の職務は、次のとおりとする。</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(1)　内部統制委員会</w:t>
      </w:r>
    </w:p>
    <w:p w:rsidR="00EB6CF1" w:rsidRPr="00ED0C9B" w:rsidRDefault="00EB6CF1" w:rsidP="00EB6CF1">
      <w:pPr>
        <w:ind w:firstLineChars="100" w:firstLine="240"/>
        <w:rPr>
          <w:rFonts w:asciiTheme="minorEastAsia" w:hAnsiTheme="minorEastAsia"/>
          <w:sz w:val="24"/>
        </w:rPr>
      </w:pPr>
      <w:r w:rsidRPr="00ED0C9B">
        <w:rPr>
          <w:rFonts w:asciiTheme="minorEastAsia" w:hAnsiTheme="minorEastAsia" w:hint="eastAsia"/>
          <w:sz w:val="24"/>
        </w:rPr>
        <w:t>内部統制委員会は、委員○名をもって組織し、健全な業務執行体制の構築のため、次の事項について理事会の諮問に答申する。</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 xml:space="preserve">　役職員のコンプライアンス意識の向上に関すること。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イ　内部牽制の強化に関すること。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ウ　適正な労務管理に関すること。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エ</w:t>
      </w:r>
      <w:r w:rsidR="00EB6CF1" w:rsidRPr="00ED0C9B">
        <w:rPr>
          <w:rFonts w:asciiTheme="minorEastAsia" w:hAnsiTheme="minorEastAsia" w:hint="eastAsia"/>
          <w:sz w:val="24"/>
        </w:rPr>
        <w:t xml:space="preserve">　適正な個人情報の取扱いに関すること。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オ</w:t>
      </w:r>
      <w:r w:rsidR="00EB6CF1" w:rsidRPr="00ED0C9B">
        <w:rPr>
          <w:rFonts w:asciiTheme="minorEastAsia" w:hAnsiTheme="minorEastAsia" w:hint="eastAsia"/>
          <w:sz w:val="24"/>
        </w:rPr>
        <w:t xml:space="preserve">　その他の事項</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(2)　評価委員会</w:t>
      </w:r>
    </w:p>
    <w:p w:rsidR="00EB6CF1" w:rsidRPr="00ED0C9B" w:rsidRDefault="00EB6CF1" w:rsidP="00EB6CF1">
      <w:pPr>
        <w:ind w:leftChars="30" w:left="63" w:firstLineChars="100" w:firstLine="240"/>
        <w:rPr>
          <w:rFonts w:asciiTheme="minorEastAsia" w:hAnsiTheme="minorEastAsia"/>
          <w:sz w:val="24"/>
        </w:rPr>
      </w:pPr>
      <w:r w:rsidRPr="00ED0C9B">
        <w:rPr>
          <w:rFonts w:asciiTheme="minorEastAsia" w:hAnsiTheme="minorEastAsia" w:hint="eastAsia"/>
          <w:sz w:val="24"/>
        </w:rPr>
        <w:t>評価委員会は委員○名をもって組織し、損失補償、一時利用地の指定、換地計画等を公正かつ適切に実施するため、土地その他の物権に関する所有権その他の権利の価格の評定について理事会の諮問に答申する。</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(3)　換地委員会</w:t>
      </w:r>
    </w:p>
    <w:p w:rsidR="00EB6CF1" w:rsidRPr="00ED0C9B" w:rsidRDefault="00EB6CF1" w:rsidP="00EB6CF1">
      <w:pPr>
        <w:ind w:firstLineChars="100" w:firstLine="240"/>
        <w:rPr>
          <w:rFonts w:asciiTheme="minorEastAsia" w:hAnsiTheme="minorEastAsia"/>
          <w:sz w:val="24"/>
        </w:rPr>
      </w:pPr>
      <w:r w:rsidRPr="00ED0C9B">
        <w:rPr>
          <w:rFonts w:asciiTheme="minorEastAsia" w:hAnsiTheme="minorEastAsia" w:hint="eastAsia"/>
          <w:sz w:val="24"/>
        </w:rPr>
        <w:t>換地委員会は委員○名をもって組織し、一時利用地の指定、換地計画等を公正かつ適切に実施するため、次の事項について理事会の諮問に答申する。</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 xml:space="preserve">　一時利用地及びその使用開始日の指定に関すること。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イ　一時利用地の指定による収益差額の徴収及び補償に関すること。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ウ　換地計画に関すること。</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エ</w:t>
      </w:r>
      <w:r w:rsidR="00EB6CF1" w:rsidRPr="00ED0C9B">
        <w:rPr>
          <w:rFonts w:asciiTheme="minorEastAsia" w:hAnsiTheme="minorEastAsia" w:hint="eastAsia"/>
          <w:sz w:val="24"/>
        </w:rPr>
        <w:t xml:space="preserve">　その他の事項。</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(4)　用排水調整委員会</w:t>
      </w:r>
    </w:p>
    <w:p w:rsidR="00EB6CF1" w:rsidRPr="00ED0C9B" w:rsidRDefault="00EB6CF1" w:rsidP="00EB6CF1">
      <w:pPr>
        <w:ind w:firstLineChars="100" w:firstLine="240"/>
        <w:rPr>
          <w:rFonts w:asciiTheme="minorEastAsia" w:hAnsiTheme="minorEastAsia"/>
          <w:sz w:val="24"/>
        </w:rPr>
      </w:pPr>
      <w:r w:rsidRPr="00ED0C9B">
        <w:rPr>
          <w:rFonts w:asciiTheme="minorEastAsia" w:hAnsiTheme="minorEastAsia" w:hint="eastAsia"/>
          <w:sz w:val="24"/>
        </w:rPr>
        <w:t>用排水調整委員会は、委員○名をもって組織し、用排水の円滑を期するため、次の事項について理事会の諮問に答申する。</w:t>
      </w:r>
    </w:p>
    <w:p w:rsidR="00EB6CF1" w:rsidRPr="00ED0C9B" w:rsidRDefault="003249C2" w:rsidP="00EB6CF1">
      <w:pPr>
        <w:ind w:leftChars="100" w:left="690" w:hangingChars="200" w:hanging="48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 xml:space="preserve">　取水量に関すること。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イ　用水排水の調整に関すること。</w:t>
      </w:r>
    </w:p>
    <w:p w:rsidR="00EB6CF1" w:rsidRPr="00ED0C9B" w:rsidRDefault="00EB6CF1" w:rsidP="00EB6CF1">
      <w:pPr>
        <w:ind w:leftChars="100" w:left="690" w:hangingChars="200" w:hanging="480"/>
        <w:rPr>
          <w:rFonts w:asciiTheme="minorEastAsia" w:hAnsiTheme="minorEastAsia"/>
          <w:sz w:val="24"/>
        </w:rPr>
      </w:pPr>
      <w:r w:rsidRPr="00ED0C9B">
        <w:rPr>
          <w:rFonts w:asciiTheme="minorEastAsia" w:hAnsiTheme="minorEastAsia" w:hint="eastAsia"/>
          <w:sz w:val="24"/>
        </w:rPr>
        <w:t>ウ　その他の事項。</w:t>
      </w:r>
    </w:p>
    <w:p w:rsidR="00EB6CF1" w:rsidRPr="00ED0C9B" w:rsidRDefault="00EB6CF1" w:rsidP="00EB6CF1">
      <w:pPr>
        <w:ind w:leftChars="100" w:left="690" w:hangingChars="200" w:hanging="480"/>
        <w:rPr>
          <w:rFonts w:asciiTheme="minorEastAsia" w:hAnsiTheme="minorEastAsia"/>
          <w:sz w:val="24"/>
        </w:rPr>
      </w:pP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第４条の２　各委員会において、委員の一人は、理事会で選挙した理事がこれに当たるものとし、これを委員長とする。</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２　委員長は、委員会の議事を整理し、秩序を保持する。</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第４条の３　委員長以外の委員は、理事会が決定する。</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２　前項の委員の任期は、二年とする。ただし、重任は妨げない。</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３　委員は、その任期が満了しても後任の委員が就任するまでの間は、なおその職務を行う。</w:t>
      </w:r>
    </w:p>
    <w:p w:rsidR="00EB6CF1" w:rsidRPr="00ED0C9B" w:rsidRDefault="00EB6CF1" w:rsidP="00EB6CF1">
      <w:pPr>
        <w:ind w:left="240" w:hangingChars="100" w:hanging="240"/>
        <w:rPr>
          <w:rFonts w:asciiTheme="minorEastAsia" w:hAnsiTheme="minorEastAsia"/>
          <w:sz w:val="24"/>
        </w:rPr>
      </w:pP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第４条の４　各委員会は、理事長の請求により、委員長が招集する。ただし、委任された事項又は緊急を要する事項については、委員長は、理事長の請求をまたずに委員会を招集することができる。</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２　委員長が委員会を招集するときには、あらかじめ理事長にその旨を通知しなければならない。</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第４条の５　委員会の議事は、委員の半数以上が出席し、その議決権の過半数で決し、可否同数のときは、委員長の決するところによる。</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２　委員長は、委員として委員会の議決に加わる権利を有しない。</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第４条の６　理事及び職員は、委員会に出席して、意見を述べることができる。</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２　委員会は、必要に応じ、理事、職員その他の者の出席を求め、意見を徴することができる。</w:t>
      </w:r>
    </w:p>
    <w:p w:rsidR="00EB6CF1" w:rsidRPr="00ED0C9B" w:rsidRDefault="00EB6CF1" w:rsidP="00EB6CF1">
      <w:pPr>
        <w:ind w:left="240" w:hangingChars="100" w:hanging="240"/>
        <w:rPr>
          <w:rFonts w:asciiTheme="minorEastAsia" w:hAnsiTheme="minorEastAsia"/>
          <w:sz w:val="24"/>
        </w:rPr>
      </w:pP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第４条の７　委員長は、委員会において決定した事項を直ちに書面により理事長に報告しなければならない。</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第４条の８　委員長は、委員会で定める事項のほか軽易な事項を専決処理することができる。</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第４条の９　委員には、旅費、日当、その他の給与を支給する。</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第４条の10　各委員会の職務執行の細則は、理事会で定める。</w:t>
      </w:r>
    </w:p>
    <w:p w:rsidR="00EB6CF1" w:rsidRPr="00ED0C9B" w:rsidRDefault="00EB6CF1"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（理事長の専決）</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第５条　定款第</w:t>
      </w:r>
      <w:r w:rsidR="00217097" w:rsidRPr="00ED0C9B">
        <w:rPr>
          <w:rFonts w:asciiTheme="minorEastAsia" w:hAnsiTheme="minorEastAsia" w:hint="eastAsia"/>
          <w:sz w:val="24"/>
        </w:rPr>
        <w:t>○</w:t>
      </w:r>
      <w:r w:rsidRPr="00ED0C9B">
        <w:rPr>
          <w:rFonts w:asciiTheme="minorEastAsia" w:hAnsiTheme="minorEastAsia" w:hint="eastAsia"/>
          <w:sz w:val="24"/>
        </w:rPr>
        <w:t>条ただし書及び規約第</w:t>
      </w:r>
      <w:r w:rsidR="00217097" w:rsidRPr="00ED0C9B">
        <w:rPr>
          <w:rFonts w:asciiTheme="minorEastAsia" w:hAnsiTheme="minorEastAsia" w:hint="eastAsia"/>
          <w:sz w:val="24"/>
        </w:rPr>
        <w:t>○</w:t>
      </w:r>
      <w:r w:rsidRPr="00ED0C9B">
        <w:rPr>
          <w:rFonts w:asciiTheme="minorEastAsia" w:hAnsiTheme="minorEastAsia" w:hint="eastAsia"/>
          <w:sz w:val="24"/>
        </w:rPr>
        <w:t>条第</w:t>
      </w:r>
      <w:r w:rsidR="00217097" w:rsidRPr="00ED0C9B">
        <w:rPr>
          <w:rFonts w:asciiTheme="minorEastAsia" w:hAnsiTheme="minorEastAsia" w:hint="eastAsia"/>
          <w:sz w:val="24"/>
        </w:rPr>
        <w:t>○</w:t>
      </w:r>
      <w:r w:rsidRPr="00ED0C9B">
        <w:rPr>
          <w:rFonts w:asciiTheme="minorEastAsia" w:hAnsiTheme="minorEastAsia" w:hint="eastAsia"/>
          <w:sz w:val="24"/>
        </w:rPr>
        <w:t>項の定めにより、次に掲げる事項は理事長が専決することができる。ただし、異例に属するものはこの限りでない。</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(1)　予算に定められた予定価格一件○○円未満の工事の入札、契約並びに施行　　に関すること。ただし、工事の入札は工事担当者理事の立会の下に行うものとする。</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(2)　予算に定められた予定価格一件○○円未満の工事用材料及び物品の購入に関すること。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(3)　予定価格一件○○円未満の施設及び物品の修繕に関すること。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(4)　予定価格一件○○円未満の物品の処分に関すること。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(5)　役職員に管外出張を命ずること。</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(6)　文書の受理、整理及び保管並びに財産の保全及び金銭の出納保管に関すること。</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(7)　規約第</w:t>
      </w:r>
      <w:r w:rsidR="00217097" w:rsidRPr="00ED0C9B">
        <w:rPr>
          <w:rFonts w:asciiTheme="minorEastAsia" w:hAnsiTheme="minorEastAsia" w:hint="eastAsia"/>
          <w:sz w:val="24"/>
        </w:rPr>
        <w:t>○</w:t>
      </w:r>
      <w:r w:rsidRPr="00ED0C9B">
        <w:rPr>
          <w:rFonts w:asciiTheme="minorEastAsia" w:hAnsiTheme="minorEastAsia" w:hint="eastAsia"/>
          <w:sz w:val="24"/>
        </w:rPr>
        <w:t>条において定められた職員の任免並びに事務分掌及び職種の　　決定・変更に関すること。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(8)　定められた限度額以内における借入金に関すること。</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(9)　土地改良法、土地改良法施行令、土地改良法施行規則、○○県補助金交付規則及び○○県土地改良事業補助金交付要綱の規定に基づく申請・届出・通知・報告及び公告に関すること。</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(10)　農地法施行規則第</w:t>
      </w:r>
      <w:r w:rsidR="003073CA" w:rsidRPr="00ED0C9B">
        <w:rPr>
          <w:rFonts w:asciiTheme="minorEastAsia" w:hAnsiTheme="minorEastAsia" w:hint="eastAsia"/>
          <w:sz w:val="24"/>
        </w:rPr>
        <w:t>30</w:t>
      </w:r>
      <w:r w:rsidRPr="00ED0C9B">
        <w:rPr>
          <w:rFonts w:asciiTheme="minorEastAsia" w:hAnsiTheme="minorEastAsia" w:hint="eastAsia"/>
          <w:sz w:val="24"/>
        </w:rPr>
        <w:t>条第６号又は第</w:t>
      </w:r>
      <w:r w:rsidR="003073CA" w:rsidRPr="00ED0C9B">
        <w:rPr>
          <w:rFonts w:asciiTheme="minorEastAsia" w:hAnsiTheme="minorEastAsia" w:hint="eastAsia"/>
          <w:sz w:val="24"/>
        </w:rPr>
        <w:t>57</w:t>
      </w:r>
      <w:r w:rsidRPr="00ED0C9B">
        <w:rPr>
          <w:rFonts w:asciiTheme="minorEastAsia" w:hAnsiTheme="minorEastAsia" w:hint="eastAsia"/>
          <w:sz w:val="24"/>
        </w:rPr>
        <w:t>条の４第２項第３号に基づく農地転用に伴う証明書・意見書の交付及び維持管理計画書に基づく証明書・同意書を交付すること。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(11)　予算に定められた賦課金及び夫役現品の賦課徴収に関すること。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(12)　維持管理計画書に定められた施設の維持管理に関すること。</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(13)　その他軽易な事項。</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２　前条に掲げる事項のほか、特に急施を要するときは、理事長の専決に委ねることができる。ただし、この場合には速やかに理事会に報告し、承認を求めなければならない。</w:t>
      </w:r>
    </w:p>
    <w:p w:rsidR="00EB6CF1" w:rsidRPr="00ED0C9B" w:rsidRDefault="00EB6CF1" w:rsidP="00EB6CF1">
      <w:pPr>
        <w:ind w:left="240" w:hangingChars="100" w:hanging="24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（事務局長の専決）</w:t>
      </w:r>
    </w:p>
    <w:p w:rsidR="00EB6CF1" w:rsidRPr="00ED0C9B" w:rsidRDefault="00EB6CF1" w:rsidP="00EB6CF1">
      <w:pPr>
        <w:ind w:left="240" w:hangingChars="100" w:hanging="240"/>
        <w:rPr>
          <w:rFonts w:asciiTheme="minorEastAsia" w:hAnsiTheme="minorEastAsia"/>
          <w:sz w:val="24"/>
        </w:rPr>
      </w:pPr>
      <w:r w:rsidRPr="00ED0C9B">
        <w:rPr>
          <w:rFonts w:asciiTheme="minorEastAsia" w:hAnsiTheme="minorEastAsia" w:hint="eastAsia"/>
          <w:sz w:val="24"/>
        </w:rPr>
        <w:t>第６条　理事長の専決に委ねる事項のうち、次に掲げる軽易な事項については、事務能率の向上を図るため、事務局長が専決することができる。</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(1)　職員に、県内並びに○○市内への日帰り出張を命ずること。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(2)　職員に、時間外勤務及び日宿直勤務を命ずること。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(3)　規程に定められた休暇の承認並びに職員の遅参、早退及び外出等服務に関すること。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(4)　事務執行で、定例的かつ軽易なものの企画、調整及び処理に関すること。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(5)　軽易な通知、照会、依頼その他文書の収発に関すること。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(6)　農地転用並びに届出について、○○ヘクタール以下の意見書及び受理証明書の発行又は軽易な各種証明に関すること。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(7)　各種台帳及び帳簿等の閲覧の許可に関すること。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(8)　軽易な調査及び検査等に関すること。</w:t>
      </w:r>
    </w:p>
    <w:p w:rsidR="005A5F86" w:rsidRPr="00ED0C9B" w:rsidRDefault="00EB6CF1" w:rsidP="005A5F86">
      <w:pPr>
        <w:ind w:leftChars="100" w:left="690" w:hangingChars="200" w:hanging="480"/>
        <w:rPr>
          <w:rFonts w:asciiTheme="minorEastAsia" w:hAnsiTheme="minorEastAsia"/>
          <w:sz w:val="24"/>
        </w:rPr>
      </w:pPr>
      <w:r w:rsidRPr="00ED0C9B">
        <w:rPr>
          <w:rFonts w:asciiTheme="minorEastAsia" w:hAnsiTheme="minorEastAsia" w:hint="eastAsia"/>
          <w:sz w:val="24"/>
        </w:rPr>
        <w:t>(9)</w:t>
      </w:r>
      <w:r w:rsidR="005A5F86" w:rsidRPr="00ED0C9B">
        <w:rPr>
          <w:rFonts w:asciiTheme="minorEastAsia" w:hAnsiTheme="minorEastAsia"/>
          <w:sz w:val="24"/>
        </w:rPr>
        <w:t xml:space="preserve">   </w:t>
      </w:r>
      <w:r w:rsidRPr="00ED0C9B">
        <w:rPr>
          <w:rFonts w:asciiTheme="minorEastAsia" w:hAnsiTheme="minorEastAsia" w:hint="eastAsia"/>
          <w:sz w:val="24"/>
        </w:rPr>
        <w:t>予定価格一件○○円未満の事務用備品及び消耗品の購入並びに写真、</w:t>
      </w:r>
    </w:p>
    <w:p w:rsidR="00EB6CF1" w:rsidRPr="00ED0C9B" w:rsidRDefault="00EB6CF1" w:rsidP="005A5F86">
      <w:pPr>
        <w:ind w:leftChars="300" w:left="630"/>
        <w:rPr>
          <w:rFonts w:asciiTheme="minorEastAsia" w:hAnsiTheme="minorEastAsia"/>
          <w:sz w:val="24"/>
        </w:rPr>
      </w:pPr>
      <w:r w:rsidRPr="00ED0C9B">
        <w:rPr>
          <w:rFonts w:asciiTheme="minorEastAsia" w:hAnsiTheme="minorEastAsia" w:hint="eastAsia"/>
          <w:sz w:val="24"/>
        </w:rPr>
        <w:t>図画等の発注及び燃料の購入に関すること。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(10)　予算に定められた、定例的な補助金、負担金及び委託金等の申請に関すること。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(11)　事務及び事業の執行上において、必要が生じた関係者の招致に関すること。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(12)　日誌及び行事予定に関すること。</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(13)　その他理事長が認めた事務執行に関すること。</w:t>
      </w:r>
    </w:p>
    <w:p w:rsidR="00404F3C" w:rsidRPr="00ED0C9B" w:rsidRDefault="00404F3C"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（理事の代決）</w:t>
      </w:r>
    </w:p>
    <w:p w:rsidR="00EB6CF1" w:rsidRPr="00ED0C9B" w:rsidRDefault="00EB6CF1" w:rsidP="00404F3C">
      <w:pPr>
        <w:ind w:left="240" w:hangingChars="100" w:hanging="240"/>
        <w:rPr>
          <w:rFonts w:asciiTheme="minorEastAsia" w:hAnsiTheme="minorEastAsia"/>
          <w:sz w:val="24"/>
        </w:rPr>
      </w:pPr>
      <w:r w:rsidRPr="00ED0C9B">
        <w:rPr>
          <w:rFonts w:asciiTheme="minorEastAsia" w:hAnsiTheme="minorEastAsia" w:hint="eastAsia"/>
          <w:sz w:val="24"/>
        </w:rPr>
        <w:t>第７条　理事長に事故あるときは、あらかじめ定められた順位に従って理事が代決する。</w:t>
      </w:r>
    </w:p>
    <w:p w:rsidR="00EB6CF1" w:rsidRPr="00ED0C9B" w:rsidRDefault="00EB6CF1" w:rsidP="00404F3C">
      <w:pPr>
        <w:ind w:left="240" w:hangingChars="100" w:hanging="240"/>
        <w:rPr>
          <w:rFonts w:asciiTheme="minorEastAsia" w:hAnsiTheme="minorEastAsia"/>
          <w:sz w:val="24"/>
        </w:rPr>
      </w:pPr>
      <w:r w:rsidRPr="00ED0C9B">
        <w:rPr>
          <w:rFonts w:asciiTheme="minorEastAsia" w:hAnsiTheme="minorEastAsia" w:hint="eastAsia"/>
          <w:sz w:val="24"/>
        </w:rPr>
        <w:t>２　前項の定めにかかわらず重要又は異例に属すると認められる事務については、代決することができない。ただし、あらかじめ指示を受けたもの、又は急を要するものはこの限りでない。</w:t>
      </w:r>
    </w:p>
    <w:p w:rsidR="00404F3C" w:rsidRPr="00ED0C9B" w:rsidRDefault="00404F3C"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（文書の処理）</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第８条　文書の処理は、次に掲げるとこ</w:t>
      </w:r>
      <w:r w:rsidR="005A5F86" w:rsidRPr="00ED0C9B">
        <w:rPr>
          <w:rFonts w:asciiTheme="minorEastAsia" w:hAnsiTheme="minorEastAsia" w:hint="eastAsia"/>
          <w:sz w:val="24"/>
        </w:rPr>
        <w:t>ろ</w:t>
      </w:r>
      <w:r w:rsidRPr="00ED0C9B">
        <w:rPr>
          <w:rFonts w:asciiTheme="minorEastAsia" w:hAnsiTheme="minorEastAsia" w:hint="eastAsia"/>
          <w:sz w:val="24"/>
        </w:rPr>
        <w:t>により行うものとする。</w:t>
      </w:r>
    </w:p>
    <w:p w:rsidR="00EB6CF1" w:rsidRPr="00ED0C9B" w:rsidRDefault="00EB6CF1" w:rsidP="00404F3C">
      <w:pPr>
        <w:ind w:left="240" w:hangingChars="100" w:hanging="240"/>
        <w:rPr>
          <w:rFonts w:asciiTheme="minorEastAsia" w:hAnsiTheme="minorEastAsia"/>
          <w:sz w:val="24"/>
        </w:rPr>
      </w:pPr>
      <w:r w:rsidRPr="00ED0C9B">
        <w:rPr>
          <w:rFonts w:asciiTheme="minorEastAsia" w:hAnsiTheme="minorEastAsia" w:hint="eastAsia"/>
          <w:sz w:val="24"/>
        </w:rPr>
        <w:t>(1)　到着した文書は、文書収受簿（様式第１号）に記入し、決済を経てこれを</w:t>
      </w:r>
      <w:r w:rsidR="00404F3C" w:rsidRPr="00ED0C9B">
        <w:rPr>
          <w:rFonts w:asciiTheme="minorEastAsia" w:hAnsiTheme="minorEastAsia" w:hint="eastAsia"/>
          <w:sz w:val="24"/>
        </w:rPr>
        <w:t xml:space="preserve">　</w:t>
      </w:r>
      <w:r w:rsidRPr="00ED0C9B">
        <w:rPr>
          <w:rFonts w:asciiTheme="minorEastAsia" w:hAnsiTheme="minorEastAsia" w:hint="eastAsia"/>
          <w:sz w:val="24"/>
        </w:rPr>
        <w:t>処理する。</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(2)　発送する文書は、次の例による。</w:t>
      </w:r>
    </w:p>
    <w:p w:rsidR="00EB6CF1" w:rsidRPr="00ED0C9B" w:rsidRDefault="003249C2" w:rsidP="00404F3C">
      <w:pPr>
        <w:ind w:leftChars="100" w:left="690" w:hangingChars="200" w:hanging="48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 xml:space="preserve">　施行文書は特別のものを除き理事長名とし、決済を経てこれを発送する。</w:t>
      </w:r>
    </w:p>
    <w:p w:rsidR="00404F3C"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イ　許可等の重要な文書には割印をする。</w:t>
      </w:r>
    </w:p>
    <w:p w:rsidR="00EB6CF1" w:rsidRPr="00ED0C9B" w:rsidRDefault="00EB6CF1" w:rsidP="00404F3C">
      <w:pPr>
        <w:ind w:leftChars="100" w:left="450" w:hangingChars="100" w:hanging="240"/>
        <w:rPr>
          <w:rFonts w:asciiTheme="minorEastAsia" w:hAnsiTheme="minorEastAsia"/>
          <w:sz w:val="24"/>
        </w:rPr>
      </w:pPr>
      <w:r w:rsidRPr="00ED0C9B">
        <w:rPr>
          <w:rFonts w:asciiTheme="minorEastAsia" w:hAnsiTheme="minorEastAsia" w:hint="eastAsia"/>
          <w:sz w:val="24"/>
        </w:rPr>
        <w:t>ウ　発送文書には一事案ごとに番号を付し、文書発送簿（様式第２号）によってこれを整理する。</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(3)　完結した文書は、事業年度ごとに編綴し、次の区分により保存する。</w:t>
      </w:r>
    </w:p>
    <w:p w:rsidR="00EB6CF1" w:rsidRPr="00ED0C9B" w:rsidRDefault="003249C2" w:rsidP="00404F3C">
      <w:pPr>
        <w:ind w:leftChars="100" w:left="690" w:hangingChars="200" w:hanging="48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 xml:space="preserve">　永年保存</w:t>
      </w:r>
    </w:p>
    <w:p w:rsidR="00EB6CF1" w:rsidRPr="00ED0C9B" w:rsidRDefault="00EB6CF1" w:rsidP="00404F3C">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ア</w:t>
      </w:r>
      <w:r w:rsidRPr="00ED0C9B">
        <w:rPr>
          <w:rFonts w:asciiTheme="minorEastAsia" w:hAnsiTheme="minorEastAsia" w:hint="eastAsia"/>
          <w:sz w:val="24"/>
        </w:rPr>
        <w:t>)　定款、土地改良事業計画書、規約及び諸規程類</w:t>
      </w:r>
    </w:p>
    <w:p w:rsidR="00EB6CF1" w:rsidRPr="00ED0C9B" w:rsidRDefault="00EB6CF1" w:rsidP="00404F3C">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イ</w:t>
      </w:r>
      <w:r w:rsidRPr="00ED0C9B">
        <w:rPr>
          <w:rFonts w:asciiTheme="minorEastAsia" w:hAnsiTheme="minorEastAsia" w:hint="eastAsia"/>
          <w:sz w:val="24"/>
        </w:rPr>
        <w:t>)　総代会及び役員会の関係書類</w:t>
      </w:r>
    </w:p>
    <w:p w:rsidR="00EB6CF1" w:rsidRPr="00ED0C9B" w:rsidRDefault="00EB6CF1" w:rsidP="00404F3C">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ウ</w:t>
      </w:r>
      <w:r w:rsidRPr="00ED0C9B">
        <w:rPr>
          <w:rFonts w:asciiTheme="minorEastAsia" w:hAnsiTheme="minorEastAsia" w:hint="eastAsia"/>
          <w:sz w:val="24"/>
        </w:rPr>
        <w:t>)　許認可に関する書類</w:t>
      </w:r>
    </w:p>
    <w:p w:rsidR="00ED0C9B" w:rsidRPr="00ED0C9B" w:rsidRDefault="00EB6CF1" w:rsidP="00ED0C9B">
      <w:pPr>
        <w:ind w:leftChars="200" w:left="660" w:hangingChars="100" w:hanging="240"/>
        <w:rPr>
          <w:rFonts w:asciiTheme="minorEastAsia" w:hAnsiTheme="minorEastAsia" w:hint="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エ</w:t>
      </w:r>
      <w:r w:rsidRPr="00ED0C9B">
        <w:rPr>
          <w:rFonts w:asciiTheme="minorEastAsia" w:hAnsiTheme="minorEastAsia" w:hint="eastAsia"/>
          <w:sz w:val="24"/>
        </w:rPr>
        <w:t>)　人事に関する書類</w:t>
      </w:r>
    </w:p>
    <w:p w:rsidR="00EB6CF1" w:rsidRPr="00ED0C9B" w:rsidRDefault="00EB6CF1" w:rsidP="00404F3C">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オ</w:t>
      </w:r>
      <w:r w:rsidRPr="00ED0C9B">
        <w:rPr>
          <w:rFonts w:asciiTheme="minorEastAsia" w:hAnsiTheme="minorEastAsia" w:hint="eastAsia"/>
          <w:sz w:val="24"/>
        </w:rPr>
        <w:t>)　組合員の資格及び権利義務に関する書類</w:t>
      </w:r>
    </w:p>
    <w:p w:rsidR="00EB6CF1" w:rsidRPr="00ED0C9B" w:rsidRDefault="00EB6CF1" w:rsidP="00404F3C">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カ</w:t>
      </w:r>
      <w:r w:rsidRPr="00ED0C9B">
        <w:rPr>
          <w:rFonts w:asciiTheme="minorEastAsia" w:hAnsiTheme="minorEastAsia" w:hint="eastAsia"/>
          <w:sz w:val="24"/>
        </w:rPr>
        <w:t>)　土地原簿及び組合員名簿</w:t>
      </w:r>
    </w:p>
    <w:p w:rsidR="00EB6CF1" w:rsidRPr="00ED0C9B" w:rsidRDefault="00EB6CF1" w:rsidP="00404F3C">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キ</w:t>
      </w:r>
      <w:r w:rsidRPr="00ED0C9B">
        <w:rPr>
          <w:rFonts w:asciiTheme="minorEastAsia" w:hAnsiTheme="minorEastAsia" w:hint="eastAsia"/>
          <w:sz w:val="24"/>
        </w:rPr>
        <w:t>)　収支予算書及び決算書</w:t>
      </w:r>
    </w:p>
    <w:p w:rsidR="00EB6CF1" w:rsidRPr="00ED0C9B" w:rsidRDefault="00EB6CF1" w:rsidP="00404F3C">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ク</w:t>
      </w:r>
      <w:r w:rsidRPr="00ED0C9B">
        <w:rPr>
          <w:rFonts w:asciiTheme="minorEastAsia" w:hAnsiTheme="minorEastAsia" w:hint="eastAsia"/>
          <w:sz w:val="24"/>
        </w:rPr>
        <w:t>)　不動産、備品及び施設に関する台帳</w:t>
      </w:r>
    </w:p>
    <w:p w:rsidR="00EB6CF1" w:rsidRPr="00ED0C9B" w:rsidRDefault="00EB6CF1" w:rsidP="00ED0C9B">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ケ</w:t>
      </w:r>
      <w:r w:rsidRPr="00ED0C9B">
        <w:rPr>
          <w:rFonts w:asciiTheme="minorEastAsia" w:hAnsiTheme="minorEastAsia" w:hint="eastAsia"/>
          <w:sz w:val="24"/>
        </w:rPr>
        <w:t>)　その他重要と認められる書類</w:t>
      </w:r>
    </w:p>
    <w:p w:rsidR="00EB6CF1" w:rsidRPr="00ED0C9B" w:rsidRDefault="00EB6CF1" w:rsidP="00ED0C9B">
      <w:pPr>
        <w:ind w:leftChars="100" w:left="690" w:hangingChars="200" w:hanging="480"/>
        <w:rPr>
          <w:rFonts w:asciiTheme="minorEastAsia" w:hAnsiTheme="minorEastAsia"/>
          <w:sz w:val="24"/>
        </w:rPr>
      </w:pPr>
      <w:r w:rsidRPr="00ED0C9B">
        <w:rPr>
          <w:rFonts w:asciiTheme="minorEastAsia" w:hAnsiTheme="minorEastAsia" w:hint="eastAsia"/>
          <w:sz w:val="24"/>
        </w:rPr>
        <w:t>イ　１０年保存</w:t>
      </w:r>
    </w:p>
    <w:p w:rsidR="00EB6CF1" w:rsidRPr="00ED0C9B" w:rsidRDefault="00EB6CF1" w:rsidP="00ED0C9B">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ア</w:t>
      </w:r>
      <w:r w:rsidRPr="00ED0C9B">
        <w:rPr>
          <w:rFonts w:asciiTheme="minorEastAsia" w:hAnsiTheme="minorEastAsia" w:hint="eastAsia"/>
          <w:sz w:val="24"/>
        </w:rPr>
        <w:t>)　会計関係の諸帳簿及び諸証票</w:t>
      </w:r>
    </w:p>
    <w:p w:rsidR="00EB6CF1" w:rsidRPr="00ED0C9B" w:rsidRDefault="00EB6CF1" w:rsidP="00ED0C9B">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イ</w:t>
      </w:r>
      <w:r w:rsidRPr="00ED0C9B">
        <w:rPr>
          <w:rFonts w:asciiTheme="minorEastAsia" w:hAnsiTheme="minorEastAsia" w:hint="eastAsia"/>
          <w:sz w:val="24"/>
        </w:rPr>
        <w:t>)　各種事業関係書類</w:t>
      </w:r>
    </w:p>
    <w:p w:rsidR="00EB6CF1" w:rsidRPr="00ED0C9B" w:rsidRDefault="00EB6CF1" w:rsidP="00ED0C9B">
      <w:pPr>
        <w:ind w:leftChars="200" w:left="660" w:hangingChars="100" w:hanging="240"/>
        <w:rPr>
          <w:rFonts w:asciiTheme="minorEastAsia" w:hAnsiTheme="minorEastAsia"/>
          <w:sz w:val="24"/>
        </w:rPr>
      </w:pPr>
      <w:r w:rsidRPr="00ED0C9B">
        <w:rPr>
          <w:rFonts w:asciiTheme="minorEastAsia" w:hAnsiTheme="minorEastAsia" w:hint="eastAsia"/>
          <w:sz w:val="24"/>
        </w:rPr>
        <w:t>(</w:t>
      </w:r>
      <w:r w:rsidR="003249C2" w:rsidRPr="00ED0C9B">
        <w:rPr>
          <w:rFonts w:asciiTheme="minorEastAsia" w:hAnsiTheme="minorEastAsia" w:hint="eastAsia"/>
          <w:sz w:val="24"/>
        </w:rPr>
        <w:t>ウ</w:t>
      </w:r>
      <w:r w:rsidRPr="00ED0C9B">
        <w:rPr>
          <w:rFonts w:asciiTheme="minorEastAsia" w:hAnsiTheme="minorEastAsia" w:hint="eastAsia"/>
          <w:sz w:val="24"/>
        </w:rPr>
        <w:t>)　その他比較的重要と認められる書類</w:t>
      </w:r>
    </w:p>
    <w:p w:rsidR="00EB6CF1" w:rsidRPr="00ED0C9B" w:rsidRDefault="00EB6CF1" w:rsidP="00ED0C9B">
      <w:pPr>
        <w:ind w:leftChars="100" w:left="690" w:hangingChars="200" w:hanging="480"/>
        <w:rPr>
          <w:rFonts w:asciiTheme="minorEastAsia" w:hAnsiTheme="minorEastAsia"/>
          <w:sz w:val="24"/>
        </w:rPr>
      </w:pPr>
      <w:r w:rsidRPr="00ED0C9B">
        <w:rPr>
          <w:rFonts w:asciiTheme="minorEastAsia" w:hAnsiTheme="minorEastAsia" w:hint="eastAsia"/>
          <w:sz w:val="24"/>
        </w:rPr>
        <w:t>ウ　３年保存</w:t>
      </w:r>
    </w:p>
    <w:p w:rsidR="00EB6CF1" w:rsidRPr="00ED0C9B" w:rsidRDefault="003249C2" w:rsidP="00ED0C9B">
      <w:pPr>
        <w:ind w:leftChars="200" w:left="660" w:hangingChars="100" w:hanging="240"/>
        <w:rPr>
          <w:rFonts w:asciiTheme="minorEastAsia" w:hAnsiTheme="minorEastAsia"/>
          <w:sz w:val="24"/>
        </w:rPr>
      </w:pPr>
      <w:r w:rsidRPr="00ED0C9B">
        <w:rPr>
          <w:rFonts w:asciiTheme="minorEastAsia" w:hAnsiTheme="minorEastAsia" w:hint="eastAsia"/>
          <w:sz w:val="24"/>
        </w:rPr>
        <w:t>ア</w:t>
      </w:r>
      <w:r w:rsidR="00EB6CF1" w:rsidRPr="00ED0C9B">
        <w:rPr>
          <w:rFonts w:asciiTheme="minorEastAsia" w:hAnsiTheme="minorEastAsia" w:hint="eastAsia"/>
          <w:sz w:val="24"/>
        </w:rPr>
        <w:t>及びイに掲げる以外の文書</w:t>
      </w:r>
    </w:p>
    <w:p w:rsidR="00404F3C" w:rsidRPr="00ED0C9B" w:rsidRDefault="00404F3C"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（公　印）</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第９条　公印は、次のとおりとする。</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 xml:space="preserve">(1)　○○土地改良区の印　</w:t>
      </w:r>
      <w:r w:rsidR="00404F3C" w:rsidRPr="00ED0C9B">
        <w:rPr>
          <w:rFonts w:asciiTheme="minorEastAsia" w:hAnsiTheme="minorEastAsia" w:hint="eastAsia"/>
          <w:sz w:val="24"/>
        </w:rPr>
        <w:t xml:space="preserve">　　　　</w:t>
      </w:r>
      <w:r w:rsidRPr="00ED0C9B">
        <w:rPr>
          <w:rFonts w:asciiTheme="minorEastAsia" w:hAnsiTheme="minorEastAsia" w:hint="eastAsia"/>
          <w:sz w:val="24"/>
        </w:rPr>
        <w:t>方○○ミリメートル</w:t>
      </w:r>
    </w:p>
    <w:p w:rsidR="00EB6CF1" w:rsidRPr="00ED0C9B" w:rsidRDefault="00EB6CF1" w:rsidP="00404F3C">
      <w:pPr>
        <w:ind w:leftChars="100" w:left="690" w:hangingChars="200" w:hanging="480"/>
        <w:rPr>
          <w:rFonts w:asciiTheme="minorEastAsia" w:hAnsiTheme="minorEastAsia"/>
          <w:sz w:val="24"/>
        </w:rPr>
      </w:pPr>
      <w:r w:rsidRPr="00ED0C9B">
        <w:rPr>
          <w:rFonts w:asciiTheme="minorEastAsia" w:hAnsiTheme="minorEastAsia" w:hint="eastAsia"/>
          <w:sz w:val="24"/>
        </w:rPr>
        <w:t xml:space="preserve">(2)　○○土地改良区理事長の印　</w:t>
      </w:r>
      <w:r w:rsidR="00404F3C" w:rsidRPr="00ED0C9B">
        <w:rPr>
          <w:rFonts w:asciiTheme="minorEastAsia" w:hAnsiTheme="minorEastAsia" w:hint="eastAsia"/>
          <w:sz w:val="24"/>
        </w:rPr>
        <w:t xml:space="preserve">　</w:t>
      </w:r>
      <w:r w:rsidRPr="00ED0C9B">
        <w:rPr>
          <w:rFonts w:asciiTheme="minorEastAsia" w:hAnsiTheme="minorEastAsia" w:hint="eastAsia"/>
          <w:sz w:val="24"/>
        </w:rPr>
        <w:t>方○○ミリメートル</w:t>
      </w: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２　公印の保管は、庶務課長が保管しなければならない。</w:t>
      </w:r>
    </w:p>
    <w:p w:rsidR="00404F3C" w:rsidRPr="00ED0C9B" w:rsidRDefault="00404F3C" w:rsidP="00EB6CF1">
      <w:pPr>
        <w:ind w:left="720" w:hangingChars="300" w:hanging="720"/>
        <w:rPr>
          <w:rFonts w:asciiTheme="minorEastAsia" w:hAnsiTheme="minorEastAsia"/>
          <w:sz w:val="24"/>
        </w:rPr>
      </w:pPr>
    </w:p>
    <w:p w:rsidR="00EB6CF1" w:rsidRPr="00ED0C9B" w:rsidRDefault="00EB6CF1" w:rsidP="00EB6CF1">
      <w:pPr>
        <w:ind w:left="720" w:hangingChars="300" w:hanging="720"/>
        <w:rPr>
          <w:rFonts w:asciiTheme="minorEastAsia" w:hAnsiTheme="minorEastAsia"/>
          <w:sz w:val="24"/>
        </w:rPr>
      </w:pPr>
      <w:r w:rsidRPr="00ED0C9B">
        <w:rPr>
          <w:rFonts w:asciiTheme="minorEastAsia" w:hAnsiTheme="minorEastAsia" w:hint="eastAsia"/>
          <w:sz w:val="24"/>
        </w:rPr>
        <w:t>附　則</w:t>
      </w:r>
    </w:p>
    <w:p w:rsidR="00C80ED1" w:rsidRPr="00ED0C9B" w:rsidRDefault="00EB6CF1" w:rsidP="007B263C">
      <w:pPr>
        <w:ind w:leftChars="100" w:left="690" w:hangingChars="200" w:hanging="480"/>
        <w:rPr>
          <w:rFonts w:asciiTheme="minorEastAsia" w:hAnsiTheme="minorEastAsia"/>
          <w:sz w:val="24"/>
        </w:rPr>
      </w:pPr>
      <w:r w:rsidRPr="00ED0C9B">
        <w:rPr>
          <w:rFonts w:asciiTheme="minorEastAsia" w:hAnsiTheme="minorEastAsia" w:hint="eastAsia"/>
          <w:sz w:val="24"/>
        </w:rPr>
        <w:t>この規程は、</w:t>
      </w:r>
      <w:r w:rsidR="003D7960" w:rsidRPr="00ED0C9B">
        <w:rPr>
          <w:rFonts w:asciiTheme="minorEastAsia" w:hAnsiTheme="minorEastAsia" w:hint="eastAsia"/>
          <w:sz w:val="24"/>
        </w:rPr>
        <w:t>令和</w:t>
      </w:r>
      <w:r w:rsidR="00404F3C" w:rsidRPr="00ED0C9B">
        <w:rPr>
          <w:rFonts w:asciiTheme="minorEastAsia" w:hAnsiTheme="minorEastAsia" w:hint="eastAsia"/>
          <w:sz w:val="24"/>
        </w:rPr>
        <w:t>○</w:t>
      </w:r>
      <w:r w:rsidRPr="00ED0C9B">
        <w:rPr>
          <w:rFonts w:asciiTheme="minorEastAsia" w:hAnsiTheme="minorEastAsia" w:hint="eastAsia"/>
          <w:sz w:val="24"/>
        </w:rPr>
        <w:t>年</w:t>
      </w:r>
      <w:r w:rsidR="00404F3C" w:rsidRPr="00ED0C9B">
        <w:rPr>
          <w:rFonts w:asciiTheme="minorEastAsia" w:hAnsiTheme="minorEastAsia" w:hint="eastAsia"/>
          <w:sz w:val="24"/>
        </w:rPr>
        <w:t>○</w:t>
      </w:r>
      <w:r w:rsidRPr="00ED0C9B">
        <w:rPr>
          <w:rFonts w:asciiTheme="minorEastAsia" w:hAnsiTheme="minorEastAsia" w:hint="eastAsia"/>
          <w:sz w:val="24"/>
        </w:rPr>
        <w:t>月</w:t>
      </w:r>
      <w:r w:rsidR="00404F3C" w:rsidRPr="00ED0C9B">
        <w:rPr>
          <w:rFonts w:asciiTheme="minorEastAsia" w:hAnsiTheme="minorEastAsia" w:hint="eastAsia"/>
          <w:sz w:val="24"/>
        </w:rPr>
        <w:t>○</w:t>
      </w:r>
      <w:r w:rsidRPr="00ED0C9B">
        <w:rPr>
          <w:rFonts w:asciiTheme="minorEastAsia" w:hAnsiTheme="minorEastAsia" w:hint="eastAsia"/>
          <w:sz w:val="24"/>
        </w:rPr>
        <w:t>日から施行する。</w:t>
      </w:r>
    </w:p>
    <w:p w:rsidR="00404F3C" w:rsidRPr="00ED0C9B" w:rsidRDefault="00404F3C" w:rsidP="00EB6CF1">
      <w:pPr>
        <w:ind w:left="720" w:hangingChars="300" w:hanging="720"/>
        <w:rPr>
          <w:rFonts w:asciiTheme="minorEastAsia" w:hAnsiTheme="minorEastAsia"/>
          <w:sz w:val="24"/>
        </w:rPr>
      </w:pPr>
    </w:p>
    <w:p w:rsidR="00404F3C" w:rsidRPr="00ED0C9B" w:rsidRDefault="00404F3C" w:rsidP="00EB6CF1">
      <w:pPr>
        <w:ind w:left="720" w:hangingChars="300" w:hanging="720"/>
        <w:rPr>
          <w:rFonts w:asciiTheme="minorEastAsia" w:hAnsiTheme="minorEastAsia"/>
          <w:sz w:val="24"/>
        </w:rPr>
      </w:pPr>
      <w:r w:rsidRPr="00ED0C9B">
        <w:rPr>
          <w:rFonts w:asciiTheme="minorEastAsia" w:hAnsiTheme="minorEastAsia"/>
          <w:sz w:val="24"/>
        </w:rPr>
        <w:br w:type="page"/>
      </w:r>
    </w:p>
    <w:p w:rsidR="00EB6CF1" w:rsidRPr="00ED0C9B" w:rsidRDefault="00A60012" w:rsidP="00EB6CF1">
      <w:pPr>
        <w:ind w:left="720" w:hangingChars="300" w:hanging="720"/>
        <w:rPr>
          <w:rFonts w:asciiTheme="minorEastAsia" w:hAnsiTheme="minorEastAsia"/>
          <w:sz w:val="24"/>
        </w:rPr>
      </w:pPr>
      <w:r w:rsidRPr="00ED0C9B">
        <w:rPr>
          <w:rFonts w:asciiTheme="minorEastAsia" w:hAnsiTheme="minorEastAsia" w:hint="eastAsia"/>
          <w:sz w:val="24"/>
        </w:rPr>
        <w:t>様式１号</w:t>
      </w:r>
    </w:p>
    <w:p w:rsidR="00A60012" w:rsidRPr="00ED0C9B" w:rsidRDefault="00A60012" w:rsidP="00A60012">
      <w:pPr>
        <w:ind w:left="720" w:hangingChars="300" w:hanging="720"/>
        <w:jc w:val="center"/>
        <w:rPr>
          <w:rFonts w:asciiTheme="minorEastAsia" w:hAnsiTheme="minorEastAsia"/>
          <w:sz w:val="24"/>
        </w:rPr>
      </w:pPr>
      <w:r w:rsidRPr="00ED0C9B">
        <w:rPr>
          <w:rFonts w:asciiTheme="minorEastAsia" w:hAnsiTheme="minorEastAsia" w:hint="eastAsia"/>
          <w:sz w:val="24"/>
        </w:rPr>
        <w:t>文 書 収 受 簿</w:t>
      </w:r>
    </w:p>
    <w:p w:rsidR="00A60012" w:rsidRPr="00ED0C9B" w:rsidRDefault="00A60012" w:rsidP="00A60012">
      <w:pPr>
        <w:ind w:left="720" w:hangingChars="300" w:hanging="720"/>
        <w:rPr>
          <w:rFonts w:asciiTheme="minorEastAsia" w:hAnsiTheme="minorEastAsia"/>
          <w:sz w:val="24"/>
        </w:rPr>
      </w:pPr>
    </w:p>
    <w:tbl>
      <w:tblPr>
        <w:tblStyle w:val="ac"/>
        <w:tblW w:w="0" w:type="auto"/>
        <w:tblInd w:w="-5" w:type="dxa"/>
        <w:tblLook w:val="04A0" w:firstRow="1" w:lastRow="0" w:firstColumn="1" w:lastColumn="0" w:noHBand="0" w:noVBand="1"/>
      </w:tblPr>
      <w:tblGrid>
        <w:gridCol w:w="1134"/>
        <w:gridCol w:w="1134"/>
        <w:gridCol w:w="1134"/>
        <w:gridCol w:w="1134"/>
        <w:gridCol w:w="1418"/>
        <w:gridCol w:w="992"/>
        <w:gridCol w:w="1553"/>
      </w:tblGrid>
      <w:tr w:rsidR="00A60012" w:rsidRPr="00ED0C9B" w:rsidTr="00A60012">
        <w:tc>
          <w:tcPr>
            <w:tcW w:w="1134"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収受月日</w:t>
            </w:r>
          </w:p>
        </w:tc>
        <w:tc>
          <w:tcPr>
            <w:tcW w:w="1134"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発信者名</w:t>
            </w:r>
          </w:p>
        </w:tc>
        <w:tc>
          <w:tcPr>
            <w:tcW w:w="1134"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受信者名</w:t>
            </w:r>
          </w:p>
        </w:tc>
        <w:tc>
          <w:tcPr>
            <w:tcW w:w="1134"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文書番号</w:t>
            </w:r>
          </w:p>
        </w:tc>
        <w:tc>
          <w:tcPr>
            <w:tcW w:w="1418"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件　名</w:t>
            </w:r>
          </w:p>
        </w:tc>
        <w:tc>
          <w:tcPr>
            <w:tcW w:w="992" w:type="dxa"/>
            <w:vAlign w:val="center"/>
          </w:tcPr>
          <w:p w:rsidR="00A60012" w:rsidRPr="00ED0C9B" w:rsidRDefault="00A60012" w:rsidP="009669ED">
            <w:pPr>
              <w:jc w:val="center"/>
              <w:rPr>
                <w:rFonts w:asciiTheme="minorEastAsia" w:hAnsiTheme="minorEastAsia"/>
                <w:sz w:val="22"/>
              </w:rPr>
            </w:pPr>
            <w:r w:rsidRPr="00ED0C9B">
              <w:rPr>
                <w:rFonts w:asciiTheme="minorEastAsia" w:hAnsiTheme="minorEastAsia" w:hint="eastAsia"/>
                <w:sz w:val="22"/>
              </w:rPr>
              <w:t>担当者受領印</w:t>
            </w:r>
          </w:p>
        </w:tc>
        <w:tc>
          <w:tcPr>
            <w:tcW w:w="1553"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摘　要</w:t>
            </w:r>
          </w:p>
        </w:tc>
      </w:tr>
      <w:tr w:rsidR="00A60012" w:rsidRPr="00ED0C9B" w:rsidTr="00A60012">
        <w:trPr>
          <w:trHeight w:val="513"/>
        </w:trPr>
        <w:tc>
          <w:tcPr>
            <w:tcW w:w="1134" w:type="dxa"/>
            <w:vAlign w:val="center"/>
          </w:tcPr>
          <w:p w:rsidR="00A60012" w:rsidRPr="00ED0C9B" w:rsidRDefault="00A60012" w:rsidP="00A60012">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1134" w:type="dxa"/>
            <w:vAlign w:val="center"/>
          </w:tcPr>
          <w:p w:rsidR="00A60012" w:rsidRPr="00ED0C9B" w:rsidRDefault="00A60012" w:rsidP="00A60012">
            <w:pPr>
              <w:rPr>
                <w:rFonts w:asciiTheme="minorEastAsia" w:hAnsiTheme="minorEastAsia"/>
                <w:sz w:val="22"/>
              </w:rPr>
            </w:pPr>
          </w:p>
        </w:tc>
        <w:tc>
          <w:tcPr>
            <w:tcW w:w="1134" w:type="dxa"/>
            <w:vAlign w:val="center"/>
          </w:tcPr>
          <w:p w:rsidR="00A60012" w:rsidRPr="00ED0C9B" w:rsidRDefault="00A60012" w:rsidP="00A60012">
            <w:pPr>
              <w:rPr>
                <w:rFonts w:asciiTheme="minorEastAsia" w:hAnsiTheme="minorEastAsia"/>
                <w:sz w:val="22"/>
              </w:rPr>
            </w:pPr>
          </w:p>
        </w:tc>
        <w:tc>
          <w:tcPr>
            <w:tcW w:w="1134" w:type="dxa"/>
            <w:vAlign w:val="center"/>
          </w:tcPr>
          <w:p w:rsidR="00A60012" w:rsidRPr="00ED0C9B" w:rsidRDefault="00A60012" w:rsidP="00A60012">
            <w:pPr>
              <w:rPr>
                <w:rFonts w:asciiTheme="minorEastAsia" w:hAnsiTheme="minorEastAsia"/>
                <w:sz w:val="22"/>
              </w:rPr>
            </w:pPr>
          </w:p>
        </w:tc>
        <w:tc>
          <w:tcPr>
            <w:tcW w:w="1418" w:type="dxa"/>
            <w:vAlign w:val="center"/>
          </w:tcPr>
          <w:p w:rsidR="00A60012" w:rsidRPr="00ED0C9B" w:rsidRDefault="00A60012" w:rsidP="00A60012">
            <w:pPr>
              <w:rPr>
                <w:rFonts w:asciiTheme="minorEastAsia" w:hAnsiTheme="minorEastAsia"/>
                <w:sz w:val="22"/>
              </w:rPr>
            </w:pPr>
          </w:p>
        </w:tc>
        <w:tc>
          <w:tcPr>
            <w:tcW w:w="992" w:type="dxa"/>
            <w:vAlign w:val="center"/>
          </w:tcPr>
          <w:p w:rsidR="00A60012" w:rsidRPr="00ED0C9B" w:rsidRDefault="00A60012" w:rsidP="00A60012">
            <w:pPr>
              <w:rPr>
                <w:rFonts w:asciiTheme="minorEastAsia" w:hAnsiTheme="minorEastAsia"/>
                <w:sz w:val="22"/>
              </w:rPr>
            </w:pPr>
          </w:p>
        </w:tc>
        <w:tc>
          <w:tcPr>
            <w:tcW w:w="1553" w:type="dxa"/>
            <w:vAlign w:val="center"/>
          </w:tcPr>
          <w:p w:rsidR="00A60012" w:rsidRPr="00ED0C9B" w:rsidRDefault="00A60012" w:rsidP="00A60012">
            <w:pPr>
              <w:rPr>
                <w:rFonts w:asciiTheme="minorEastAsia" w:hAnsiTheme="minorEastAsia"/>
                <w:sz w:val="22"/>
              </w:rPr>
            </w:pPr>
          </w:p>
        </w:tc>
      </w:tr>
      <w:tr w:rsidR="00A60012" w:rsidRPr="00ED0C9B" w:rsidTr="00A60012">
        <w:trPr>
          <w:trHeight w:val="562"/>
        </w:trPr>
        <w:tc>
          <w:tcPr>
            <w:tcW w:w="1134" w:type="dxa"/>
            <w:vAlign w:val="center"/>
          </w:tcPr>
          <w:p w:rsidR="00A60012" w:rsidRPr="00ED0C9B" w:rsidRDefault="00A60012" w:rsidP="00A60012">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1134" w:type="dxa"/>
            <w:vAlign w:val="center"/>
          </w:tcPr>
          <w:p w:rsidR="00A60012" w:rsidRPr="00ED0C9B" w:rsidRDefault="00A60012" w:rsidP="00A60012">
            <w:pPr>
              <w:rPr>
                <w:rFonts w:asciiTheme="minorEastAsia" w:hAnsiTheme="minorEastAsia"/>
                <w:sz w:val="22"/>
              </w:rPr>
            </w:pPr>
          </w:p>
        </w:tc>
        <w:tc>
          <w:tcPr>
            <w:tcW w:w="1134" w:type="dxa"/>
            <w:vAlign w:val="center"/>
          </w:tcPr>
          <w:p w:rsidR="00A60012" w:rsidRPr="00ED0C9B" w:rsidRDefault="00A60012" w:rsidP="00A60012">
            <w:pPr>
              <w:rPr>
                <w:rFonts w:asciiTheme="minorEastAsia" w:hAnsiTheme="minorEastAsia"/>
                <w:sz w:val="22"/>
              </w:rPr>
            </w:pPr>
          </w:p>
        </w:tc>
        <w:tc>
          <w:tcPr>
            <w:tcW w:w="1134" w:type="dxa"/>
            <w:vAlign w:val="center"/>
          </w:tcPr>
          <w:p w:rsidR="00A60012" w:rsidRPr="00ED0C9B" w:rsidRDefault="00A60012" w:rsidP="00A60012">
            <w:pPr>
              <w:rPr>
                <w:rFonts w:asciiTheme="minorEastAsia" w:hAnsiTheme="minorEastAsia"/>
                <w:sz w:val="22"/>
              </w:rPr>
            </w:pPr>
          </w:p>
        </w:tc>
        <w:tc>
          <w:tcPr>
            <w:tcW w:w="1418" w:type="dxa"/>
            <w:vAlign w:val="center"/>
          </w:tcPr>
          <w:p w:rsidR="00A60012" w:rsidRPr="00ED0C9B" w:rsidRDefault="00A60012" w:rsidP="00A60012">
            <w:pPr>
              <w:rPr>
                <w:rFonts w:asciiTheme="minorEastAsia" w:hAnsiTheme="minorEastAsia"/>
                <w:sz w:val="22"/>
              </w:rPr>
            </w:pPr>
          </w:p>
        </w:tc>
        <w:tc>
          <w:tcPr>
            <w:tcW w:w="992" w:type="dxa"/>
            <w:vAlign w:val="center"/>
          </w:tcPr>
          <w:p w:rsidR="00A60012" w:rsidRPr="00ED0C9B" w:rsidRDefault="00A60012" w:rsidP="00A60012">
            <w:pPr>
              <w:rPr>
                <w:rFonts w:asciiTheme="minorEastAsia" w:hAnsiTheme="minorEastAsia"/>
                <w:sz w:val="22"/>
              </w:rPr>
            </w:pPr>
          </w:p>
        </w:tc>
        <w:tc>
          <w:tcPr>
            <w:tcW w:w="1553" w:type="dxa"/>
            <w:vAlign w:val="center"/>
          </w:tcPr>
          <w:p w:rsidR="00A60012" w:rsidRPr="00ED0C9B" w:rsidRDefault="00A60012" w:rsidP="00A60012">
            <w:pPr>
              <w:rPr>
                <w:rFonts w:asciiTheme="minorEastAsia" w:hAnsiTheme="minorEastAsia"/>
                <w:sz w:val="22"/>
              </w:rPr>
            </w:pPr>
          </w:p>
        </w:tc>
      </w:tr>
      <w:tr w:rsidR="00A60012" w:rsidRPr="00ED0C9B" w:rsidTr="00A60012">
        <w:trPr>
          <w:trHeight w:val="556"/>
        </w:trPr>
        <w:tc>
          <w:tcPr>
            <w:tcW w:w="1134" w:type="dxa"/>
            <w:vAlign w:val="center"/>
          </w:tcPr>
          <w:p w:rsidR="00A60012" w:rsidRPr="00ED0C9B" w:rsidRDefault="00A60012" w:rsidP="00A60012">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1134" w:type="dxa"/>
            <w:vAlign w:val="center"/>
          </w:tcPr>
          <w:p w:rsidR="00A60012" w:rsidRPr="00ED0C9B" w:rsidRDefault="00A60012" w:rsidP="00A60012">
            <w:pPr>
              <w:rPr>
                <w:rFonts w:asciiTheme="minorEastAsia" w:hAnsiTheme="minorEastAsia"/>
                <w:sz w:val="22"/>
              </w:rPr>
            </w:pPr>
          </w:p>
        </w:tc>
        <w:tc>
          <w:tcPr>
            <w:tcW w:w="1134" w:type="dxa"/>
            <w:vAlign w:val="center"/>
          </w:tcPr>
          <w:p w:rsidR="00A60012" w:rsidRPr="00ED0C9B" w:rsidRDefault="00A60012" w:rsidP="00A60012">
            <w:pPr>
              <w:rPr>
                <w:rFonts w:asciiTheme="minorEastAsia" w:hAnsiTheme="minorEastAsia"/>
                <w:sz w:val="22"/>
              </w:rPr>
            </w:pPr>
          </w:p>
        </w:tc>
        <w:tc>
          <w:tcPr>
            <w:tcW w:w="1134" w:type="dxa"/>
            <w:vAlign w:val="center"/>
          </w:tcPr>
          <w:p w:rsidR="00A60012" w:rsidRPr="00ED0C9B" w:rsidRDefault="00A60012" w:rsidP="00A60012">
            <w:pPr>
              <w:rPr>
                <w:rFonts w:asciiTheme="minorEastAsia" w:hAnsiTheme="minorEastAsia"/>
                <w:sz w:val="22"/>
              </w:rPr>
            </w:pPr>
          </w:p>
        </w:tc>
        <w:tc>
          <w:tcPr>
            <w:tcW w:w="1418" w:type="dxa"/>
            <w:vAlign w:val="center"/>
          </w:tcPr>
          <w:p w:rsidR="00A60012" w:rsidRPr="00ED0C9B" w:rsidRDefault="00A60012" w:rsidP="00A60012">
            <w:pPr>
              <w:rPr>
                <w:rFonts w:asciiTheme="minorEastAsia" w:hAnsiTheme="minorEastAsia"/>
                <w:sz w:val="22"/>
              </w:rPr>
            </w:pPr>
          </w:p>
        </w:tc>
        <w:tc>
          <w:tcPr>
            <w:tcW w:w="992" w:type="dxa"/>
            <w:vAlign w:val="center"/>
          </w:tcPr>
          <w:p w:rsidR="00A60012" w:rsidRPr="00ED0C9B" w:rsidRDefault="00A60012" w:rsidP="00A60012">
            <w:pPr>
              <w:rPr>
                <w:rFonts w:asciiTheme="minorEastAsia" w:hAnsiTheme="minorEastAsia"/>
                <w:sz w:val="22"/>
              </w:rPr>
            </w:pPr>
          </w:p>
        </w:tc>
        <w:tc>
          <w:tcPr>
            <w:tcW w:w="1553" w:type="dxa"/>
            <w:vAlign w:val="center"/>
          </w:tcPr>
          <w:p w:rsidR="00A60012" w:rsidRPr="00ED0C9B" w:rsidRDefault="00A60012" w:rsidP="00A60012">
            <w:pPr>
              <w:rPr>
                <w:rFonts w:asciiTheme="minorEastAsia" w:hAnsiTheme="minorEastAsia"/>
                <w:sz w:val="22"/>
              </w:rPr>
            </w:pPr>
          </w:p>
        </w:tc>
      </w:tr>
    </w:tbl>
    <w:p w:rsidR="00EB6CF1" w:rsidRPr="00ED0C9B" w:rsidRDefault="00EB6CF1" w:rsidP="00EB6CF1">
      <w:pPr>
        <w:rPr>
          <w:rFonts w:asciiTheme="minorEastAsia" w:hAnsiTheme="minorEastAsia"/>
          <w:sz w:val="24"/>
        </w:rPr>
      </w:pPr>
    </w:p>
    <w:p w:rsidR="007B263C" w:rsidRPr="00ED0C9B" w:rsidRDefault="007B263C" w:rsidP="00EB6CF1">
      <w:pPr>
        <w:rPr>
          <w:rFonts w:asciiTheme="minorEastAsia" w:hAnsiTheme="minorEastAsia"/>
          <w:sz w:val="24"/>
        </w:rPr>
      </w:pPr>
    </w:p>
    <w:p w:rsidR="00A60012" w:rsidRPr="00ED0C9B" w:rsidRDefault="00A60012" w:rsidP="00A60012">
      <w:pPr>
        <w:ind w:left="720" w:hangingChars="300" w:hanging="720"/>
        <w:rPr>
          <w:rFonts w:asciiTheme="minorEastAsia" w:hAnsiTheme="minorEastAsia"/>
          <w:sz w:val="24"/>
        </w:rPr>
      </w:pPr>
      <w:r w:rsidRPr="00ED0C9B">
        <w:rPr>
          <w:rFonts w:asciiTheme="minorEastAsia" w:hAnsiTheme="minorEastAsia" w:hint="eastAsia"/>
          <w:sz w:val="24"/>
        </w:rPr>
        <w:t>様式２号</w:t>
      </w:r>
    </w:p>
    <w:p w:rsidR="00A60012" w:rsidRPr="00ED0C9B" w:rsidRDefault="00A60012" w:rsidP="00A60012">
      <w:pPr>
        <w:ind w:left="720" w:hangingChars="300" w:hanging="720"/>
        <w:jc w:val="center"/>
        <w:rPr>
          <w:rFonts w:asciiTheme="minorEastAsia" w:hAnsiTheme="minorEastAsia"/>
          <w:sz w:val="24"/>
        </w:rPr>
      </w:pPr>
      <w:r w:rsidRPr="00ED0C9B">
        <w:rPr>
          <w:rFonts w:asciiTheme="minorEastAsia" w:hAnsiTheme="minorEastAsia" w:hint="eastAsia"/>
          <w:sz w:val="24"/>
        </w:rPr>
        <w:t>文 書 発 送 簿</w:t>
      </w:r>
    </w:p>
    <w:p w:rsidR="00A60012" w:rsidRPr="00ED0C9B" w:rsidRDefault="00A60012" w:rsidP="00A60012">
      <w:pPr>
        <w:ind w:left="720" w:hangingChars="300" w:hanging="720"/>
        <w:rPr>
          <w:rFonts w:asciiTheme="minorEastAsia" w:hAnsiTheme="minorEastAsia"/>
          <w:sz w:val="24"/>
        </w:rPr>
      </w:pPr>
    </w:p>
    <w:tbl>
      <w:tblPr>
        <w:tblStyle w:val="ac"/>
        <w:tblW w:w="8505" w:type="dxa"/>
        <w:tblInd w:w="-5" w:type="dxa"/>
        <w:tblLook w:val="04A0" w:firstRow="1" w:lastRow="0" w:firstColumn="1" w:lastColumn="0" w:noHBand="0" w:noVBand="1"/>
      </w:tblPr>
      <w:tblGrid>
        <w:gridCol w:w="1134"/>
        <w:gridCol w:w="1134"/>
        <w:gridCol w:w="1134"/>
        <w:gridCol w:w="2552"/>
        <w:gridCol w:w="992"/>
        <w:gridCol w:w="1559"/>
      </w:tblGrid>
      <w:tr w:rsidR="00A60012" w:rsidRPr="00ED0C9B" w:rsidTr="00A60012">
        <w:tc>
          <w:tcPr>
            <w:tcW w:w="1134" w:type="dxa"/>
            <w:vAlign w:val="center"/>
          </w:tcPr>
          <w:p w:rsidR="00A60012" w:rsidRPr="00ED0C9B" w:rsidRDefault="00A60012" w:rsidP="00AF4A9D">
            <w:pPr>
              <w:jc w:val="center"/>
              <w:rPr>
                <w:rFonts w:asciiTheme="minorEastAsia" w:hAnsiTheme="minorEastAsia"/>
                <w:sz w:val="22"/>
              </w:rPr>
            </w:pPr>
            <w:r w:rsidRPr="00ED0C9B">
              <w:rPr>
                <w:rFonts w:asciiTheme="minorEastAsia" w:hAnsiTheme="minorEastAsia" w:hint="eastAsia"/>
                <w:sz w:val="22"/>
              </w:rPr>
              <w:t>収受月日</w:t>
            </w:r>
          </w:p>
        </w:tc>
        <w:tc>
          <w:tcPr>
            <w:tcW w:w="1134" w:type="dxa"/>
            <w:vAlign w:val="center"/>
          </w:tcPr>
          <w:p w:rsidR="00A60012" w:rsidRPr="00ED0C9B" w:rsidRDefault="00A60012" w:rsidP="00AF4A9D">
            <w:pPr>
              <w:jc w:val="center"/>
              <w:rPr>
                <w:rFonts w:asciiTheme="minorEastAsia" w:hAnsiTheme="minorEastAsia"/>
                <w:sz w:val="22"/>
              </w:rPr>
            </w:pPr>
            <w:r w:rsidRPr="00ED0C9B">
              <w:rPr>
                <w:rFonts w:asciiTheme="minorEastAsia" w:hAnsiTheme="minorEastAsia" w:hint="eastAsia"/>
                <w:sz w:val="22"/>
              </w:rPr>
              <w:t>発信者名</w:t>
            </w:r>
          </w:p>
        </w:tc>
        <w:tc>
          <w:tcPr>
            <w:tcW w:w="1134"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発送番号</w:t>
            </w:r>
          </w:p>
        </w:tc>
        <w:tc>
          <w:tcPr>
            <w:tcW w:w="2552" w:type="dxa"/>
            <w:vAlign w:val="center"/>
          </w:tcPr>
          <w:p w:rsidR="00A60012" w:rsidRPr="00ED0C9B" w:rsidRDefault="00A60012" w:rsidP="00AF4A9D">
            <w:pPr>
              <w:jc w:val="center"/>
              <w:rPr>
                <w:rFonts w:asciiTheme="minorEastAsia" w:hAnsiTheme="minorEastAsia"/>
                <w:sz w:val="22"/>
              </w:rPr>
            </w:pPr>
            <w:r w:rsidRPr="00ED0C9B">
              <w:rPr>
                <w:rFonts w:asciiTheme="minorEastAsia" w:hAnsiTheme="minorEastAsia" w:hint="eastAsia"/>
                <w:sz w:val="22"/>
              </w:rPr>
              <w:t>件　名</w:t>
            </w:r>
          </w:p>
        </w:tc>
        <w:tc>
          <w:tcPr>
            <w:tcW w:w="992" w:type="dxa"/>
            <w:vAlign w:val="center"/>
          </w:tcPr>
          <w:p w:rsidR="00A60012" w:rsidRPr="00ED0C9B" w:rsidRDefault="00A60012" w:rsidP="009669ED">
            <w:pPr>
              <w:jc w:val="center"/>
              <w:rPr>
                <w:rFonts w:asciiTheme="minorEastAsia" w:hAnsiTheme="minorEastAsia"/>
                <w:sz w:val="22"/>
              </w:rPr>
            </w:pPr>
            <w:r w:rsidRPr="00ED0C9B">
              <w:rPr>
                <w:rFonts w:asciiTheme="minorEastAsia" w:hAnsiTheme="minorEastAsia" w:hint="eastAsia"/>
                <w:sz w:val="22"/>
              </w:rPr>
              <w:t>担当者受領印</w:t>
            </w:r>
          </w:p>
        </w:tc>
        <w:tc>
          <w:tcPr>
            <w:tcW w:w="1559" w:type="dxa"/>
            <w:vAlign w:val="center"/>
          </w:tcPr>
          <w:p w:rsidR="00A60012" w:rsidRPr="00ED0C9B" w:rsidRDefault="00A60012" w:rsidP="00AF4A9D">
            <w:pPr>
              <w:jc w:val="center"/>
              <w:rPr>
                <w:rFonts w:asciiTheme="minorEastAsia" w:hAnsiTheme="minorEastAsia"/>
                <w:sz w:val="22"/>
              </w:rPr>
            </w:pPr>
            <w:r w:rsidRPr="00ED0C9B">
              <w:rPr>
                <w:rFonts w:asciiTheme="minorEastAsia" w:hAnsiTheme="minorEastAsia" w:hint="eastAsia"/>
                <w:sz w:val="22"/>
              </w:rPr>
              <w:t>摘　要</w:t>
            </w:r>
          </w:p>
        </w:tc>
      </w:tr>
      <w:tr w:rsidR="00A60012" w:rsidRPr="00ED0C9B" w:rsidTr="00A60012">
        <w:trPr>
          <w:trHeight w:val="513"/>
        </w:trPr>
        <w:tc>
          <w:tcPr>
            <w:tcW w:w="1134" w:type="dxa"/>
            <w:vAlign w:val="center"/>
          </w:tcPr>
          <w:p w:rsidR="00A60012" w:rsidRPr="00ED0C9B" w:rsidRDefault="00A60012" w:rsidP="00AF4A9D">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1134" w:type="dxa"/>
            <w:vAlign w:val="center"/>
          </w:tcPr>
          <w:p w:rsidR="00A60012" w:rsidRPr="00ED0C9B" w:rsidRDefault="00A60012" w:rsidP="00AF4A9D">
            <w:pPr>
              <w:rPr>
                <w:rFonts w:asciiTheme="minorEastAsia" w:hAnsiTheme="minorEastAsia"/>
                <w:sz w:val="22"/>
              </w:rPr>
            </w:pPr>
          </w:p>
        </w:tc>
        <w:tc>
          <w:tcPr>
            <w:tcW w:w="1134" w:type="dxa"/>
            <w:vAlign w:val="center"/>
          </w:tcPr>
          <w:p w:rsidR="00A60012" w:rsidRPr="00ED0C9B" w:rsidRDefault="00A60012" w:rsidP="00AF4A9D">
            <w:pPr>
              <w:rPr>
                <w:rFonts w:asciiTheme="minorEastAsia" w:hAnsiTheme="minorEastAsia"/>
                <w:sz w:val="22"/>
              </w:rPr>
            </w:pPr>
          </w:p>
        </w:tc>
        <w:tc>
          <w:tcPr>
            <w:tcW w:w="2552" w:type="dxa"/>
            <w:vAlign w:val="center"/>
          </w:tcPr>
          <w:p w:rsidR="00A60012" w:rsidRPr="00ED0C9B" w:rsidRDefault="00A60012" w:rsidP="00AF4A9D">
            <w:pPr>
              <w:rPr>
                <w:rFonts w:asciiTheme="minorEastAsia" w:hAnsiTheme="minorEastAsia"/>
                <w:sz w:val="22"/>
              </w:rPr>
            </w:pPr>
          </w:p>
        </w:tc>
        <w:tc>
          <w:tcPr>
            <w:tcW w:w="992" w:type="dxa"/>
            <w:vAlign w:val="center"/>
          </w:tcPr>
          <w:p w:rsidR="00A60012" w:rsidRPr="00ED0C9B" w:rsidRDefault="00A60012" w:rsidP="00AF4A9D">
            <w:pPr>
              <w:rPr>
                <w:rFonts w:asciiTheme="minorEastAsia" w:hAnsiTheme="minorEastAsia"/>
                <w:sz w:val="22"/>
              </w:rPr>
            </w:pPr>
          </w:p>
        </w:tc>
        <w:tc>
          <w:tcPr>
            <w:tcW w:w="1559" w:type="dxa"/>
            <w:vAlign w:val="center"/>
          </w:tcPr>
          <w:p w:rsidR="00A60012" w:rsidRPr="00ED0C9B" w:rsidRDefault="00A60012" w:rsidP="00AF4A9D">
            <w:pPr>
              <w:rPr>
                <w:rFonts w:asciiTheme="minorEastAsia" w:hAnsiTheme="minorEastAsia"/>
                <w:sz w:val="22"/>
              </w:rPr>
            </w:pPr>
          </w:p>
        </w:tc>
      </w:tr>
      <w:tr w:rsidR="00A60012" w:rsidRPr="00ED0C9B" w:rsidTr="00A60012">
        <w:trPr>
          <w:trHeight w:val="562"/>
        </w:trPr>
        <w:tc>
          <w:tcPr>
            <w:tcW w:w="1134" w:type="dxa"/>
            <w:vAlign w:val="center"/>
          </w:tcPr>
          <w:p w:rsidR="00A60012" w:rsidRPr="00ED0C9B" w:rsidRDefault="00A60012" w:rsidP="00AF4A9D">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1134" w:type="dxa"/>
            <w:vAlign w:val="center"/>
          </w:tcPr>
          <w:p w:rsidR="00A60012" w:rsidRPr="00ED0C9B" w:rsidRDefault="00A60012" w:rsidP="00AF4A9D">
            <w:pPr>
              <w:rPr>
                <w:rFonts w:asciiTheme="minorEastAsia" w:hAnsiTheme="minorEastAsia"/>
                <w:sz w:val="22"/>
              </w:rPr>
            </w:pPr>
          </w:p>
        </w:tc>
        <w:tc>
          <w:tcPr>
            <w:tcW w:w="1134" w:type="dxa"/>
            <w:vAlign w:val="center"/>
          </w:tcPr>
          <w:p w:rsidR="00A60012" w:rsidRPr="00ED0C9B" w:rsidRDefault="00A60012" w:rsidP="00AF4A9D">
            <w:pPr>
              <w:rPr>
                <w:rFonts w:asciiTheme="minorEastAsia" w:hAnsiTheme="minorEastAsia"/>
                <w:sz w:val="22"/>
              </w:rPr>
            </w:pPr>
          </w:p>
        </w:tc>
        <w:tc>
          <w:tcPr>
            <w:tcW w:w="2552" w:type="dxa"/>
            <w:vAlign w:val="center"/>
          </w:tcPr>
          <w:p w:rsidR="00A60012" w:rsidRPr="00ED0C9B" w:rsidRDefault="00A60012" w:rsidP="00AF4A9D">
            <w:pPr>
              <w:rPr>
                <w:rFonts w:asciiTheme="minorEastAsia" w:hAnsiTheme="minorEastAsia"/>
                <w:sz w:val="22"/>
              </w:rPr>
            </w:pPr>
          </w:p>
        </w:tc>
        <w:tc>
          <w:tcPr>
            <w:tcW w:w="992" w:type="dxa"/>
            <w:vAlign w:val="center"/>
          </w:tcPr>
          <w:p w:rsidR="00A60012" w:rsidRPr="00ED0C9B" w:rsidRDefault="00A60012" w:rsidP="00AF4A9D">
            <w:pPr>
              <w:rPr>
                <w:rFonts w:asciiTheme="minorEastAsia" w:hAnsiTheme="minorEastAsia"/>
                <w:sz w:val="22"/>
              </w:rPr>
            </w:pPr>
          </w:p>
        </w:tc>
        <w:tc>
          <w:tcPr>
            <w:tcW w:w="1559" w:type="dxa"/>
            <w:vAlign w:val="center"/>
          </w:tcPr>
          <w:p w:rsidR="00A60012" w:rsidRPr="00ED0C9B" w:rsidRDefault="00A60012" w:rsidP="00AF4A9D">
            <w:pPr>
              <w:rPr>
                <w:rFonts w:asciiTheme="minorEastAsia" w:hAnsiTheme="minorEastAsia"/>
                <w:sz w:val="22"/>
              </w:rPr>
            </w:pPr>
          </w:p>
        </w:tc>
      </w:tr>
      <w:tr w:rsidR="00A60012" w:rsidRPr="00ED0C9B" w:rsidTr="00A60012">
        <w:trPr>
          <w:trHeight w:val="556"/>
        </w:trPr>
        <w:tc>
          <w:tcPr>
            <w:tcW w:w="1134" w:type="dxa"/>
            <w:vAlign w:val="center"/>
          </w:tcPr>
          <w:p w:rsidR="00A60012" w:rsidRPr="00ED0C9B" w:rsidRDefault="00A60012" w:rsidP="00AF4A9D">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1134" w:type="dxa"/>
            <w:vAlign w:val="center"/>
          </w:tcPr>
          <w:p w:rsidR="00A60012" w:rsidRPr="00ED0C9B" w:rsidRDefault="00A60012" w:rsidP="00AF4A9D">
            <w:pPr>
              <w:rPr>
                <w:rFonts w:asciiTheme="minorEastAsia" w:hAnsiTheme="minorEastAsia"/>
                <w:sz w:val="22"/>
              </w:rPr>
            </w:pPr>
          </w:p>
        </w:tc>
        <w:tc>
          <w:tcPr>
            <w:tcW w:w="1134" w:type="dxa"/>
            <w:vAlign w:val="center"/>
          </w:tcPr>
          <w:p w:rsidR="00A60012" w:rsidRPr="00ED0C9B" w:rsidRDefault="00A60012" w:rsidP="00AF4A9D">
            <w:pPr>
              <w:rPr>
                <w:rFonts w:asciiTheme="minorEastAsia" w:hAnsiTheme="minorEastAsia"/>
                <w:sz w:val="22"/>
              </w:rPr>
            </w:pPr>
          </w:p>
        </w:tc>
        <w:tc>
          <w:tcPr>
            <w:tcW w:w="2552" w:type="dxa"/>
            <w:vAlign w:val="center"/>
          </w:tcPr>
          <w:p w:rsidR="00A60012" w:rsidRPr="00ED0C9B" w:rsidRDefault="00A60012" w:rsidP="00AF4A9D">
            <w:pPr>
              <w:rPr>
                <w:rFonts w:asciiTheme="minorEastAsia" w:hAnsiTheme="minorEastAsia"/>
                <w:sz w:val="22"/>
              </w:rPr>
            </w:pPr>
          </w:p>
        </w:tc>
        <w:tc>
          <w:tcPr>
            <w:tcW w:w="992" w:type="dxa"/>
            <w:vAlign w:val="center"/>
          </w:tcPr>
          <w:p w:rsidR="00A60012" w:rsidRPr="00ED0C9B" w:rsidRDefault="00A60012" w:rsidP="00AF4A9D">
            <w:pPr>
              <w:rPr>
                <w:rFonts w:asciiTheme="minorEastAsia" w:hAnsiTheme="minorEastAsia"/>
                <w:sz w:val="22"/>
              </w:rPr>
            </w:pPr>
          </w:p>
        </w:tc>
        <w:tc>
          <w:tcPr>
            <w:tcW w:w="1559" w:type="dxa"/>
            <w:vAlign w:val="center"/>
          </w:tcPr>
          <w:p w:rsidR="00A60012" w:rsidRPr="00ED0C9B" w:rsidRDefault="00A60012" w:rsidP="00AF4A9D">
            <w:pPr>
              <w:rPr>
                <w:rFonts w:asciiTheme="minorEastAsia" w:hAnsiTheme="minorEastAsia"/>
                <w:sz w:val="22"/>
              </w:rPr>
            </w:pPr>
          </w:p>
        </w:tc>
      </w:tr>
    </w:tbl>
    <w:p w:rsidR="00A60012" w:rsidRPr="00ED0C9B" w:rsidRDefault="00A60012" w:rsidP="00EB6CF1">
      <w:pPr>
        <w:rPr>
          <w:rFonts w:asciiTheme="minorEastAsia" w:hAnsiTheme="minorEastAsia"/>
          <w:sz w:val="24"/>
        </w:rPr>
      </w:pPr>
    </w:p>
    <w:p w:rsidR="007B263C" w:rsidRPr="00ED0C9B" w:rsidRDefault="007B263C" w:rsidP="00EB6CF1">
      <w:pPr>
        <w:rPr>
          <w:rFonts w:asciiTheme="minorEastAsia" w:hAnsiTheme="minorEastAsia"/>
          <w:sz w:val="24"/>
        </w:rPr>
      </w:pPr>
    </w:p>
    <w:p w:rsidR="00A60012" w:rsidRPr="00ED0C9B" w:rsidRDefault="00A60012" w:rsidP="00A60012">
      <w:pPr>
        <w:ind w:left="720" w:hangingChars="300" w:hanging="720"/>
        <w:rPr>
          <w:rFonts w:asciiTheme="minorEastAsia" w:hAnsiTheme="minorEastAsia"/>
          <w:sz w:val="24"/>
        </w:rPr>
      </w:pPr>
      <w:r w:rsidRPr="00ED0C9B">
        <w:rPr>
          <w:rFonts w:asciiTheme="minorEastAsia" w:hAnsiTheme="minorEastAsia" w:hint="eastAsia"/>
          <w:sz w:val="24"/>
        </w:rPr>
        <w:t>様式３号</w:t>
      </w:r>
    </w:p>
    <w:p w:rsidR="00A60012" w:rsidRPr="00ED0C9B" w:rsidRDefault="00A60012" w:rsidP="00A60012">
      <w:pPr>
        <w:ind w:left="720" w:hangingChars="300" w:hanging="720"/>
        <w:jc w:val="center"/>
        <w:rPr>
          <w:rFonts w:asciiTheme="minorEastAsia" w:hAnsiTheme="minorEastAsia"/>
          <w:sz w:val="24"/>
        </w:rPr>
      </w:pPr>
      <w:r w:rsidRPr="00ED0C9B">
        <w:rPr>
          <w:rFonts w:asciiTheme="minorEastAsia" w:hAnsiTheme="minorEastAsia" w:hint="eastAsia"/>
          <w:sz w:val="24"/>
        </w:rPr>
        <w:t>文 書 処 理 簿</w:t>
      </w:r>
    </w:p>
    <w:p w:rsidR="00A60012" w:rsidRPr="00ED0C9B" w:rsidRDefault="00A60012" w:rsidP="00A60012">
      <w:pPr>
        <w:ind w:left="720" w:hangingChars="300" w:hanging="720"/>
        <w:rPr>
          <w:rFonts w:asciiTheme="minorEastAsia" w:hAnsiTheme="minorEastAsia"/>
          <w:sz w:val="24"/>
        </w:rPr>
      </w:pPr>
    </w:p>
    <w:tbl>
      <w:tblPr>
        <w:tblStyle w:val="ac"/>
        <w:tblW w:w="8505" w:type="dxa"/>
        <w:tblInd w:w="-5" w:type="dxa"/>
        <w:tblLook w:val="04A0" w:firstRow="1" w:lastRow="0" w:firstColumn="1" w:lastColumn="0" w:noHBand="0" w:noVBand="1"/>
      </w:tblPr>
      <w:tblGrid>
        <w:gridCol w:w="1134"/>
        <w:gridCol w:w="1134"/>
        <w:gridCol w:w="2410"/>
        <w:gridCol w:w="1559"/>
        <w:gridCol w:w="1134"/>
        <w:gridCol w:w="1134"/>
      </w:tblGrid>
      <w:tr w:rsidR="00A60012" w:rsidRPr="00ED0C9B" w:rsidTr="007B263C">
        <w:tc>
          <w:tcPr>
            <w:tcW w:w="1134" w:type="dxa"/>
            <w:vAlign w:val="center"/>
          </w:tcPr>
          <w:p w:rsidR="00A60012" w:rsidRPr="00ED0C9B" w:rsidRDefault="00A60012" w:rsidP="00A60012">
            <w:pPr>
              <w:jc w:val="left"/>
              <w:rPr>
                <w:rFonts w:asciiTheme="minorEastAsia" w:hAnsiTheme="minorEastAsia"/>
                <w:sz w:val="22"/>
              </w:rPr>
            </w:pPr>
            <w:r w:rsidRPr="00ED0C9B">
              <w:rPr>
                <w:rFonts w:asciiTheme="minorEastAsia" w:hAnsiTheme="minorEastAsia" w:hint="eastAsia"/>
                <w:sz w:val="22"/>
              </w:rPr>
              <w:t>収受</w:t>
            </w:r>
          </w:p>
          <w:p w:rsidR="00A60012" w:rsidRPr="00ED0C9B" w:rsidRDefault="00A60012" w:rsidP="00A60012">
            <w:pPr>
              <w:jc w:val="right"/>
              <w:rPr>
                <w:rFonts w:asciiTheme="minorEastAsia" w:hAnsiTheme="minorEastAsia"/>
                <w:sz w:val="22"/>
              </w:rPr>
            </w:pPr>
            <w:r w:rsidRPr="00ED0C9B">
              <w:rPr>
                <w:rFonts w:asciiTheme="minorEastAsia" w:hAnsiTheme="minorEastAsia" w:hint="eastAsia"/>
                <w:sz w:val="22"/>
              </w:rPr>
              <w:t>番号</w:t>
            </w:r>
          </w:p>
          <w:p w:rsidR="00A60012" w:rsidRPr="00ED0C9B" w:rsidRDefault="00A60012" w:rsidP="00A60012">
            <w:pPr>
              <w:jc w:val="left"/>
              <w:rPr>
                <w:rFonts w:asciiTheme="minorEastAsia" w:hAnsiTheme="minorEastAsia"/>
                <w:sz w:val="22"/>
              </w:rPr>
            </w:pPr>
            <w:r w:rsidRPr="00ED0C9B">
              <w:rPr>
                <w:rFonts w:asciiTheme="minorEastAsia" w:hAnsiTheme="minorEastAsia" w:hint="eastAsia"/>
                <w:sz w:val="22"/>
              </w:rPr>
              <w:t>発送</w:t>
            </w:r>
          </w:p>
        </w:tc>
        <w:tc>
          <w:tcPr>
            <w:tcW w:w="1134" w:type="dxa"/>
            <w:vAlign w:val="center"/>
          </w:tcPr>
          <w:p w:rsidR="00A60012" w:rsidRPr="00ED0C9B" w:rsidRDefault="00A60012" w:rsidP="00A60012">
            <w:pPr>
              <w:jc w:val="left"/>
              <w:rPr>
                <w:rFonts w:asciiTheme="minorEastAsia" w:hAnsiTheme="minorEastAsia"/>
                <w:sz w:val="22"/>
              </w:rPr>
            </w:pPr>
            <w:r w:rsidRPr="00ED0C9B">
              <w:rPr>
                <w:rFonts w:asciiTheme="minorEastAsia" w:hAnsiTheme="minorEastAsia" w:hint="eastAsia"/>
                <w:sz w:val="22"/>
              </w:rPr>
              <w:t>収受</w:t>
            </w:r>
          </w:p>
          <w:p w:rsidR="00A60012" w:rsidRPr="00ED0C9B" w:rsidRDefault="00A60012" w:rsidP="00A60012">
            <w:pPr>
              <w:jc w:val="right"/>
              <w:rPr>
                <w:rFonts w:asciiTheme="minorEastAsia" w:hAnsiTheme="minorEastAsia"/>
                <w:sz w:val="22"/>
              </w:rPr>
            </w:pPr>
            <w:r w:rsidRPr="00ED0C9B">
              <w:rPr>
                <w:rFonts w:asciiTheme="minorEastAsia" w:hAnsiTheme="minorEastAsia" w:hint="eastAsia"/>
                <w:sz w:val="22"/>
              </w:rPr>
              <w:t>月日</w:t>
            </w:r>
          </w:p>
          <w:p w:rsidR="00A60012" w:rsidRPr="00ED0C9B" w:rsidRDefault="00A60012" w:rsidP="00A60012">
            <w:pPr>
              <w:jc w:val="left"/>
              <w:rPr>
                <w:rFonts w:asciiTheme="minorEastAsia" w:hAnsiTheme="minorEastAsia"/>
                <w:sz w:val="22"/>
              </w:rPr>
            </w:pPr>
            <w:r w:rsidRPr="00ED0C9B">
              <w:rPr>
                <w:rFonts w:asciiTheme="minorEastAsia" w:hAnsiTheme="minorEastAsia" w:hint="eastAsia"/>
                <w:sz w:val="22"/>
              </w:rPr>
              <w:t>発送</w:t>
            </w:r>
          </w:p>
        </w:tc>
        <w:tc>
          <w:tcPr>
            <w:tcW w:w="2410"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標題</w:t>
            </w:r>
          </w:p>
        </w:tc>
        <w:tc>
          <w:tcPr>
            <w:tcW w:w="1559"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発信者名</w:t>
            </w:r>
          </w:p>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又はあて名</w:t>
            </w:r>
          </w:p>
        </w:tc>
        <w:tc>
          <w:tcPr>
            <w:tcW w:w="1134" w:type="dxa"/>
            <w:vAlign w:val="center"/>
          </w:tcPr>
          <w:p w:rsidR="00A60012" w:rsidRPr="00ED0C9B" w:rsidRDefault="00A60012" w:rsidP="009669ED">
            <w:pPr>
              <w:jc w:val="center"/>
              <w:rPr>
                <w:rFonts w:asciiTheme="minorEastAsia" w:hAnsiTheme="minorEastAsia"/>
                <w:sz w:val="22"/>
              </w:rPr>
            </w:pPr>
            <w:r w:rsidRPr="00ED0C9B">
              <w:rPr>
                <w:rFonts w:asciiTheme="minorEastAsia" w:hAnsiTheme="minorEastAsia" w:hint="eastAsia"/>
                <w:sz w:val="22"/>
              </w:rPr>
              <w:t>発送受付者印</w:t>
            </w:r>
          </w:p>
        </w:tc>
        <w:tc>
          <w:tcPr>
            <w:tcW w:w="1134" w:type="dxa"/>
            <w:vAlign w:val="center"/>
          </w:tcPr>
          <w:p w:rsidR="00A60012" w:rsidRPr="00ED0C9B" w:rsidRDefault="00A60012" w:rsidP="00A60012">
            <w:pPr>
              <w:jc w:val="center"/>
              <w:rPr>
                <w:rFonts w:asciiTheme="minorEastAsia" w:hAnsiTheme="minorEastAsia"/>
                <w:sz w:val="22"/>
              </w:rPr>
            </w:pPr>
            <w:r w:rsidRPr="00ED0C9B">
              <w:rPr>
                <w:rFonts w:asciiTheme="minorEastAsia" w:hAnsiTheme="minorEastAsia" w:hint="eastAsia"/>
                <w:sz w:val="22"/>
              </w:rPr>
              <w:t>受領印</w:t>
            </w:r>
          </w:p>
        </w:tc>
      </w:tr>
      <w:tr w:rsidR="009669ED" w:rsidRPr="00ED0C9B" w:rsidTr="007B263C">
        <w:trPr>
          <w:trHeight w:val="513"/>
        </w:trPr>
        <w:tc>
          <w:tcPr>
            <w:tcW w:w="1134" w:type="dxa"/>
            <w:vAlign w:val="center"/>
          </w:tcPr>
          <w:p w:rsidR="009669ED" w:rsidRPr="00ED0C9B" w:rsidRDefault="009669ED" w:rsidP="009669ED">
            <w:pPr>
              <w:ind w:firstLineChars="100" w:firstLine="220"/>
              <w:rPr>
                <w:rFonts w:asciiTheme="minorEastAsia" w:hAnsiTheme="minorEastAsia"/>
                <w:sz w:val="22"/>
              </w:rPr>
            </w:pPr>
          </w:p>
        </w:tc>
        <w:tc>
          <w:tcPr>
            <w:tcW w:w="1134" w:type="dxa"/>
            <w:vAlign w:val="center"/>
          </w:tcPr>
          <w:p w:rsidR="009669ED" w:rsidRPr="00ED0C9B" w:rsidRDefault="009669ED" w:rsidP="009669ED">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2410" w:type="dxa"/>
            <w:vAlign w:val="center"/>
          </w:tcPr>
          <w:p w:rsidR="009669ED" w:rsidRPr="00ED0C9B" w:rsidRDefault="009669ED" w:rsidP="009669ED">
            <w:pPr>
              <w:rPr>
                <w:rFonts w:asciiTheme="minorEastAsia" w:hAnsiTheme="minorEastAsia"/>
                <w:sz w:val="22"/>
              </w:rPr>
            </w:pPr>
          </w:p>
        </w:tc>
        <w:tc>
          <w:tcPr>
            <w:tcW w:w="1559" w:type="dxa"/>
            <w:vAlign w:val="center"/>
          </w:tcPr>
          <w:p w:rsidR="009669ED" w:rsidRPr="00ED0C9B" w:rsidRDefault="009669ED" w:rsidP="009669ED">
            <w:pPr>
              <w:rPr>
                <w:rFonts w:asciiTheme="minorEastAsia" w:hAnsiTheme="minorEastAsia"/>
                <w:sz w:val="22"/>
              </w:rPr>
            </w:pPr>
          </w:p>
        </w:tc>
        <w:tc>
          <w:tcPr>
            <w:tcW w:w="1134" w:type="dxa"/>
            <w:vAlign w:val="center"/>
          </w:tcPr>
          <w:p w:rsidR="009669ED" w:rsidRPr="00ED0C9B" w:rsidRDefault="009669ED" w:rsidP="009669ED">
            <w:pPr>
              <w:rPr>
                <w:rFonts w:asciiTheme="minorEastAsia" w:hAnsiTheme="minorEastAsia"/>
                <w:sz w:val="22"/>
              </w:rPr>
            </w:pPr>
          </w:p>
        </w:tc>
        <w:tc>
          <w:tcPr>
            <w:tcW w:w="1134" w:type="dxa"/>
            <w:vAlign w:val="center"/>
          </w:tcPr>
          <w:p w:rsidR="009669ED" w:rsidRPr="00ED0C9B" w:rsidRDefault="009669ED" w:rsidP="009669ED">
            <w:pPr>
              <w:rPr>
                <w:rFonts w:asciiTheme="minorEastAsia" w:hAnsiTheme="minorEastAsia"/>
                <w:sz w:val="22"/>
              </w:rPr>
            </w:pPr>
          </w:p>
        </w:tc>
      </w:tr>
      <w:tr w:rsidR="009669ED" w:rsidRPr="00ED0C9B" w:rsidTr="007B263C">
        <w:trPr>
          <w:trHeight w:val="562"/>
        </w:trPr>
        <w:tc>
          <w:tcPr>
            <w:tcW w:w="1134" w:type="dxa"/>
            <w:vAlign w:val="center"/>
          </w:tcPr>
          <w:p w:rsidR="009669ED" w:rsidRPr="00ED0C9B" w:rsidRDefault="009669ED" w:rsidP="009669ED">
            <w:pPr>
              <w:ind w:firstLineChars="100" w:firstLine="220"/>
              <w:rPr>
                <w:rFonts w:asciiTheme="minorEastAsia" w:hAnsiTheme="minorEastAsia"/>
                <w:sz w:val="22"/>
              </w:rPr>
            </w:pPr>
          </w:p>
        </w:tc>
        <w:tc>
          <w:tcPr>
            <w:tcW w:w="1134" w:type="dxa"/>
            <w:vAlign w:val="center"/>
          </w:tcPr>
          <w:p w:rsidR="009669ED" w:rsidRPr="00ED0C9B" w:rsidRDefault="009669ED" w:rsidP="009669ED">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2410" w:type="dxa"/>
            <w:vAlign w:val="center"/>
          </w:tcPr>
          <w:p w:rsidR="009669ED" w:rsidRPr="00ED0C9B" w:rsidRDefault="009669ED" w:rsidP="009669ED">
            <w:pPr>
              <w:rPr>
                <w:rFonts w:asciiTheme="minorEastAsia" w:hAnsiTheme="minorEastAsia"/>
                <w:sz w:val="22"/>
              </w:rPr>
            </w:pPr>
          </w:p>
        </w:tc>
        <w:tc>
          <w:tcPr>
            <w:tcW w:w="1559" w:type="dxa"/>
            <w:vAlign w:val="center"/>
          </w:tcPr>
          <w:p w:rsidR="009669ED" w:rsidRPr="00ED0C9B" w:rsidRDefault="009669ED" w:rsidP="009669ED">
            <w:pPr>
              <w:rPr>
                <w:rFonts w:asciiTheme="minorEastAsia" w:hAnsiTheme="minorEastAsia"/>
                <w:sz w:val="22"/>
              </w:rPr>
            </w:pPr>
          </w:p>
        </w:tc>
        <w:tc>
          <w:tcPr>
            <w:tcW w:w="1134" w:type="dxa"/>
            <w:vAlign w:val="center"/>
          </w:tcPr>
          <w:p w:rsidR="009669ED" w:rsidRPr="00ED0C9B" w:rsidRDefault="009669ED" w:rsidP="009669ED">
            <w:pPr>
              <w:rPr>
                <w:rFonts w:asciiTheme="minorEastAsia" w:hAnsiTheme="minorEastAsia"/>
                <w:sz w:val="22"/>
              </w:rPr>
            </w:pPr>
          </w:p>
        </w:tc>
        <w:tc>
          <w:tcPr>
            <w:tcW w:w="1134" w:type="dxa"/>
            <w:vAlign w:val="center"/>
          </w:tcPr>
          <w:p w:rsidR="009669ED" w:rsidRPr="00ED0C9B" w:rsidRDefault="009669ED" w:rsidP="009669ED">
            <w:pPr>
              <w:rPr>
                <w:rFonts w:asciiTheme="minorEastAsia" w:hAnsiTheme="minorEastAsia"/>
                <w:sz w:val="22"/>
              </w:rPr>
            </w:pPr>
          </w:p>
        </w:tc>
      </w:tr>
      <w:tr w:rsidR="009669ED" w:rsidRPr="00ED0C9B" w:rsidTr="007B263C">
        <w:trPr>
          <w:trHeight w:val="556"/>
        </w:trPr>
        <w:tc>
          <w:tcPr>
            <w:tcW w:w="1134" w:type="dxa"/>
            <w:vAlign w:val="center"/>
          </w:tcPr>
          <w:p w:rsidR="009669ED" w:rsidRPr="00ED0C9B" w:rsidRDefault="009669ED" w:rsidP="009669ED">
            <w:pPr>
              <w:ind w:firstLineChars="100" w:firstLine="220"/>
              <w:rPr>
                <w:rFonts w:asciiTheme="minorEastAsia" w:hAnsiTheme="minorEastAsia"/>
                <w:sz w:val="22"/>
              </w:rPr>
            </w:pPr>
          </w:p>
        </w:tc>
        <w:tc>
          <w:tcPr>
            <w:tcW w:w="1134" w:type="dxa"/>
            <w:vAlign w:val="center"/>
          </w:tcPr>
          <w:p w:rsidR="009669ED" w:rsidRPr="00ED0C9B" w:rsidRDefault="009669ED" w:rsidP="009669ED">
            <w:pPr>
              <w:ind w:firstLineChars="100" w:firstLine="220"/>
              <w:rPr>
                <w:rFonts w:asciiTheme="minorEastAsia" w:hAnsiTheme="minorEastAsia"/>
                <w:sz w:val="22"/>
              </w:rPr>
            </w:pPr>
            <w:r w:rsidRPr="00ED0C9B">
              <w:rPr>
                <w:rFonts w:asciiTheme="minorEastAsia" w:hAnsiTheme="minorEastAsia" w:hint="eastAsia"/>
                <w:sz w:val="22"/>
              </w:rPr>
              <w:t>月　日</w:t>
            </w:r>
          </w:p>
        </w:tc>
        <w:tc>
          <w:tcPr>
            <w:tcW w:w="2410" w:type="dxa"/>
            <w:vAlign w:val="center"/>
          </w:tcPr>
          <w:p w:rsidR="009669ED" w:rsidRPr="00ED0C9B" w:rsidRDefault="009669ED" w:rsidP="009669ED">
            <w:pPr>
              <w:rPr>
                <w:rFonts w:asciiTheme="minorEastAsia" w:hAnsiTheme="minorEastAsia"/>
                <w:sz w:val="22"/>
              </w:rPr>
            </w:pPr>
          </w:p>
        </w:tc>
        <w:tc>
          <w:tcPr>
            <w:tcW w:w="1559" w:type="dxa"/>
            <w:vAlign w:val="center"/>
          </w:tcPr>
          <w:p w:rsidR="009669ED" w:rsidRPr="00ED0C9B" w:rsidRDefault="009669ED" w:rsidP="009669ED">
            <w:pPr>
              <w:rPr>
                <w:rFonts w:asciiTheme="minorEastAsia" w:hAnsiTheme="minorEastAsia"/>
                <w:sz w:val="22"/>
              </w:rPr>
            </w:pPr>
          </w:p>
        </w:tc>
        <w:tc>
          <w:tcPr>
            <w:tcW w:w="1134" w:type="dxa"/>
            <w:vAlign w:val="center"/>
          </w:tcPr>
          <w:p w:rsidR="009669ED" w:rsidRPr="00ED0C9B" w:rsidRDefault="009669ED" w:rsidP="009669ED">
            <w:pPr>
              <w:rPr>
                <w:rFonts w:asciiTheme="minorEastAsia" w:hAnsiTheme="minorEastAsia"/>
                <w:sz w:val="22"/>
              </w:rPr>
            </w:pPr>
          </w:p>
        </w:tc>
        <w:tc>
          <w:tcPr>
            <w:tcW w:w="1134" w:type="dxa"/>
            <w:vAlign w:val="center"/>
          </w:tcPr>
          <w:p w:rsidR="009669ED" w:rsidRPr="00ED0C9B" w:rsidRDefault="009669ED" w:rsidP="009669ED">
            <w:pPr>
              <w:rPr>
                <w:rFonts w:asciiTheme="minorEastAsia" w:hAnsiTheme="minorEastAsia"/>
                <w:sz w:val="22"/>
              </w:rPr>
            </w:pPr>
          </w:p>
        </w:tc>
      </w:tr>
    </w:tbl>
    <w:p w:rsidR="00A60012" w:rsidRPr="00ED0C9B" w:rsidRDefault="00A60012" w:rsidP="00EB6CF1">
      <w:pPr>
        <w:rPr>
          <w:rFonts w:asciiTheme="minorEastAsia" w:hAnsiTheme="minorEastAsia"/>
          <w:sz w:val="24"/>
        </w:rPr>
      </w:pPr>
    </w:p>
    <w:sectPr w:rsidR="00A60012" w:rsidRPr="00ED0C9B" w:rsidSect="004B29D6">
      <w:pgSz w:w="11906" w:h="16838"/>
      <w:pgMar w:top="1985" w:right="1701" w:bottom="1701" w:left="1701" w:header="851" w:footer="992"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0B" w:rsidRDefault="00F268A6">
      <w:r>
        <w:separator/>
      </w:r>
    </w:p>
  </w:endnote>
  <w:endnote w:type="continuationSeparator" w:id="0">
    <w:p w:rsidR="002E030B" w:rsidRDefault="00F2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0B" w:rsidRDefault="00F268A6">
      <w:r>
        <w:separator/>
      </w:r>
    </w:p>
  </w:footnote>
  <w:footnote w:type="continuationSeparator" w:id="0">
    <w:p w:rsidR="002E030B" w:rsidRDefault="00F26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16"/>
    <w:rsid w:val="000267ED"/>
    <w:rsid w:val="000D38A5"/>
    <w:rsid w:val="002002DD"/>
    <w:rsid w:val="00217097"/>
    <w:rsid w:val="00241C9D"/>
    <w:rsid w:val="002E030B"/>
    <w:rsid w:val="003073CA"/>
    <w:rsid w:val="003249C2"/>
    <w:rsid w:val="00395F25"/>
    <w:rsid w:val="003D7960"/>
    <w:rsid w:val="00404F3C"/>
    <w:rsid w:val="004B29D6"/>
    <w:rsid w:val="005A5F86"/>
    <w:rsid w:val="00745633"/>
    <w:rsid w:val="007B263C"/>
    <w:rsid w:val="007E6B16"/>
    <w:rsid w:val="00800BAB"/>
    <w:rsid w:val="008734AF"/>
    <w:rsid w:val="00906A45"/>
    <w:rsid w:val="009669ED"/>
    <w:rsid w:val="009965E4"/>
    <w:rsid w:val="00A60012"/>
    <w:rsid w:val="00A75AF8"/>
    <w:rsid w:val="00C80ED1"/>
    <w:rsid w:val="00E40D90"/>
    <w:rsid w:val="00E92597"/>
    <w:rsid w:val="00EB6CF1"/>
    <w:rsid w:val="00ED0C9B"/>
    <w:rsid w:val="00F2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0F147"/>
  <w15:chartTrackingRefBased/>
  <w15:docId w15:val="{9287CE11-4545-4722-9BD1-D8A12CC7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kern w:val="0"/>
      <w:sz w:val="24"/>
    </w:rPr>
  </w:style>
  <w:style w:type="character" w:customStyle="1" w:styleId="HTML0">
    <w:name w:val="HTML 書式付き (文字)"/>
    <w:basedOn w:val="a0"/>
    <w:link w:val="HTML"/>
    <w:rPr>
      <w:rFonts w:ascii="Arial" w:eastAsia="ＭＳ ゴシック" w:hAnsi="Arial"/>
      <w:kern w:val="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F268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68A6"/>
    <w:rPr>
      <w:rFonts w:asciiTheme="majorHAnsi" w:eastAsiaTheme="majorEastAsia" w:hAnsiTheme="majorHAnsi" w:cstheme="majorBidi"/>
      <w:sz w:val="18"/>
      <w:szCs w:val="18"/>
    </w:rPr>
  </w:style>
  <w:style w:type="table" w:styleId="ac">
    <w:name w:val="Table Grid"/>
    <w:basedOn w:val="a1"/>
    <w:uiPriority w:val="39"/>
    <w:rsid w:val="00EB6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616</Words>
  <Characters>3514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Z16081</dc:creator>
  <cp:lastModifiedBy>農業基盤課</cp:lastModifiedBy>
  <cp:revision>3</cp:revision>
  <cp:lastPrinted>2022-12-14T01:00:00Z</cp:lastPrinted>
  <dcterms:created xsi:type="dcterms:W3CDTF">2024-11-05T07:18:00Z</dcterms:created>
  <dcterms:modified xsi:type="dcterms:W3CDTF">2024-11-06T07:35:00Z</dcterms:modified>
</cp:coreProperties>
</file>