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K-R" w:hAnsi="UD デジタル 教科書体 NK-R" w:eastAsia="UD デジタル 教科書体 NK-R"/>
          <w:b w:val="1"/>
          <w:color w:val="782170" w:themeColor="accent5" w:themeShade="BF"/>
          <w:sz w:val="4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5910" cy="194818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645910" cy="194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K-R" w:hAnsi="UD デジタル 教科書体 NK-R" w:eastAsia="UD デジタル 教科書体 NK-R"/>
                                <w:b w:val="1"/>
                                <w:color w:val="A02B93" w:themeColor="accent5"/>
                                <w:sz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color w:val="A02B93" w:themeColor="accent5"/>
                                <w:sz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こんな時どうする？お金のトラブル対応力チェック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pt;mso-position-vertical-relative:text;mso-position-horizontal:left;mso-position-horizontal-relative:margin;v-text-anchor:top;position:absolute;height:153.4pt;mso-wrap-distance-top:0pt;width:523.29pt;mso-wrap-style:none;mso-wrap-distance-left:9pt;z-index:12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K-R" w:hAnsi="UD デジタル 教科書体 NK-R" w:eastAsia="UD デジタル 教科書体 NK-R"/>
                          <w:b w:val="1"/>
                          <w:color w:val="A02B93" w:themeColor="accent5"/>
                          <w:sz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color w:val="A02B93" w:themeColor="accent5"/>
                          <w:sz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こんな時どうする？お金のトラブル対応力チェック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660400</wp:posOffset>
                </wp:positionV>
                <wp:extent cx="2851150" cy="57150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2851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2pt;mso-position-vertical-relative:text;mso-position-horizontal-relative:text;position:absolute;height:45pt;mso-wrap-distance-top:0pt;width:224.5pt;mso-wrap-distance-left:9pt;margin-left:277.5pt;z-index:11;" o:spid="_x0000_s1027" o:allowincell="t" o:allowoverlap="t" filled="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760" w:firstLineChars="170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名前</w:t>
      </w:r>
    </w:p>
    <w:tbl>
      <w:tblPr>
        <w:tblStyle w:val="41"/>
        <w:tblW w:w="9493" w:type="dxa"/>
        <w:tblInd w:w="483" w:type="dxa"/>
        <w:tblLayout w:type="fixed"/>
        <w:tblLook w:firstRow="1" w:lastRow="0" w:firstColumn="1" w:lastColumn="0" w:noHBand="0" w:noVBand="1" w:val="04A0"/>
      </w:tblPr>
      <w:tblGrid>
        <w:gridCol w:w="704"/>
        <w:gridCol w:w="2126"/>
        <w:gridCol w:w="1843"/>
        <w:gridCol w:w="709"/>
        <w:gridCol w:w="2126"/>
        <w:gridCol w:w="1985"/>
      </w:tblGrid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えらんだ答え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獲得点数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えらんだ答え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獲得点数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６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７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３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８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４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９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５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b w:val="1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6"/>
              </w:rPr>
              <w:t>10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127000</wp:posOffset>
                </wp:positionV>
                <wp:extent cx="1376045" cy="806450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1376045" cy="806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0pt;mso-position-vertical-relative:text;mso-position-horizontal-relative:text;position:absolute;height:63.5pt;mso-wrap-distance-top:0pt;width:108.35pt;mso-wrap-distance-left:9pt;margin-left:135.6pt;z-index:2;" o:spid="_x0000_s1028" o:allowincell="t" o:allowoverlap="t" filled="t" fillcolor="#f2ceef [664]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　　合計得点　　　　　　　　　　　　　　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　　　　　　　　　　　　　　　　　　　　　　　　　　　　　点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374650</wp:posOffset>
                </wp:positionV>
                <wp:extent cx="6375400" cy="806450"/>
                <wp:effectExtent l="635" t="635" r="29845" b="1079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/>
                      <wps:spPr>
                        <a:xfrm>
                          <a:off x="0" y="0"/>
                          <a:ext cx="6375400" cy="80645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9.5pt;mso-position-vertical-relative:text;mso-position-horizontal-relative:text;position:absolute;height:63.5pt;mso-wrap-distance-top:0pt;width:502pt;mso-wrap-distance-left:9pt;margin-left:8pt;z-index:6;" o:spid="_x0000_s1029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★トラブルになったとき（なるかもしれないとき）、私が相談する人は・・・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418465</wp:posOffset>
                </wp:positionV>
                <wp:extent cx="1543050" cy="671830"/>
                <wp:effectExtent l="635" t="635" r="29845" b="1079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1543050" cy="67183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2.950000000000003pt;mso-position-vertical-relative:text;mso-position-horizontal-relative:text;position:absolute;height:52.9pt;mso-wrap-distance-top:0pt;width:121.5pt;mso-wrap-distance-left:9pt;margin-left:50.5pt;z-index:4;" o:spid="_x0000_s1030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420370</wp:posOffset>
                </wp:positionV>
                <wp:extent cx="1543050" cy="662940"/>
                <wp:effectExtent l="635" t="635" r="29845" b="10795"/>
                <wp:wrapNone/>
                <wp:docPr id="103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"/>
                      <wps:cNvSpPr/>
                      <wps:spPr>
                        <a:xfrm>
                          <a:off x="0" y="0"/>
                          <a:ext cx="1543050" cy="66294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3.1pt;mso-position-vertical-relative:text;mso-position-horizontal-relative:text;position:absolute;height:52.2pt;mso-wrap-distance-top:0pt;width:121.5pt;mso-wrap-distance-left:9pt;margin-left:385pt;z-index:5;" o:spid="_x0000_s1031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★お金のことや買い物のことで困ったことが起きたら、相談するところは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40"/>
        </w:rPr>
        <w:t>消費　　　　　　　　　　　　　センター　　　電話番号は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349250</wp:posOffset>
                </wp:positionV>
                <wp:extent cx="2686050" cy="751205"/>
                <wp:effectExtent l="635" t="635" r="29845" b="10795"/>
                <wp:wrapNone/>
                <wp:docPr id="1032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"/>
                      <wps:cNvSpPr/>
                      <wps:spPr>
                        <a:xfrm>
                          <a:off x="0" y="0"/>
                          <a:ext cx="2686050" cy="751205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7.5pt;mso-position-vertical-relative:text;mso-position-horizontal-relative:text;position:absolute;height:59.15pt;mso-wrap-distance-top:0pt;width:211.5pt;mso-wrap-distance-left:9pt;margin-left:210pt;z-index:7;" o:spid="_x0000_s1032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426720</wp:posOffset>
                </wp:positionV>
                <wp:extent cx="679450" cy="547370"/>
                <wp:effectExtent l="635" t="635" r="29845" b="10795"/>
                <wp:wrapNone/>
                <wp:docPr id="103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"/>
                      <wps:cNvSpPr/>
                      <wps:spPr>
                        <a:xfrm>
                          <a:off x="0" y="0"/>
                          <a:ext cx="679450" cy="54737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3.6pt;mso-position-vertical-relative:text;mso-position-horizontal-relative:margin;position:absolute;height:43.1pt;mso-wrap-distance-top:0pt;width:53.5pt;mso-wrap-distance-left:9pt;margin-left:117pt;z-index:8;" o:spid="_x0000_s1033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★クレジットカードで買い物をすると　　　　　　　　　　　　　　　　　　　　　　　　　　　　　　　　のお金がへる。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★クーリングオフは　　　　　　　　　日間以内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であれば、買った商品を返品できる。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50800</wp:posOffset>
                </wp:positionV>
                <wp:extent cx="2343150" cy="645160"/>
                <wp:effectExtent l="635" t="635" r="29845" b="10795"/>
                <wp:wrapNone/>
                <wp:docPr id="1034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1"/>
                      <wps:cNvSpPr/>
                      <wps:spPr>
                        <a:xfrm>
                          <a:off x="0" y="0"/>
                          <a:ext cx="2343150" cy="64516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pt;mso-position-vertical-relative:text;mso-position-horizontal-relative:text;position:absolute;height:50.8pt;mso-wrap-distance-top:0pt;width:184.5pt;mso-wrap-distance-left:9pt;margin-left:48pt;z-index:9;" o:spid="_x0000_s1034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ただし　　　　　　　　　　　　　　　　　　　　　　　　　　　　で買ったものは、基本的には返品できません。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558800</wp:posOffset>
                </wp:positionV>
                <wp:extent cx="6597650" cy="9055100"/>
                <wp:effectExtent l="635" t="635" r="29845" b="10795"/>
                <wp:wrapNone/>
                <wp:docPr id="1035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1"/>
                      <wps:cNvSpPr/>
                      <wps:spPr>
                        <a:xfrm>
                          <a:off x="0" y="0"/>
                          <a:ext cx="6597650" cy="9055100"/>
                        </a:xfrm>
                        <a:prstGeom prst="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4pt;mso-position-vertical-relative:text;mso-position-horizontal:left;mso-position-horizontal-relative:margin;position:absolute;height:713pt;mso-wrap-distance-top:0pt;width:519.5pt;mso-wrap-distance-left:9pt;z-index:3;" o:spid="_x0000_s1035" o:allowincell="t" o:allowoverlap="t" filled="t" fillcolor="#f2ceef" stroked="t" strokecolor="#002735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今日の授業で学んだこと、これから気を付けていきたいことなどを書いてください。</w:t>
      </w: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8"/>
        </w:rPr>
      </w:pPr>
      <w:r>
        <w:rPr>
          <w:rFonts w:hint="default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4474210</wp:posOffset>
            </wp:positionH>
            <wp:positionV relativeFrom="paragraph">
              <wp:posOffset>4483100</wp:posOffset>
            </wp:positionV>
            <wp:extent cx="2036445" cy="1767205"/>
            <wp:effectExtent l="0" t="0" r="0" b="0"/>
            <wp:wrapNone/>
            <wp:docPr id="1036" name="図 2" descr="図形, アイコン&#10;&#10;中程度の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2" descr="図形, アイコン&#10;&#10;中程度の精度で自動的に生成された説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1</Words>
  <Characters>256</Characters>
  <Application>JUST Note</Application>
  <Lines>56</Lines>
  <Paragraphs>25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知美</dc:creator>
  <cp:lastModifiedBy>Z17176</cp:lastModifiedBy>
  <dcterms:created xsi:type="dcterms:W3CDTF">2024-09-25T06:31:00Z</dcterms:created>
  <dcterms:modified xsi:type="dcterms:W3CDTF">2024-10-02T04:23:56Z</dcterms:modified>
  <cp:revision>4</cp:revision>
</cp:coreProperties>
</file>