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autoSpaceDE w:val="0"/>
        <w:autoSpaceDN w:val="0"/>
        <w:adjustRightInd w:val="0"/>
        <w:spacing w:line="487" w:lineRule="atLeast"/>
        <w:ind w:left="66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w:t>
      </w:r>
      <w:r>
        <w:rPr>
          <w:rFonts w:hint="default" w:ascii="ＭＳ 明朝" w:hAnsi="ＭＳ 明朝" w:eastAsia="ＭＳ 明朝"/>
          <w:color w:val="auto"/>
          <w:spacing w:val="0"/>
          <w:sz w:val="22"/>
        </w:rPr>
        <w:t>高知県動物の愛護及び管理に関する条例施行規則</w:t>
      </w:r>
    </w:p>
    <w:p>
      <w:pPr>
        <w:pStyle w:val="0"/>
        <w:autoSpaceDE w:val="0"/>
        <w:autoSpaceDN w:val="0"/>
        <w:adjustRightInd w:val="0"/>
        <w:spacing w:line="487" w:lineRule="atLeast"/>
        <w:ind w:firstLine="0"/>
        <w:jc w:val="right"/>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平成７年６月</w:t>
      </w:r>
      <w:r>
        <w:rPr>
          <w:rFonts w:hint="default" w:ascii="ＭＳ 明朝" w:hAnsi="ＭＳ 明朝" w:eastAsia="ＭＳ 明朝"/>
          <w:color w:val="auto"/>
          <w:spacing w:val="0"/>
          <w:sz w:val="22"/>
        </w:rPr>
        <w:t>27</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85</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left="1760"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改正</w:t>
      </w:r>
      <w:r>
        <w:rPr>
          <w:rFonts w:hint="eastAsia" w:ascii="ＭＳ ゴシック" w:hAnsi="ＭＳ ゴシック" w:eastAsia="ＭＳ 明朝"/>
          <w:color w:val="auto"/>
          <w:spacing w:val="0"/>
          <w:sz w:val="22"/>
        </w:rPr>
        <w:t>　　　　　　　　　　　　　　　　　　　　　</w:t>
      </w:r>
    </w:p>
    <w:p>
      <w:pPr>
        <w:pStyle w:val="0"/>
        <w:autoSpaceDE w:val="0"/>
        <w:autoSpaceDN w:val="0"/>
        <w:adjustRightInd w:val="0"/>
        <w:spacing w:line="487" w:lineRule="atLeast"/>
        <w:ind w:left="264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12</w:t>
      </w:r>
      <w:r>
        <w:rPr>
          <w:rFonts w:hint="default" w:ascii="ＭＳ 明朝" w:hAnsi="ＭＳ 明朝" w:eastAsia="ＭＳ 明朝"/>
          <w:color w:val="auto"/>
          <w:spacing w:val="0"/>
          <w:sz w:val="22"/>
        </w:rPr>
        <w:t>年３月</w:t>
      </w:r>
      <w:r>
        <w:rPr>
          <w:rFonts w:hint="default" w:ascii="ＭＳ 明朝" w:hAnsi="ＭＳ 明朝" w:eastAsia="ＭＳ 明朝"/>
          <w:color w:val="auto"/>
          <w:spacing w:val="0"/>
          <w:sz w:val="22"/>
        </w:rPr>
        <w:t>28</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71</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left="264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12</w:t>
      </w:r>
      <w:r>
        <w:rPr>
          <w:rFonts w:hint="default" w:ascii="ＭＳ 明朝" w:hAnsi="ＭＳ 明朝" w:eastAsia="ＭＳ 明朝"/>
          <w:color w:val="auto"/>
          <w:spacing w:val="0"/>
          <w:sz w:val="22"/>
        </w:rPr>
        <w:t>年</w:t>
      </w:r>
      <w:r>
        <w:rPr>
          <w:rFonts w:hint="default" w:ascii="ＭＳ 明朝" w:hAnsi="ＭＳ 明朝" w:eastAsia="ＭＳ 明朝"/>
          <w:color w:val="auto"/>
          <w:spacing w:val="0"/>
          <w:sz w:val="22"/>
        </w:rPr>
        <w:t>10</w:t>
      </w:r>
      <w:r>
        <w:rPr>
          <w:rFonts w:hint="default" w:ascii="ＭＳ 明朝" w:hAnsi="ＭＳ 明朝" w:eastAsia="ＭＳ 明朝"/>
          <w:color w:val="auto"/>
          <w:spacing w:val="0"/>
          <w:sz w:val="22"/>
        </w:rPr>
        <w:t>月</w:t>
      </w:r>
      <w:r>
        <w:rPr>
          <w:rFonts w:hint="default" w:ascii="ＭＳ 明朝" w:hAnsi="ＭＳ 明朝" w:eastAsia="ＭＳ 明朝"/>
          <w:color w:val="auto"/>
          <w:spacing w:val="0"/>
          <w:sz w:val="22"/>
        </w:rPr>
        <w:t>17</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204</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left="264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17</w:t>
      </w:r>
      <w:r>
        <w:rPr>
          <w:rFonts w:hint="default" w:ascii="ＭＳ 明朝" w:hAnsi="ＭＳ 明朝" w:eastAsia="ＭＳ 明朝"/>
          <w:color w:val="auto"/>
          <w:spacing w:val="0"/>
          <w:sz w:val="22"/>
        </w:rPr>
        <w:t>年３月８日規則第</w:t>
      </w:r>
      <w:r>
        <w:rPr>
          <w:rFonts w:hint="default" w:ascii="ＭＳ 明朝" w:hAnsi="ＭＳ 明朝" w:eastAsia="ＭＳ 明朝"/>
          <w:color w:val="auto"/>
          <w:spacing w:val="0"/>
          <w:sz w:val="22"/>
        </w:rPr>
        <w:t>20</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left="264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17</w:t>
      </w:r>
      <w:r>
        <w:rPr>
          <w:rFonts w:hint="default" w:ascii="ＭＳ 明朝" w:hAnsi="ＭＳ 明朝" w:eastAsia="ＭＳ 明朝"/>
          <w:color w:val="auto"/>
          <w:spacing w:val="0"/>
          <w:sz w:val="22"/>
        </w:rPr>
        <w:t>年３月</w:t>
      </w:r>
      <w:r>
        <w:rPr>
          <w:rFonts w:hint="default" w:ascii="ＭＳ 明朝" w:hAnsi="ＭＳ 明朝" w:eastAsia="ＭＳ 明朝"/>
          <w:color w:val="auto"/>
          <w:spacing w:val="0"/>
          <w:sz w:val="22"/>
        </w:rPr>
        <w:t>25</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38</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left="264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18</w:t>
      </w:r>
      <w:r>
        <w:rPr>
          <w:rFonts w:hint="default" w:ascii="ＭＳ 明朝" w:hAnsi="ＭＳ 明朝" w:eastAsia="ＭＳ 明朝"/>
          <w:color w:val="auto"/>
          <w:spacing w:val="0"/>
          <w:sz w:val="22"/>
        </w:rPr>
        <w:t>年２月</w:t>
      </w:r>
      <w:r>
        <w:rPr>
          <w:rFonts w:hint="default" w:ascii="ＭＳ 明朝" w:hAnsi="ＭＳ 明朝" w:eastAsia="ＭＳ 明朝"/>
          <w:color w:val="auto"/>
          <w:spacing w:val="0"/>
          <w:sz w:val="22"/>
        </w:rPr>
        <w:t>24</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12</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left="264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18</w:t>
      </w:r>
      <w:r>
        <w:rPr>
          <w:rFonts w:hint="default" w:ascii="ＭＳ 明朝" w:hAnsi="ＭＳ 明朝" w:eastAsia="ＭＳ 明朝"/>
          <w:color w:val="auto"/>
          <w:spacing w:val="0"/>
          <w:sz w:val="22"/>
        </w:rPr>
        <w:t>年３月</w:t>
      </w:r>
      <w:r>
        <w:rPr>
          <w:rFonts w:hint="default" w:ascii="ＭＳ 明朝" w:hAnsi="ＭＳ 明朝" w:eastAsia="ＭＳ 明朝"/>
          <w:color w:val="auto"/>
          <w:spacing w:val="0"/>
          <w:sz w:val="22"/>
        </w:rPr>
        <w:t>31</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51</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left="264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18</w:t>
      </w:r>
      <w:r>
        <w:rPr>
          <w:rFonts w:hint="default" w:ascii="ＭＳ 明朝" w:hAnsi="ＭＳ 明朝" w:eastAsia="ＭＳ 明朝"/>
          <w:color w:val="auto"/>
          <w:spacing w:val="0"/>
          <w:sz w:val="22"/>
        </w:rPr>
        <w:t>年３月</w:t>
      </w:r>
      <w:r>
        <w:rPr>
          <w:rFonts w:hint="default" w:ascii="ＭＳ 明朝" w:hAnsi="ＭＳ 明朝" w:eastAsia="ＭＳ 明朝"/>
          <w:color w:val="auto"/>
          <w:spacing w:val="0"/>
          <w:sz w:val="22"/>
        </w:rPr>
        <w:t>31</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52</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left="264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18</w:t>
      </w:r>
      <w:r>
        <w:rPr>
          <w:rFonts w:hint="default" w:ascii="ＭＳ 明朝" w:hAnsi="ＭＳ 明朝" w:eastAsia="ＭＳ 明朝"/>
          <w:color w:val="auto"/>
          <w:spacing w:val="0"/>
          <w:sz w:val="22"/>
        </w:rPr>
        <w:t>年５月</w:t>
      </w:r>
      <w:r>
        <w:rPr>
          <w:rFonts w:hint="default" w:ascii="ＭＳ 明朝" w:hAnsi="ＭＳ 明朝" w:eastAsia="ＭＳ 明朝"/>
          <w:color w:val="auto"/>
          <w:spacing w:val="0"/>
          <w:sz w:val="22"/>
        </w:rPr>
        <w:t>26</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78</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left="264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19</w:t>
      </w:r>
      <w:r>
        <w:rPr>
          <w:rFonts w:hint="default" w:ascii="ＭＳ 明朝" w:hAnsi="ＭＳ 明朝" w:eastAsia="ＭＳ 明朝"/>
          <w:color w:val="auto"/>
          <w:spacing w:val="0"/>
          <w:sz w:val="22"/>
        </w:rPr>
        <w:t>年３月２日規則第</w:t>
      </w:r>
      <w:r>
        <w:rPr>
          <w:rFonts w:hint="default" w:ascii="ＭＳ 明朝" w:hAnsi="ＭＳ 明朝" w:eastAsia="ＭＳ 明朝"/>
          <w:color w:val="auto"/>
          <w:spacing w:val="0"/>
          <w:sz w:val="22"/>
        </w:rPr>
        <w:t>11</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left="264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24</w:t>
      </w:r>
      <w:r>
        <w:rPr>
          <w:rFonts w:hint="default" w:ascii="ＭＳ 明朝" w:hAnsi="ＭＳ 明朝" w:eastAsia="ＭＳ 明朝"/>
          <w:color w:val="auto"/>
          <w:spacing w:val="0"/>
          <w:sz w:val="22"/>
        </w:rPr>
        <w:t>年３月</w:t>
      </w:r>
      <w:r>
        <w:rPr>
          <w:rFonts w:hint="default" w:ascii="ＭＳ 明朝" w:hAnsi="ＭＳ 明朝" w:eastAsia="ＭＳ 明朝"/>
          <w:color w:val="auto"/>
          <w:spacing w:val="0"/>
          <w:sz w:val="22"/>
        </w:rPr>
        <w:t>30</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29</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left="264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24</w:t>
      </w:r>
      <w:r>
        <w:rPr>
          <w:rFonts w:hint="default" w:ascii="ＭＳ 明朝" w:hAnsi="ＭＳ 明朝" w:eastAsia="ＭＳ 明朝"/>
          <w:color w:val="auto"/>
          <w:spacing w:val="0"/>
          <w:sz w:val="22"/>
        </w:rPr>
        <w:t>年９月</w:t>
      </w:r>
      <w:r>
        <w:rPr>
          <w:rFonts w:hint="default" w:ascii="ＭＳ 明朝" w:hAnsi="ＭＳ 明朝" w:eastAsia="ＭＳ 明朝"/>
          <w:color w:val="auto"/>
          <w:spacing w:val="0"/>
          <w:sz w:val="22"/>
        </w:rPr>
        <w:t>25</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68</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left="264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25</w:t>
      </w:r>
      <w:r>
        <w:rPr>
          <w:rFonts w:hint="default" w:ascii="ＭＳ 明朝" w:hAnsi="ＭＳ 明朝" w:eastAsia="ＭＳ 明朝"/>
          <w:color w:val="auto"/>
          <w:spacing w:val="0"/>
          <w:sz w:val="22"/>
        </w:rPr>
        <w:t>年６月</w:t>
      </w:r>
      <w:r>
        <w:rPr>
          <w:rFonts w:hint="default" w:ascii="ＭＳ 明朝" w:hAnsi="ＭＳ 明朝" w:eastAsia="ＭＳ 明朝"/>
          <w:color w:val="auto"/>
          <w:spacing w:val="0"/>
          <w:sz w:val="22"/>
        </w:rPr>
        <w:t>29</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37</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left="264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令和２年４月</w:t>
      </w:r>
      <w:r>
        <w:rPr>
          <w:rFonts w:hint="default" w:ascii="ＭＳ 明朝" w:hAnsi="ＭＳ 明朝" w:eastAsia="ＭＳ 明朝"/>
          <w:color w:val="auto"/>
          <w:spacing w:val="0"/>
          <w:sz w:val="22"/>
        </w:rPr>
        <w:t>17</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41</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left="264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令和３年４月１日規則第</w:t>
      </w:r>
      <w:r>
        <w:rPr>
          <w:rFonts w:hint="default" w:ascii="ＭＳ 明朝" w:hAnsi="ＭＳ 明朝" w:eastAsia="ＭＳ 明朝"/>
          <w:color w:val="auto"/>
          <w:spacing w:val="0"/>
          <w:sz w:val="22"/>
        </w:rPr>
        <w:t>33</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left="264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令和６年７月９日規則第</w:t>
      </w:r>
      <w:r>
        <w:rPr>
          <w:rFonts w:hint="default" w:ascii="ＭＳ 明朝" w:hAnsi="ＭＳ 明朝" w:eastAsia="ＭＳ 明朝"/>
          <w:color w:val="auto"/>
          <w:spacing w:val="0"/>
          <w:sz w:val="22"/>
        </w:rPr>
        <w:t>63</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left="264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令和６年</w:t>
      </w:r>
      <w:r>
        <w:rPr>
          <w:rFonts w:hint="eastAsia" w:ascii="ＭＳ 明朝" w:hAnsi="ＭＳ 明朝" w:eastAsia="ＭＳ 明朝"/>
          <w:color w:val="auto"/>
          <w:spacing w:val="0"/>
          <w:sz w:val="22"/>
        </w:rPr>
        <w:t>11</w:t>
      </w:r>
      <w:r>
        <w:rPr>
          <w:rFonts w:hint="eastAsia" w:ascii="ＭＳ 明朝" w:hAnsi="ＭＳ 明朝" w:eastAsia="ＭＳ 明朝"/>
          <w:color w:val="auto"/>
          <w:spacing w:val="0"/>
          <w:sz w:val="22"/>
        </w:rPr>
        <w:t>月</w:t>
      </w:r>
      <w:r>
        <w:rPr>
          <w:rFonts w:hint="eastAsia" w:ascii="ＭＳ 明朝" w:hAnsi="ＭＳ 明朝" w:eastAsia="ＭＳ 明朝"/>
          <w:color w:val="auto"/>
          <w:spacing w:val="0"/>
          <w:sz w:val="22"/>
        </w:rPr>
        <w:t>29</w:t>
      </w:r>
      <w:r>
        <w:rPr>
          <w:rFonts w:hint="default" w:ascii="ＭＳ 明朝" w:hAnsi="ＭＳ 明朝" w:eastAsia="ＭＳ 明朝"/>
          <w:color w:val="auto"/>
          <w:spacing w:val="0"/>
          <w:sz w:val="22"/>
        </w:rPr>
        <w:t>日規則第</w:t>
      </w:r>
      <w:r>
        <w:rPr>
          <w:rFonts w:hint="eastAsia" w:ascii="ＭＳ 明朝" w:hAnsi="ＭＳ 明朝" w:eastAsia="ＭＳ 明朝"/>
          <w:color w:val="auto"/>
          <w:spacing w:val="0"/>
          <w:sz w:val="22"/>
        </w:rPr>
        <w:t>88</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firstLine="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高知県動物の保護及び管理に関する条例施行規則をここに公布する。</w:t>
      </w:r>
    </w:p>
    <w:p>
      <w:pPr>
        <w:pStyle w:val="0"/>
        <w:autoSpaceDE w:val="0"/>
        <w:autoSpaceDN w:val="0"/>
        <w:adjustRightInd w:val="0"/>
        <w:spacing w:line="487" w:lineRule="atLeast"/>
        <w:ind w:left="66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高知県動物の愛護及び管理に関する条例施行規則</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（趣旨）</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第１条</w:t>
      </w:r>
      <w:r>
        <w:rPr>
          <w:rFonts w:hint="default" w:ascii="ＭＳ 明朝" w:hAnsi="ＭＳ 明朝" w:eastAsia="ＭＳ 明朝"/>
          <w:color w:val="auto"/>
          <w:spacing w:val="0"/>
          <w:sz w:val="22"/>
        </w:rPr>
        <w:t>　この規則は、動物の愛護及び管理に関する法律（昭和</w:t>
      </w:r>
      <w:r>
        <w:rPr>
          <w:rFonts w:hint="default" w:ascii="ＭＳ 明朝" w:hAnsi="ＭＳ 明朝" w:eastAsia="ＭＳ 明朝"/>
          <w:color w:val="auto"/>
          <w:spacing w:val="0"/>
          <w:sz w:val="22"/>
        </w:rPr>
        <w:t>48</w:t>
      </w:r>
      <w:r>
        <w:rPr>
          <w:rFonts w:hint="default" w:ascii="ＭＳ 明朝" w:hAnsi="ＭＳ 明朝" w:eastAsia="ＭＳ 明朝"/>
          <w:color w:val="auto"/>
          <w:spacing w:val="0"/>
          <w:sz w:val="22"/>
        </w:rPr>
        <w:t>年法律第</w:t>
      </w:r>
      <w:r>
        <w:rPr>
          <w:rFonts w:hint="default" w:ascii="ＭＳ 明朝" w:hAnsi="ＭＳ 明朝" w:eastAsia="ＭＳ 明朝"/>
          <w:color w:val="auto"/>
          <w:spacing w:val="0"/>
          <w:sz w:val="22"/>
        </w:rPr>
        <w:t>105</w:t>
      </w:r>
      <w:r>
        <w:rPr>
          <w:rFonts w:hint="default" w:ascii="ＭＳ 明朝" w:hAnsi="ＭＳ 明朝" w:eastAsia="ＭＳ 明朝"/>
          <w:color w:val="auto"/>
          <w:spacing w:val="0"/>
          <w:sz w:val="22"/>
        </w:rPr>
        <w:t>号。以下「法」という。）及び高知県動物の愛護及び管理に関する条例（平成７年高知県条例第４号。以下「条例」という。）を施行するため、法、動物の愛護及び管理に関する法律施行令（昭和</w:t>
      </w:r>
      <w:r>
        <w:rPr>
          <w:rFonts w:hint="default" w:ascii="ＭＳ 明朝" w:hAnsi="ＭＳ 明朝" w:eastAsia="ＭＳ 明朝"/>
          <w:color w:val="auto"/>
          <w:spacing w:val="0"/>
          <w:sz w:val="22"/>
        </w:rPr>
        <w:t>50</w:t>
      </w:r>
      <w:r>
        <w:rPr>
          <w:rFonts w:hint="default" w:ascii="ＭＳ 明朝" w:hAnsi="ＭＳ 明朝" w:eastAsia="ＭＳ 明朝"/>
          <w:color w:val="auto"/>
          <w:spacing w:val="0"/>
          <w:sz w:val="22"/>
        </w:rPr>
        <w:t>年政令第</w:t>
      </w:r>
      <w:r>
        <w:rPr>
          <w:rFonts w:hint="default" w:ascii="ＭＳ 明朝" w:hAnsi="ＭＳ 明朝" w:eastAsia="ＭＳ 明朝"/>
          <w:color w:val="auto"/>
          <w:spacing w:val="0"/>
          <w:sz w:val="22"/>
        </w:rPr>
        <w:t>107</w:t>
      </w:r>
      <w:r>
        <w:rPr>
          <w:rFonts w:hint="default" w:ascii="ＭＳ 明朝" w:hAnsi="ＭＳ 明朝" w:eastAsia="ＭＳ 明朝"/>
          <w:color w:val="auto"/>
          <w:spacing w:val="0"/>
          <w:sz w:val="22"/>
        </w:rPr>
        <w:t>号）及び動物の愛護及び管理に関する法律施行規則（平成</w:t>
      </w:r>
      <w:r>
        <w:rPr>
          <w:rFonts w:hint="default" w:ascii="ＭＳ 明朝" w:hAnsi="ＭＳ 明朝" w:eastAsia="ＭＳ 明朝"/>
          <w:color w:val="auto"/>
          <w:spacing w:val="0"/>
          <w:sz w:val="22"/>
        </w:rPr>
        <w:t>18</w:t>
      </w:r>
      <w:r>
        <w:rPr>
          <w:rFonts w:hint="default" w:ascii="ＭＳ 明朝" w:hAnsi="ＭＳ 明朝" w:eastAsia="ＭＳ 明朝"/>
          <w:color w:val="auto"/>
          <w:spacing w:val="0"/>
          <w:sz w:val="22"/>
        </w:rPr>
        <w:t>年環境省令第１号。以下「省令」という。）並びに条例に定めるもののほか、必要な事項を定めるものとする。</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（用語の定義）</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第２条</w:t>
      </w:r>
      <w:r>
        <w:rPr>
          <w:rFonts w:hint="default" w:ascii="ＭＳ 明朝" w:hAnsi="ＭＳ 明朝" w:eastAsia="ＭＳ 明朝"/>
          <w:color w:val="auto"/>
          <w:spacing w:val="0"/>
          <w:sz w:val="22"/>
        </w:rPr>
        <w:t>　この規則において使用する用語の意義は、条例において使用する用語の例による。</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（第一種動物取扱業の登録証の亡失の届出手続）</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第３条</w:t>
      </w:r>
      <w:r>
        <w:rPr>
          <w:rFonts w:hint="default" w:ascii="ＭＳ 明朝" w:hAnsi="ＭＳ 明朝" w:eastAsia="ＭＳ 明朝"/>
          <w:color w:val="auto"/>
          <w:spacing w:val="0"/>
          <w:sz w:val="22"/>
        </w:rPr>
        <w:t>　条例第</w:t>
      </w:r>
      <w:r>
        <w:rPr>
          <w:rFonts w:hint="default" w:ascii="ＭＳ 明朝" w:hAnsi="ＭＳ 明朝" w:eastAsia="ＭＳ 明朝"/>
          <w:color w:val="auto"/>
          <w:spacing w:val="0"/>
          <w:sz w:val="22"/>
        </w:rPr>
        <w:t>11</w:t>
      </w:r>
      <w:r>
        <w:rPr>
          <w:rFonts w:hint="default" w:ascii="ＭＳ 明朝" w:hAnsi="ＭＳ 明朝" w:eastAsia="ＭＳ 明朝"/>
          <w:color w:val="auto"/>
          <w:spacing w:val="0"/>
          <w:sz w:val="22"/>
        </w:rPr>
        <w:t>条の規定による第一種動物取扱業の登録証の亡失の届出は、別記第１号様式による第一種動物取扱業登録証亡失届により行わなければならない。</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（第一種動物取扱業の登録証の返納手続）</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第４条</w:t>
      </w:r>
      <w:r>
        <w:rPr>
          <w:rFonts w:hint="default" w:ascii="ＭＳ 明朝" w:hAnsi="ＭＳ 明朝" w:eastAsia="ＭＳ 明朝"/>
          <w:color w:val="auto"/>
          <w:spacing w:val="0"/>
          <w:sz w:val="22"/>
        </w:rPr>
        <w:t>　条例第</w:t>
      </w:r>
      <w:r>
        <w:rPr>
          <w:rFonts w:hint="default" w:ascii="ＭＳ 明朝" w:hAnsi="ＭＳ 明朝" w:eastAsia="ＭＳ 明朝"/>
          <w:color w:val="auto"/>
          <w:spacing w:val="0"/>
          <w:sz w:val="22"/>
        </w:rPr>
        <w:t>12</w:t>
      </w:r>
      <w:r>
        <w:rPr>
          <w:rFonts w:hint="default" w:ascii="ＭＳ 明朝" w:hAnsi="ＭＳ 明朝" w:eastAsia="ＭＳ 明朝"/>
          <w:color w:val="auto"/>
          <w:spacing w:val="0"/>
          <w:sz w:val="22"/>
        </w:rPr>
        <w:t>条の規定による第一種動物取扱業の登録証の返納は、別記第２号様式による第一種動物取扱業登録証返納届により行わなければならない。</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（特定動物の飼養又は保管の許可に係る許可証等の亡失の届出手続）</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第５条</w:t>
      </w:r>
      <w:r>
        <w:rPr>
          <w:rFonts w:hint="default" w:ascii="ＭＳ 明朝" w:hAnsi="ＭＳ 明朝" w:eastAsia="ＭＳ 明朝"/>
          <w:color w:val="auto"/>
          <w:spacing w:val="0"/>
          <w:sz w:val="22"/>
        </w:rPr>
        <w:t>　条例第</w:t>
      </w:r>
      <w:r>
        <w:rPr>
          <w:rFonts w:hint="default" w:ascii="ＭＳ 明朝" w:hAnsi="ＭＳ 明朝" w:eastAsia="ＭＳ 明朝"/>
          <w:color w:val="auto"/>
          <w:spacing w:val="0"/>
          <w:sz w:val="22"/>
        </w:rPr>
        <w:t>14</w:t>
      </w:r>
      <w:r>
        <w:rPr>
          <w:rFonts w:hint="default" w:ascii="ＭＳ 明朝" w:hAnsi="ＭＳ 明朝" w:eastAsia="ＭＳ 明朝"/>
          <w:color w:val="auto"/>
          <w:spacing w:val="0"/>
          <w:sz w:val="22"/>
        </w:rPr>
        <w:t>条第１項又は第２項の規定による特定動物の飼養又は保管の許可に係る許可証又は特定動物の飼養又は保管の変更の許可に係る許可証の亡失の届出は、別記第３号様式による特定動物飼養・保管許可証（変更許可証）亡失届により行わなければならない。</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（特定動物の飼養又は保管の許可に係る許可証等の返納手続）</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第６条</w:t>
      </w:r>
      <w:r>
        <w:rPr>
          <w:rFonts w:hint="default" w:ascii="ＭＳ 明朝" w:hAnsi="ＭＳ 明朝" w:eastAsia="ＭＳ 明朝"/>
          <w:color w:val="auto"/>
          <w:spacing w:val="0"/>
          <w:sz w:val="22"/>
        </w:rPr>
        <w:t>　条例第</w:t>
      </w:r>
      <w:r>
        <w:rPr>
          <w:rFonts w:hint="default" w:ascii="ＭＳ 明朝" w:hAnsi="ＭＳ 明朝" w:eastAsia="ＭＳ 明朝"/>
          <w:color w:val="auto"/>
          <w:spacing w:val="0"/>
          <w:sz w:val="22"/>
        </w:rPr>
        <w:t>15</w:t>
      </w:r>
      <w:r>
        <w:rPr>
          <w:rFonts w:hint="default" w:ascii="ＭＳ 明朝" w:hAnsi="ＭＳ 明朝" w:eastAsia="ＭＳ 明朝"/>
          <w:color w:val="auto"/>
          <w:spacing w:val="0"/>
          <w:sz w:val="22"/>
        </w:rPr>
        <w:t>条第１項又は第２項の規定による特定動物の飼養又は保管の許可に係る許可証又は特定動物の飼養又は保管の変更の許可に係る許可証の返納は、別記第４号様式による特定動物飼養・保管許可証（変更許可証）返納届により行わなければならない。</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（特定動物の飼養又は保管の廃止の届出手続）</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第７条</w:t>
      </w:r>
      <w:r>
        <w:rPr>
          <w:rFonts w:hint="default" w:ascii="ＭＳ 明朝" w:hAnsi="ＭＳ 明朝" w:eastAsia="ＭＳ 明朝"/>
          <w:color w:val="auto"/>
          <w:spacing w:val="0"/>
          <w:sz w:val="22"/>
        </w:rPr>
        <w:t>　条例第</w:t>
      </w:r>
      <w:r>
        <w:rPr>
          <w:rFonts w:hint="default" w:ascii="ＭＳ 明朝" w:hAnsi="ＭＳ 明朝" w:eastAsia="ＭＳ 明朝"/>
          <w:color w:val="auto"/>
          <w:spacing w:val="0"/>
          <w:sz w:val="22"/>
        </w:rPr>
        <w:t>16</w:t>
      </w:r>
      <w:r>
        <w:rPr>
          <w:rFonts w:hint="default" w:ascii="ＭＳ 明朝" w:hAnsi="ＭＳ 明朝" w:eastAsia="ＭＳ 明朝"/>
          <w:color w:val="auto"/>
          <w:spacing w:val="0"/>
          <w:sz w:val="22"/>
        </w:rPr>
        <w:t>条の規定による特定動物の飼養又は保管の廃止の届出は、省令第</w:t>
      </w:r>
      <w:r>
        <w:rPr>
          <w:rFonts w:hint="default" w:ascii="ＭＳ 明朝" w:hAnsi="ＭＳ 明朝" w:eastAsia="ＭＳ 明朝"/>
          <w:color w:val="auto"/>
          <w:spacing w:val="0"/>
          <w:sz w:val="22"/>
        </w:rPr>
        <w:t>16</w:t>
      </w:r>
      <w:r>
        <w:rPr>
          <w:rFonts w:hint="default" w:ascii="ＭＳ 明朝" w:hAnsi="ＭＳ 明朝" w:eastAsia="ＭＳ 明朝"/>
          <w:color w:val="auto"/>
          <w:spacing w:val="0"/>
          <w:sz w:val="22"/>
        </w:rPr>
        <w:t>条第１項の特定動物飼養・保管廃止届出書により行わなければならない。</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（特定動物の飼養又は保管の許可等を受けていることを明らかにするための措置の内容等の届出手続）</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第８条</w:t>
      </w:r>
      <w:r>
        <w:rPr>
          <w:rFonts w:hint="default" w:ascii="ＭＳ 明朝" w:hAnsi="ＭＳ 明朝" w:eastAsia="ＭＳ 明朝"/>
          <w:color w:val="auto"/>
          <w:spacing w:val="0"/>
          <w:sz w:val="22"/>
        </w:rPr>
        <w:t>　条例第</w:t>
      </w:r>
      <w:r>
        <w:rPr>
          <w:rFonts w:hint="default" w:ascii="ＭＳ 明朝" w:hAnsi="ＭＳ 明朝" w:eastAsia="ＭＳ 明朝"/>
          <w:color w:val="auto"/>
          <w:spacing w:val="0"/>
          <w:sz w:val="22"/>
        </w:rPr>
        <w:t>17</w:t>
      </w:r>
      <w:r>
        <w:rPr>
          <w:rFonts w:hint="default" w:ascii="ＭＳ 明朝" w:hAnsi="ＭＳ 明朝" w:eastAsia="ＭＳ 明朝"/>
          <w:color w:val="auto"/>
          <w:spacing w:val="0"/>
          <w:sz w:val="22"/>
        </w:rPr>
        <w:t>条第１項の規定による特定動物の飼養又は保管の許可又は特定動物の飼養又は保管の変更の許可を受けていることを明らかにするための措置の内容の届出は、省令第</w:t>
      </w:r>
      <w:r>
        <w:rPr>
          <w:rFonts w:hint="default" w:ascii="ＭＳ 明朝" w:hAnsi="ＭＳ 明朝" w:eastAsia="ＭＳ 明朝"/>
          <w:color w:val="auto"/>
          <w:spacing w:val="0"/>
          <w:sz w:val="22"/>
        </w:rPr>
        <w:t>20</w:t>
      </w:r>
      <w:r>
        <w:rPr>
          <w:rFonts w:hint="default" w:ascii="ＭＳ 明朝" w:hAnsi="ＭＳ 明朝" w:eastAsia="ＭＳ 明朝"/>
          <w:color w:val="auto"/>
          <w:spacing w:val="0"/>
          <w:sz w:val="22"/>
        </w:rPr>
        <w:t>条第３号の特定動物識別措置実施届出書により行わなければならない。</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２　条例第</w:t>
      </w:r>
      <w:r>
        <w:rPr>
          <w:rFonts w:hint="default" w:ascii="ＭＳ 明朝" w:hAnsi="ＭＳ 明朝" w:eastAsia="ＭＳ 明朝"/>
          <w:color w:val="auto"/>
          <w:spacing w:val="0"/>
          <w:sz w:val="22"/>
        </w:rPr>
        <w:t>17</w:t>
      </w:r>
      <w:r>
        <w:rPr>
          <w:rFonts w:hint="default" w:ascii="ＭＳ 明朝" w:hAnsi="ＭＳ 明朝" w:eastAsia="ＭＳ 明朝"/>
          <w:color w:val="auto"/>
          <w:spacing w:val="0"/>
          <w:sz w:val="22"/>
        </w:rPr>
        <w:t>条第２項の規定による特定動物の飼養又は保管の許可又は特定動物の飼養又は保管の変更の許可を受けていることを明らかにするための措置の内容の変更の届出は、別記第５号様式による特定動物識別措置変更届により行わなければならない。</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３　条例第</w:t>
      </w:r>
      <w:r>
        <w:rPr>
          <w:rFonts w:hint="default" w:ascii="ＭＳ 明朝" w:hAnsi="ＭＳ 明朝" w:eastAsia="ＭＳ 明朝"/>
          <w:color w:val="auto"/>
          <w:spacing w:val="0"/>
          <w:sz w:val="22"/>
        </w:rPr>
        <w:t>17</w:t>
      </w:r>
      <w:r>
        <w:rPr>
          <w:rFonts w:hint="default" w:ascii="ＭＳ 明朝" w:hAnsi="ＭＳ 明朝" w:eastAsia="ＭＳ 明朝"/>
          <w:color w:val="auto"/>
          <w:spacing w:val="0"/>
          <w:sz w:val="22"/>
        </w:rPr>
        <w:t>条第３項の規定による輸入、譲受け、引受け、繁殖その他の事由により飼養若しくは保管をする特定動物の数が増加し、又は譲渡し、引渡し、死亡、殺処分その他の事由により飼養若しくは保管をする特定動物の数が減少した場合の届出は、特定動物の飼養又は保管の方法の細目（平成</w:t>
      </w:r>
      <w:r>
        <w:rPr>
          <w:rFonts w:hint="default" w:ascii="ＭＳ 明朝" w:hAnsi="ＭＳ 明朝" w:eastAsia="ＭＳ 明朝"/>
          <w:color w:val="auto"/>
          <w:spacing w:val="0"/>
          <w:sz w:val="22"/>
        </w:rPr>
        <w:t>18</w:t>
      </w:r>
      <w:r>
        <w:rPr>
          <w:rFonts w:hint="default" w:ascii="ＭＳ 明朝" w:hAnsi="ＭＳ 明朝" w:eastAsia="ＭＳ 明朝"/>
          <w:color w:val="auto"/>
          <w:spacing w:val="0"/>
          <w:sz w:val="22"/>
        </w:rPr>
        <w:t>年１月環境省告示第</w:t>
      </w:r>
      <w:r>
        <w:rPr>
          <w:rFonts w:hint="default" w:ascii="ＭＳ 明朝" w:hAnsi="ＭＳ 明朝" w:eastAsia="ＭＳ 明朝"/>
          <w:color w:val="auto"/>
          <w:spacing w:val="0"/>
          <w:sz w:val="22"/>
        </w:rPr>
        <w:t>22</w:t>
      </w:r>
      <w:r>
        <w:rPr>
          <w:rFonts w:hint="default" w:ascii="ＭＳ 明朝" w:hAnsi="ＭＳ 明朝" w:eastAsia="ＭＳ 明朝"/>
          <w:color w:val="auto"/>
          <w:spacing w:val="0"/>
          <w:sz w:val="22"/>
        </w:rPr>
        <w:t>号）第３条第４号の特定動物飼養・保管数増減届出書により行わなければならない。</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（逸走等において所有者の確認が容易な特定動物）</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第９条</w:t>
      </w:r>
      <w:r>
        <w:rPr>
          <w:rFonts w:hint="default" w:ascii="ＭＳ 明朝" w:hAnsi="ＭＳ 明朝" w:eastAsia="ＭＳ 明朝"/>
          <w:color w:val="auto"/>
          <w:spacing w:val="0"/>
          <w:sz w:val="22"/>
        </w:rPr>
        <w:t>　条例第</w:t>
      </w:r>
      <w:r>
        <w:rPr>
          <w:rFonts w:hint="default" w:ascii="ＭＳ 明朝" w:hAnsi="ＭＳ 明朝" w:eastAsia="ＭＳ 明朝"/>
          <w:color w:val="auto"/>
          <w:spacing w:val="0"/>
          <w:sz w:val="22"/>
        </w:rPr>
        <w:t>18</w:t>
      </w:r>
      <w:r>
        <w:rPr>
          <w:rFonts w:hint="default" w:ascii="ＭＳ 明朝" w:hAnsi="ＭＳ 明朝" w:eastAsia="ＭＳ 明朝"/>
          <w:color w:val="auto"/>
          <w:spacing w:val="0"/>
          <w:sz w:val="22"/>
        </w:rPr>
        <w:t>条の規定による逸走等をした場合にあってもその所有者の確認が容易であるとして知事が定める特定動物は、高知県立のいち動物公園において飼養される特定動物のうち、知事が別に定めるものとする。</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（事故発生時の届出手続）</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w:t>
      </w:r>
      <w:r>
        <w:rPr>
          <w:rFonts w:hint="default" w:ascii="ＭＳ ゴシック" w:hAnsi="ＭＳ ゴシック" w:eastAsia="ＭＳ 明朝"/>
          <w:color w:val="auto"/>
          <w:spacing w:val="0"/>
          <w:sz w:val="22"/>
        </w:rPr>
        <w:t>10</w:t>
      </w:r>
      <w:r>
        <w:rPr>
          <w:rFonts w:hint="default" w:ascii="ＭＳ ゴシック" w:hAnsi="ＭＳ ゴシック" w:eastAsia="ＭＳ 明朝"/>
          <w:color w:val="auto"/>
          <w:spacing w:val="0"/>
          <w:sz w:val="22"/>
        </w:rPr>
        <w:t>条</w:t>
      </w:r>
      <w:r>
        <w:rPr>
          <w:rFonts w:hint="default" w:ascii="ＭＳ 明朝" w:hAnsi="ＭＳ 明朝" w:eastAsia="ＭＳ 明朝"/>
          <w:color w:val="auto"/>
          <w:spacing w:val="0"/>
          <w:sz w:val="22"/>
        </w:rPr>
        <w:t>　条例第</w:t>
      </w:r>
      <w:r>
        <w:rPr>
          <w:rFonts w:hint="default" w:ascii="ＭＳ 明朝" w:hAnsi="ＭＳ 明朝" w:eastAsia="ＭＳ 明朝"/>
          <w:color w:val="auto"/>
          <w:spacing w:val="0"/>
          <w:sz w:val="22"/>
        </w:rPr>
        <w:t>20</w:t>
      </w:r>
      <w:r>
        <w:rPr>
          <w:rFonts w:hint="default" w:ascii="ＭＳ 明朝" w:hAnsi="ＭＳ 明朝" w:eastAsia="ＭＳ 明朝"/>
          <w:color w:val="auto"/>
          <w:spacing w:val="0"/>
          <w:sz w:val="22"/>
        </w:rPr>
        <w:t>条第１項の規定による飼養する特定動物又は犬が人の生命又は身体に害を与えたときの届出は、飼養する特定動物にあっては別記第６号様式による特定動物事故発生届により、飼養する犬にあっては別記第７号様式による飼養犬事故発生届により行わなければならない。</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（身分証明書）</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w:t>
      </w:r>
      <w:r>
        <w:rPr>
          <w:rFonts w:hint="default" w:ascii="ＭＳ ゴシック" w:hAnsi="ＭＳ ゴシック" w:eastAsia="ＭＳ 明朝"/>
          <w:color w:val="auto"/>
          <w:spacing w:val="0"/>
          <w:sz w:val="22"/>
        </w:rPr>
        <w:t>11</w:t>
      </w:r>
      <w:r>
        <w:rPr>
          <w:rFonts w:hint="default" w:ascii="ＭＳ ゴシック" w:hAnsi="ＭＳ ゴシック" w:eastAsia="ＭＳ 明朝"/>
          <w:color w:val="auto"/>
          <w:spacing w:val="0"/>
          <w:sz w:val="22"/>
        </w:rPr>
        <w:t>条</w:t>
      </w:r>
      <w:r>
        <w:rPr>
          <w:rFonts w:hint="default" w:ascii="ＭＳ 明朝" w:hAnsi="ＭＳ 明朝" w:eastAsia="ＭＳ 明朝"/>
          <w:color w:val="auto"/>
          <w:spacing w:val="0"/>
          <w:sz w:val="22"/>
        </w:rPr>
        <w:t>　条例第</w:t>
      </w:r>
      <w:r>
        <w:rPr>
          <w:rFonts w:hint="default" w:ascii="ＭＳ 明朝" w:hAnsi="ＭＳ 明朝" w:eastAsia="ＭＳ 明朝"/>
          <w:color w:val="auto"/>
          <w:spacing w:val="0"/>
          <w:sz w:val="22"/>
        </w:rPr>
        <w:t>22</w:t>
      </w:r>
      <w:r>
        <w:rPr>
          <w:rFonts w:hint="default" w:ascii="ＭＳ 明朝" w:hAnsi="ＭＳ 明朝" w:eastAsia="ＭＳ 明朝"/>
          <w:color w:val="auto"/>
          <w:spacing w:val="0"/>
          <w:sz w:val="22"/>
        </w:rPr>
        <w:t>条第５項（条例第</w:t>
      </w:r>
      <w:r>
        <w:rPr>
          <w:rFonts w:hint="default" w:ascii="ＭＳ 明朝" w:hAnsi="ＭＳ 明朝" w:eastAsia="ＭＳ 明朝"/>
          <w:color w:val="auto"/>
          <w:spacing w:val="0"/>
          <w:sz w:val="22"/>
        </w:rPr>
        <w:t>29</w:t>
      </w:r>
      <w:r>
        <w:rPr>
          <w:rFonts w:hint="default" w:ascii="ＭＳ 明朝" w:hAnsi="ＭＳ 明朝" w:eastAsia="ＭＳ 明朝"/>
          <w:color w:val="auto"/>
          <w:spacing w:val="0"/>
          <w:sz w:val="22"/>
        </w:rPr>
        <w:t>条第２項において準用する場合を含む。）及び法第</w:t>
      </w:r>
      <w:r>
        <w:rPr>
          <w:rFonts w:hint="default" w:ascii="ＭＳ 明朝" w:hAnsi="ＭＳ 明朝" w:eastAsia="ＭＳ 明朝"/>
          <w:color w:val="auto"/>
          <w:spacing w:val="0"/>
          <w:sz w:val="22"/>
        </w:rPr>
        <w:t>24</w:t>
      </w:r>
      <w:r>
        <w:rPr>
          <w:rFonts w:hint="default" w:ascii="ＭＳ 明朝" w:hAnsi="ＭＳ 明朝" w:eastAsia="ＭＳ 明朝"/>
          <w:color w:val="auto"/>
          <w:spacing w:val="0"/>
          <w:sz w:val="22"/>
        </w:rPr>
        <w:t>条第２項（法第</w:t>
      </w:r>
      <w:r>
        <w:rPr>
          <w:rFonts w:hint="default" w:ascii="ＭＳ 明朝" w:hAnsi="ＭＳ 明朝" w:eastAsia="ＭＳ 明朝"/>
          <w:color w:val="auto"/>
          <w:spacing w:val="0"/>
          <w:sz w:val="22"/>
        </w:rPr>
        <w:t>24</w:t>
      </w:r>
      <w:r>
        <w:rPr>
          <w:rFonts w:hint="default" w:ascii="ＭＳ 明朝" w:hAnsi="ＭＳ 明朝" w:eastAsia="ＭＳ 明朝"/>
          <w:color w:val="auto"/>
          <w:spacing w:val="0"/>
          <w:sz w:val="22"/>
        </w:rPr>
        <w:t>条の２第４項、第</w:t>
      </w:r>
      <w:r>
        <w:rPr>
          <w:rFonts w:hint="default" w:ascii="ＭＳ 明朝" w:hAnsi="ＭＳ 明朝" w:eastAsia="ＭＳ 明朝"/>
          <w:color w:val="auto"/>
          <w:spacing w:val="0"/>
          <w:sz w:val="22"/>
        </w:rPr>
        <w:t>24</w:t>
      </w:r>
      <w:r>
        <w:rPr>
          <w:rFonts w:hint="default" w:ascii="ＭＳ 明朝" w:hAnsi="ＭＳ 明朝" w:eastAsia="ＭＳ 明朝"/>
          <w:color w:val="auto"/>
          <w:spacing w:val="0"/>
          <w:sz w:val="22"/>
        </w:rPr>
        <w:t>条の４第１項、第</w:t>
      </w:r>
      <w:r>
        <w:rPr>
          <w:rFonts w:hint="default" w:ascii="ＭＳ 明朝" w:hAnsi="ＭＳ 明朝" w:eastAsia="ＭＳ 明朝"/>
          <w:color w:val="auto"/>
          <w:spacing w:val="0"/>
          <w:sz w:val="22"/>
        </w:rPr>
        <w:t>25</w:t>
      </w:r>
      <w:r>
        <w:rPr>
          <w:rFonts w:hint="default" w:ascii="ＭＳ 明朝" w:hAnsi="ＭＳ 明朝" w:eastAsia="ＭＳ 明朝"/>
          <w:color w:val="auto"/>
          <w:spacing w:val="0"/>
          <w:sz w:val="22"/>
        </w:rPr>
        <w:t>条第６項及び第</w:t>
      </w:r>
      <w:r>
        <w:rPr>
          <w:rFonts w:hint="default" w:ascii="ＭＳ 明朝" w:hAnsi="ＭＳ 明朝" w:eastAsia="ＭＳ 明朝"/>
          <w:color w:val="auto"/>
          <w:spacing w:val="0"/>
          <w:sz w:val="22"/>
        </w:rPr>
        <w:t>33</w:t>
      </w:r>
      <w:r>
        <w:rPr>
          <w:rFonts w:hint="default" w:ascii="ＭＳ 明朝" w:hAnsi="ＭＳ 明朝" w:eastAsia="ＭＳ 明朝"/>
          <w:color w:val="auto"/>
          <w:spacing w:val="0"/>
          <w:sz w:val="22"/>
        </w:rPr>
        <w:t>条第２項において準用する場合を含む。）の野犬等の収容及び立入検査を行う職員の身分を示す証明書は、別記第８号様式のとおりとする。</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２　条例第</w:t>
      </w:r>
      <w:r>
        <w:rPr>
          <w:rFonts w:hint="default" w:ascii="ＭＳ 明朝" w:hAnsi="ＭＳ 明朝" w:eastAsia="ＭＳ 明朝"/>
          <w:color w:val="auto"/>
          <w:spacing w:val="0"/>
          <w:sz w:val="22"/>
        </w:rPr>
        <w:t>22</w:t>
      </w:r>
      <w:r>
        <w:rPr>
          <w:rFonts w:hint="default" w:ascii="ＭＳ 明朝" w:hAnsi="ＭＳ 明朝" w:eastAsia="ＭＳ 明朝"/>
          <w:color w:val="auto"/>
          <w:spacing w:val="0"/>
          <w:sz w:val="22"/>
        </w:rPr>
        <w:t>条第２項の規定により知事が指定する動物管理技術員に係る同条第６項において準用する同条第５項の規定によるその身分を示す証明書は、別記第９号様式のとおりとする。</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（飼養する犬及び猫の引取り申請）</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w:t>
      </w:r>
      <w:r>
        <w:rPr>
          <w:rFonts w:hint="default" w:ascii="ＭＳ ゴシック" w:hAnsi="ＭＳ ゴシック" w:eastAsia="ＭＳ 明朝"/>
          <w:color w:val="auto"/>
          <w:spacing w:val="0"/>
          <w:sz w:val="22"/>
        </w:rPr>
        <w:t>11</w:t>
      </w:r>
      <w:r>
        <w:rPr>
          <w:rFonts w:hint="default" w:ascii="ＭＳ ゴシック" w:hAnsi="ＭＳ ゴシック" w:eastAsia="ＭＳ 明朝"/>
          <w:color w:val="auto"/>
          <w:spacing w:val="0"/>
          <w:sz w:val="22"/>
        </w:rPr>
        <w:t>条の２</w:t>
      </w:r>
      <w:r>
        <w:rPr>
          <w:rFonts w:hint="default" w:ascii="ＭＳ 明朝" w:hAnsi="ＭＳ 明朝" w:eastAsia="ＭＳ 明朝"/>
          <w:color w:val="auto"/>
          <w:spacing w:val="0"/>
          <w:sz w:val="22"/>
        </w:rPr>
        <w:t>　法第</w:t>
      </w:r>
      <w:r>
        <w:rPr>
          <w:rFonts w:hint="default" w:ascii="ＭＳ 明朝" w:hAnsi="ＭＳ 明朝" w:eastAsia="ＭＳ 明朝"/>
          <w:color w:val="auto"/>
          <w:spacing w:val="0"/>
          <w:sz w:val="22"/>
        </w:rPr>
        <w:t>35</w:t>
      </w:r>
      <w:r>
        <w:rPr>
          <w:rFonts w:hint="default" w:ascii="ＭＳ 明朝" w:hAnsi="ＭＳ 明朝" w:eastAsia="ＭＳ 明朝"/>
          <w:color w:val="auto"/>
          <w:spacing w:val="0"/>
          <w:sz w:val="22"/>
        </w:rPr>
        <w:t>条第１項の規定により犬又は猫の引取りを受けようとする犬又は猫の所有者は、別記第９号様式の２による飼養犬（飼養猫）引取り申請書に別記第９号様式の３による誓約書を添えて知事に提出しなければならない。</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（飼養する犬及び猫の返還申請）</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w:t>
      </w:r>
      <w:r>
        <w:rPr>
          <w:rFonts w:hint="default" w:ascii="ＭＳ ゴシック" w:hAnsi="ＭＳ ゴシック" w:eastAsia="ＭＳ 明朝"/>
          <w:color w:val="auto"/>
          <w:spacing w:val="0"/>
          <w:sz w:val="22"/>
        </w:rPr>
        <w:t>12</w:t>
      </w:r>
      <w:r>
        <w:rPr>
          <w:rFonts w:hint="default" w:ascii="ＭＳ ゴシック" w:hAnsi="ＭＳ ゴシック" w:eastAsia="ＭＳ 明朝"/>
          <w:color w:val="auto"/>
          <w:spacing w:val="0"/>
          <w:sz w:val="22"/>
        </w:rPr>
        <w:t>条</w:t>
      </w:r>
      <w:r>
        <w:rPr>
          <w:rFonts w:hint="default" w:ascii="ＭＳ 明朝" w:hAnsi="ＭＳ 明朝" w:eastAsia="ＭＳ 明朝"/>
          <w:color w:val="auto"/>
          <w:spacing w:val="0"/>
          <w:sz w:val="22"/>
        </w:rPr>
        <w:t>　条例第</w:t>
      </w:r>
      <w:r>
        <w:rPr>
          <w:rFonts w:hint="default" w:ascii="ＭＳ 明朝" w:hAnsi="ＭＳ 明朝" w:eastAsia="ＭＳ 明朝"/>
          <w:color w:val="auto"/>
          <w:spacing w:val="0"/>
          <w:sz w:val="22"/>
        </w:rPr>
        <w:t>22</w:t>
      </w:r>
      <w:r>
        <w:rPr>
          <w:rFonts w:hint="default" w:ascii="ＭＳ 明朝" w:hAnsi="ＭＳ 明朝" w:eastAsia="ＭＳ 明朝"/>
          <w:color w:val="auto"/>
          <w:spacing w:val="0"/>
          <w:sz w:val="22"/>
        </w:rPr>
        <w:t>条第１項又は第</w:t>
      </w:r>
      <w:r>
        <w:rPr>
          <w:rFonts w:hint="default" w:ascii="ＭＳ 明朝" w:hAnsi="ＭＳ 明朝" w:eastAsia="ＭＳ 明朝"/>
          <w:color w:val="auto"/>
          <w:spacing w:val="0"/>
          <w:sz w:val="22"/>
        </w:rPr>
        <w:t>23</w:t>
      </w:r>
      <w:r>
        <w:rPr>
          <w:rFonts w:hint="default" w:ascii="ＭＳ 明朝" w:hAnsi="ＭＳ 明朝" w:eastAsia="ＭＳ 明朝"/>
          <w:color w:val="auto"/>
          <w:spacing w:val="0"/>
          <w:sz w:val="22"/>
        </w:rPr>
        <w:t>条の規定に基づき収容された犬又は猫の返還を受けようとする犬又は猫の所有者又は占有者は、別記第</w:t>
      </w:r>
      <w:r>
        <w:rPr>
          <w:rFonts w:hint="default" w:ascii="ＭＳ 明朝" w:hAnsi="ＭＳ 明朝" w:eastAsia="ＭＳ 明朝"/>
          <w:color w:val="auto"/>
          <w:spacing w:val="0"/>
          <w:sz w:val="22"/>
        </w:rPr>
        <w:t>10</w:t>
      </w:r>
      <w:r>
        <w:rPr>
          <w:rFonts w:hint="default" w:ascii="ＭＳ 明朝" w:hAnsi="ＭＳ 明朝" w:eastAsia="ＭＳ 明朝"/>
          <w:color w:val="auto"/>
          <w:spacing w:val="0"/>
          <w:sz w:val="22"/>
        </w:rPr>
        <w:t>号様式による飼養犬（飼養猫）返還申請書を知事に提出しなければならない。</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（犬及び猫の譲渡願）</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w:t>
      </w:r>
      <w:r>
        <w:rPr>
          <w:rFonts w:hint="default" w:ascii="ＭＳ ゴシック" w:hAnsi="ＭＳ ゴシック" w:eastAsia="ＭＳ 明朝"/>
          <w:color w:val="auto"/>
          <w:spacing w:val="0"/>
          <w:sz w:val="22"/>
        </w:rPr>
        <w:t>13</w:t>
      </w:r>
      <w:r>
        <w:rPr>
          <w:rFonts w:hint="default" w:ascii="ＭＳ ゴシック" w:hAnsi="ＭＳ ゴシック" w:eastAsia="ＭＳ 明朝"/>
          <w:color w:val="auto"/>
          <w:spacing w:val="0"/>
          <w:sz w:val="22"/>
        </w:rPr>
        <w:t>条</w:t>
      </w:r>
      <w:r>
        <w:rPr>
          <w:rFonts w:hint="default" w:ascii="ＭＳ 明朝" w:hAnsi="ＭＳ 明朝" w:eastAsia="ＭＳ 明朝"/>
          <w:color w:val="auto"/>
          <w:spacing w:val="0"/>
          <w:sz w:val="22"/>
        </w:rPr>
        <w:t>　条例第</w:t>
      </w:r>
      <w:r>
        <w:rPr>
          <w:rFonts w:hint="default" w:ascii="ＭＳ 明朝" w:hAnsi="ＭＳ 明朝" w:eastAsia="ＭＳ 明朝"/>
          <w:color w:val="auto"/>
          <w:spacing w:val="0"/>
          <w:sz w:val="22"/>
        </w:rPr>
        <w:t>25</w:t>
      </w:r>
      <w:r>
        <w:rPr>
          <w:rFonts w:hint="default" w:ascii="ＭＳ 明朝" w:hAnsi="ＭＳ 明朝" w:eastAsia="ＭＳ 明朝"/>
          <w:color w:val="auto"/>
          <w:spacing w:val="0"/>
          <w:sz w:val="22"/>
        </w:rPr>
        <w:t>条の規定に基づき犬又は猫の譲渡を希望する者は、別記第</w:t>
      </w:r>
      <w:r>
        <w:rPr>
          <w:rFonts w:hint="default" w:ascii="ＭＳ 明朝" w:hAnsi="ＭＳ 明朝" w:eastAsia="ＭＳ 明朝"/>
          <w:color w:val="auto"/>
          <w:spacing w:val="0"/>
          <w:sz w:val="22"/>
        </w:rPr>
        <w:t>11</w:t>
      </w:r>
      <w:r>
        <w:rPr>
          <w:rFonts w:hint="default" w:ascii="ＭＳ 明朝" w:hAnsi="ＭＳ 明朝" w:eastAsia="ＭＳ 明朝"/>
          <w:color w:val="auto"/>
          <w:spacing w:val="0"/>
          <w:sz w:val="22"/>
        </w:rPr>
        <w:t>号様式による一般飼養者用動物譲渡願を知事に提出しなければならない。</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（野犬等の駆除の方法）</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w:t>
      </w:r>
      <w:r>
        <w:rPr>
          <w:rFonts w:hint="default" w:ascii="ＭＳ ゴシック" w:hAnsi="ＭＳ ゴシック" w:eastAsia="ＭＳ 明朝"/>
          <w:color w:val="auto"/>
          <w:spacing w:val="0"/>
          <w:sz w:val="22"/>
        </w:rPr>
        <w:t>14</w:t>
      </w:r>
      <w:r>
        <w:rPr>
          <w:rFonts w:hint="default" w:ascii="ＭＳ ゴシック" w:hAnsi="ＭＳ ゴシック" w:eastAsia="ＭＳ 明朝"/>
          <w:color w:val="auto"/>
          <w:spacing w:val="0"/>
          <w:sz w:val="22"/>
        </w:rPr>
        <w:t>条</w:t>
      </w:r>
      <w:r>
        <w:rPr>
          <w:rFonts w:hint="default" w:ascii="ＭＳ 明朝" w:hAnsi="ＭＳ 明朝" w:eastAsia="ＭＳ 明朝"/>
          <w:color w:val="auto"/>
          <w:spacing w:val="0"/>
          <w:sz w:val="22"/>
        </w:rPr>
        <w:t>　条例第</w:t>
      </w:r>
      <w:r>
        <w:rPr>
          <w:rFonts w:hint="default" w:ascii="ＭＳ 明朝" w:hAnsi="ＭＳ 明朝" w:eastAsia="ＭＳ 明朝"/>
          <w:color w:val="auto"/>
          <w:spacing w:val="0"/>
          <w:sz w:val="22"/>
        </w:rPr>
        <w:t>26</w:t>
      </w:r>
      <w:r>
        <w:rPr>
          <w:rFonts w:hint="default" w:ascii="ＭＳ 明朝" w:hAnsi="ＭＳ 明朝" w:eastAsia="ＭＳ 明朝"/>
          <w:color w:val="auto"/>
          <w:spacing w:val="0"/>
          <w:sz w:val="22"/>
        </w:rPr>
        <w:t>条第１項の規定に基づく野犬等の駆除は、毒餌にその旨を表示した紙片を添え、時間を限って、これを道路、空き地、広場等に置くことにより行うものとする。</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２　知事は、野犬等の駆除を終了したときは、直ちにその毒餌を回収するものとする。</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（野犬等の駆除の周知）</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w:t>
      </w:r>
      <w:r>
        <w:rPr>
          <w:rFonts w:hint="default" w:ascii="ＭＳ ゴシック" w:hAnsi="ＭＳ ゴシック" w:eastAsia="ＭＳ 明朝"/>
          <w:color w:val="auto"/>
          <w:spacing w:val="0"/>
          <w:sz w:val="22"/>
        </w:rPr>
        <w:t>15</w:t>
      </w:r>
      <w:r>
        <w:rPr>
          <w:rFonts w:hint="default" w:ascii="ＭＳ ゴシック" w:hAnsi="ＭＳ ゴシック" w:eastAsia="ＭＳ 明朝"/>
          <w:color w:val="auto"/>
          <w:spacing w:val="0"/>
          <w:sz w:val="22"/>
        </w:rPr>
        <w:t>条</w:t>
      </w:r>
      <w:r>
        <w:rPr>
          <w:rFonts w:hint="default" w:ascii="ＭＳ 明朝" w:hAnsi="ＭＳ 明朝" w:eastAsia="ＭＳ 明朝"/>
          <w:color w:val="auto"/>
          <w:spacing w:val="0"/>
          <w:sz w:val="22"/>
        </w:rPr>
        <w:t>　知事は、条例第</w:t>
      </w:r>
      <w:r>
        <w:rPr>
          <w:rFonts w:hint="default" w:ascii="ＭＳ 明朝" w:hAnsi="ＭＳ 明朝" w:eastAsia="ＭＳ 明朝"/>
          <w:color w:val="auto"/>
          <w:spacing w:val="0"/>
          <w:sz w:val="22"/>
        </w:rPr>
        <w:t>26</w:t>
      </w:r>
      <w:r>
        <w:rPr>
          <w:rFonts w:hint="default" w:ascii="ＭＳ 明朝" w:hAnsi="ＭＳ 明朝" w:eastAsia="ＭＳ 明朝"/>
          <w:color w:val="auto"/>
          <w:spacing w:val="0"/>
          <w:sz w:val="22"/>
        </w:rPr>
        <w:t>条第２項の規定により野犬等の駆除を行う旨を周知させるため、当該駆除を行う区域、期間及び時間並びに薬品の種類及び毒餌の状態について次に掲げる措置を講じなければならない。</w:t>
      </w:r>
    </w:p>
    <w:p>
      <w:pPr>
        <w:pStyle w:val="0"/>
        <w:autoSpaceDE w:val="0"/>
        <w:autoSpaceDN w:val="0"/>
        <w:adjustRightInd w:val="0"/>
        <w:spacing w:line="487" w:lineRule="atLeast"/>
        <w:ind w:left="44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w:t>
      </w:r>
      <w:r>
        <w:rPr>
          <w:rFonts w:hint="default" w:ascii="ＭＳ 明朝" w:hAnsi="ＭＳ 明朝" w:eastAsia="ＭＳ 明朝"/>
          <w:color w:val="auto"/>
          <w:spacing w:val="0"/>
          <w:sz w:val="22"/>
        </w:rPr>
        <w:t>１</w:t>
      </w:r>
      <w:r>
        <w:rPr>
          <w:rFonts w:hint="default" w:ascii="ＭＳ 明朝" w:hAnsi="ＭＳ 明朝" w:eastAsia="ＭＳ 明朝"/>
          <w:color w:val="auto"/>
          <w:spacing w:val="0"/>
          <w:sz w:val="22"/>
        </w:rPr>
        <w:t>)</w:t>
      </w:r>
      <w:r>
        <w:rPr>
          <w:rFonts w:hint="default" w:ascii="ＭＳ 明朝" w:hAnsi="ＭＳ 明朝" w:eastAsia="ＭＳ 明朝"/>
          <w:color w:val="auto"/>
          <w:spacing w:val="0"/>
          <w:sz w:val="22"/>
        </w:rPr>
        <w:t>　野犬等の駆除を行う区域内及びその付近において、公衆の見やすい場所にその旨を掲示すること。</w:t>
      </w:r>
    </w:p>
    <w:p>
      <w:pPr>
        <w:pStyle w:val="0"/>
        <w:autoSpaceDE w:val="0"/>
        <w:autoSpaceDN w:val="0"/>
        <w:adjustRightInd w:val="0"/>
        <w:spacing w:line="487" w:lineRule="atLeast"/>
        <w:ind w:left="44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w:t>
      </w:r>
      <w:r>
        <w:rPr>
          <w:rFonts w:hint="default" w:ascii="ＭＳ 明朝" w:hAnsi="ＭＳ 明朝" w:eastAsia="ＭＳ 明朝"/>
          <w:color w:val="auto"/>
          <w:spacing w:val="0"/>
          <w:sz w:val="22"/>
        </w:rPr>
        <w:t>２</w:t>
      </w:r>
      <w:r>
        <w:rPr>
          <w:rFonts w:hint="default" w:ascii="ＭＳ 明朝" w:hAnsi="ＭＳ 明朝" w:eastAsia="ＭＳ 明朝"/>
          <w:color w:val="auto"/>
          <w:spacing w:val="0"/>
          <w:sz w:val="22"/>
        </w:rPr>
        <w:t>)</w:t>
      </w:r>
      <w:r>
        <w:rPr>
          <w:rFonts w:hint="default" w:ascii="ＭＳ 明朝" w:hAnsi="ＭＳ 明朝" w:eastAsia="ＭＳ 明朝"/>
          <w:color w:val="auto"/>
          <w:spacing w:val="0"/>
          <w:sz w:val="22"/>
        </w:rPr>
        <w:t>　野犬等の駆除を行う区域内及びその付近に居住する狂犬病予防法（昭和</w:t>
      </w:r>
      <w:r>
        <w:rPr>
          <w:rFonts w:hint="default" w:ascii="ＭＳ 明朝" w:hAnsi="ＭＳ 明朝" w:eastAsia="ＭＳ 明朝"/>
          <w:color w:val="auto"/>
          <w:spacing w:val="0"/>
          <w:sz w:val="22"/>
        </w:rPr>
        <w:t>25</w:t>
      </w:r>
      <w:r>
        <w:rPr>
          <w:rFonts w:hint="default" w:ascii="ＭＳ 明朝" w:hAnsi="ＭＳ 明朝" w:eastAsia="ＭＳ 明朝"/>
          <w:color w:val="auto"/>
          <w:spacing w:val="0"/>
          <w:sz w:val="22"/>
        </w:rPr>
        <w:t>年法律第</w:t>
      </w:r>
      <w:r>
        <w:rPr>
          <w:rFonts w:hint="default" w:ascii="ＭＳ 明朝" w:hAnsi="ＭＳ 明朝" w:eastAsia="ＭＳ 明朝"/>
          <w:color w:val="auto"/>
          <w:spacing w:val="0"/>
          <w:sz w:val="22"/>
        </w:rPr>
        <w:t>247</w:t>
      </w:r>
      <w:r>
        <w:rPr>
          <w:rFonts w:hint="default" w:ascii="ＭＳ 明朝" w:hAnsi="ＭＳ 明朝" w:eastAsia="ＭＳ 明朝"/>
          <w:color w:val="auto"/>
          <w:spacing w:val="0"/>
          <w:sz w:val="22"/>
        </w:rPr>
        <w:t>号）第４条第１項及び第２項の規定による登録を行っている犬の所有者に対し、その旨を文書で通知すること。</w:t>
      </w:r>
    </w:p>
    <w:p>
      <w:pPr>
        <w:pStyle w:val="0"/>
        <w:autoSpaceDE w:val="0"/>
        <w:autoSpaceDN w:val="0"/>
        <w:adjustRightInd w:val="0"/>
        <w:spacing w:line="487" w:lineRule="atLeast"/>
        <w:ind w:left="44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w:t>
      </w:r>
      <w:r>
        <w:rPr>
          <w:rFonts w:hint="default" w:ascii="ＭＳ 明朝" w:hAnsi="ＭＳ 明朝" w:eastAsia="ＭＳ 明朝"/>
          <w:color w:val="auto"/>
          <w:spacing w:val="0"/>
          <w:sz w:val="22"/>
        </w:rPr>
        <w:t>３</w:t>
      </w:r>
      <w:r>
        <w:rPr>
          <w:rFonts w:hint="default" w:ascii="ＭＳ 明朝" w:hAnsi="ＭＳ 明朝" w:eastAsia="ＭＳ 明朝"/>
          <w:color w:val="auto"/>
          <w:spacing w:val="0"/>
          <w:sz w:val="22"/>
        </w:rPr>
        <w:t>)</w:t>
      </w:r>
      <w:r>
        <w:rPr>
          <w:rFonts w:hint="default" w:ascii="ＭＳ 明朝" w:hAnsi="ＭＳ 明朝" w:eastAsia="ＭＳ 明朝"/>
          <w:color w:val="auto"/>
          <w:spacing w:val="0"/>
          <w:sz w:val="22"/>
        </w:rPr>
        <w:t>　広報紙又は広報車を利用してその旨を広報すること。</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（標識）</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w:t>
      </w:r>
      <w:r>
        <w:rPr>
          <w:rFonts w:hint="default" w:ascii="ＭＳ ゴシック" w:hAnsi="ＭＳ ゴシック" w:eastAsia="ＭＳ 明朝"/>
          <w:color w:val="auto"/>
          <w:spacing w:val="0"/>
          <w:sz w:val="22"/>
        </w:rPr>
        <w:t>16</w:t>
      </w:r>
      <w:r>
        <w:rPr>
          <w:rFonts w:hint="default" w:ascii="ＭＳ ゴシック" w:hAnsi="ＭＳ ゴシック" w:eastAsia="ＭＳ 明朝"/>
          <w:color w:val="auto"/>
          <w:spacing w:val="0"/>
          <w:sz w:val="22"/>
        </w:rPr>
        <w:t>条</w:t>
      </w:r>
      <w:r>
        <w:rPr>
          <w:rFonts w:hint="default" w:ascii="ＭＳ 明朝" w:hAnsi="ＭＳ 明朝" w:eastAsia="ＭＳ 明朝"/>
          <w:color w:val="auto"/>
          <w:spacing w:val="0"/>
          <w:sz w:val="22"/>
        </w:rPr>
        <w:t>　条例第</w:t>
      </w:r>
      <w:r>
        <w:rPr>
          <w:rFonts w:hint="default" w:ascii="ＭＳ 明朝" w:hAnsi="ＭＳ 明朝" w:eastAsia="ＭＳ 明朝"/>
          <w:color w:val="auto"/>
          <w:spacing w:val="0"/>
          <w:sz w:val="22"/>
        </w:rPr>
        <w:t>28</w:t>
      </w:r>
      <w:r>
        <w:rPr>
          <w:rFonts w:hint="default" w:ascii="ＭＳ 明朝" w:hAnsi="ＭＳ 明朝" w:eastAsia="ＭＳ 明朝"/>
          <w:color w:val="auto"/>
          <w:spacing w:val="0"/>
          <w:sz w:val="22"/>
        </w:rPr>
        <w:t>条の規定による犬の所有者又は占有者が掲示しなければならない標識は、別記第</w:t>
      </w:r>
      <w:r>
        <w:rPr>
          <w:rFonts w:hint="default" w:ascii="ＭＳ 明朝" w:hAnsi="ＭＳ 明朝" w:eastAsia="ＭＳ 明朝"/>
          <w:color w:val="auto"/>
          <w:spacing w:val="0"/>
          <w:sz w:val="22"/>
        </w:rPr>
        <w:t>12</w:t>
      </w:r>
      <w:r>
        <w:rPr>
          <w:rFonts w:hint="default" w:ascii="ＭＳ 明朝" w:hAnsi="ＭＳ 明朝" w:eastAsia="ＭＳ 明朝"/>
          <w:color w:val="auto"/>
          <w:spacing w:val="0"/>
          <w:sz w:val="22"/>
        </w:rPr>
        <w:t>号様式のとおりとする。</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（手数料の還付の請求等）</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w:t>
      </w:r>
      <w:r>
        <w:rPr>
          <w:rFonts w:hint="default" w:ascii="ＭＳ ゴシック" w:hAnsi="ＭＳ ゴシック" w:eastAsia="ＭＳ 明朝"/>
          <w:color w:val="auto"/>
          <w:spacing w:val="0"/>
          <w:sz w:val="22"/>
        </w:rPr>
        <w:t>17</w:t>
      </w:r>
      <w:r>
        <w:rPr>
          <w:rFonts w:hint="default" w:ascii="ＭＳ ゴシック" w:hAnsi="ＭＳ ゴシック" w:eastAsia="ＭＳ 明朝"/>
          <w:color w:val="auto"/>
          <w:spacing w:val="0"/>
          <w:sz w:val="22"/>
        </w:rPr>
        <w:t>条</w:t>
      </w:r>
      <w:r>
        <w:rPr>
          <w:rFonts w:hint="default" w:ascii="ＭＳ 明朝" w:hAnsi="ＭＳ 明朝" w:eastAsia="ＭＳ 明朝"/>
          <w:color w:val="auto"/>
          <w:spacing w:val="0"/>
          <w:sz w:val="22"/>
        </w:rPr>
        <w:t>　条例第</w:t>
      </w:r>
      <w:r>
        <w:rPr>
          <w:rFonts w:hint="default" w:ascii="ＭＳ 明朝" w:hAnsi="ＭＳ 明朝" w:eastAsia="ＭＳ 明朝"/>
          <w:color w:val="auto"/>
          <w:spacing w:val="0"/>
          <w:sz w:val="22"/>
        </w:rPr>
        <w:t>31</w:t>
      </w:r>
      <w:r>
        <w:rPr>
          <w:rFonts w:hint="default" w:ascii="ＭＳ 明朝" w:hAnsi="ＭＳ 明朝" w:eastAsia="ＭＳ 明朝"/>
          <w:color w:val="auto"/>
          <w:spacing w:val="0"/>
          <w:sz w:val="22"/>
        </w:rPr>
        <w:t>条第５項ただし書の規定に基づき手数料の還付を受けようとする者は、別記第</w:t>
      </w: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号様式による手数料還付請求書を知事に提出しなければならない。</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２　知事は、前項の規定による請求があった場合において、手数料の還付を決定したときは別記第</w:t>
      </w:r>
      <w:r>
        <w:rPr>
          <w:rFonts w:hint="default" w:ascii="ＭＳ 明朝" w:hAnsi="ＭＳ 明朝" w:eastAsia="ＭＳ 明朝"/>
          <w:color w:val="auto"/>
          <w:spacing w:val="0"/>
          <w:sz w:val="22"/>
        </w:rPr>
        <w:t>14</w:t>
      </w:r>
      <w:r>
        <w:rPr>
          <w:rFonts w:hint="default" w:ascii="ＭＳ 明朝" w:hAnsi="ＭＳ 明朝" w:eastAsia="ＭＳ 明朝"/>
          <w:color w:val="auto"/>
          <w:spacing w:val="0"/>
          <w:sz w:val="22"/>
        </w:rPr>
        <w:t>号様式による手数料還付決定通知書を当該請求をした者に交付し、還付をしないときはその旨を当該請求をした者に通知するものとする。</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（手数料の減免の申請等）</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w:t>
      </w:r>
      <w:r>
        <w:rPr>
          <w:rFonts w:hint="default" w:ascii="ＭＳ ゴシック" w:hAnsi="ＭＳ ゴシック" w:eastAsia="ＭＳ 明朝"/>
          <w:color w:val="auto"/>
          <w:spacing w:val="0"/>
          <w:sz w:val="22"/>
        </w:rPr>
        <w:t>18</w:t>
      </w:r>
      <w:r>
        <w:rPr>
          <w:rFonts w:hint="default" w:ascii="ＭＳ ゴシック" w:hAnsi="ＭＳ ゴシック" w:eastAsia="ＭＳ 明朝"/>
          <w:color w:val="auto"/>
          <w:spacing w:val="0"/>
          <w:sz w:val="22"/>
        </w:rPr>
        <w:t>条</w:t>
      </w:r>
      <w:r>
        <w:rPr>
          <w:rFonts w:hint="default" w:ascii="ＭＳ 明朝" w:hAnsi="ＭＳ 明朝" w:eastAsia="ＭＳ 明朝"/>
          <w:color w:val="auto"/>
          <w:spacing w:val="0"/>
          <w:sz w:val="22"/>
        </w:rPr>
        <w:t>　条例第</w:t>
      </w:r>
      <w:r>
        <w:rPr>
          <w:rFonts w:hint="default" w:ascii="ＭＳ 明朝" w:hAnsi="ＭＳ 明朝" w:eastAsia="ＭＳ 明朝"/>
          <w:color w:val="auto"/>
          <w:spacing w:val="0"/>
          <w:sz w:val="22"/>
        </w:rPr>
        <w:t>31</w:t>
      </w:r>
      <w:r>
        <w:rPr>
          <w:rFonts w:hint="default" w:ascii="ＭＳ 明朝" w:hAnsi="ＭＳ 明朝" w:eastAsia="ＭＳ 明朝"/>
          <w:color w:val="auto"/>
          <w:spacing w:val="0"/>
          <w:sz w:val="22"/>
        </w:rPr>
        <w:t>条第６項の規定に基づき手数料の減額又は免除を受けようとする者は、別記第</w:t>
      </w:r>
      <w:r>
        <w:rPr>
          <w:rFonts w:hint="default" w:ascii="ＭＳ 明朝" w:hAnsi="ＭＳ 明朝" w:eastAsia="ＭＳ 明朝"/>
          <w:color w:val="auto"/>
          <w:spacing w:val="0"/>
          <w:sz w:val="22"/>
        </w:rPr>
        <w:t>15</w:t>
      </w:r>
      <w:r>
        <w:rPr>
          <w:rFonts w:hint="default" w:ascii="ＭＳ 明朝" w:hAnsi="ＭＳ 明朝" w:eastAsia="ＭＳ 明朝"/>
          <w:color w:val="auto"/>
          <w:spacing w:val="0"/>
          <w:sz w:val="22"/>
        </w:rPr>
        <w:t>号様式による手数料減額（免除）承認申請書を知事に提出しなければならない。</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２　知事は、前項の規定による申請があった場合において、手数料の減額又は免除を承認するときは別記第</w:t>
      </w:r>
      <w:r>
        <w:rPr>
          <w:rFonts w:hint="default" w:ascii="ＭＳ 明朝" w:hAnsi="ＭＳ 明朝" w:eastAsia="ＭＳ 明朝"/>
          <w:color w:val="auto"/>
          <w:spacing w:val="0"/>
          <w:sz w:val="22"/>
        </w:rPr>
        <w:t>16</w:t>
      </w:r>
      <w:r>
        <w:rPr>
          <w:rFonts w:hint="default" w:ascii="ＭＳ 明朝" w:hAnsi="ＭＳ 明朝" w:eastAsia="ＭＳ 明朝"/>
          <w:color w:val="auto"/>
          <w:spacing w:val="0"/>
          <w:sz w:val="22"/>
        </w:rPr>
        <w:t>号様式による手数料減額（免除）承認通知書を当該申請をした者に交付し、承認しないときはその旨を当該申請をした者に通知するものとする。</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（動物取扱責任者研修）</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w:t>
      </w:r>
      <w:r>
        <w:rPr>
          <w:rFonts w:hint="default" w:ascii="ＭＳ ゴシック" w:hAnsi="ＭＳ ゴシック" w:eastAsia="ＭＳ 明朝"/>
          <w:color w:val="auto"/>
          <w:spacing w:val="0"/>
          <w:sz w:val="22"/>
        </w:rPr>
        <w:t>19</w:t>
      </w:r>
      <w:r>
        <w:rPr>
          <w:rFonts w:hint="default" w:ascii="ＭＳ ゴシック" w:hAnsi="ＭＳ ゴシック" w:eastAsia="ＭＳ 明朝"/>
          <w:color w:val="auto"/>
          <w:spacing w:val="0"/>
          <w:sz w:val="22"/>
        </w:rPr>
        <w:t>条</w:t>
      </w:r>
      <w:r>
        <w:rPr>
          <w:rFonts w:hint="default" w:ascii="ＭＳ 明朝" w:hAnsi="ＭＳ 明朝" w:eastAsia="ＭＳ 明朝"/>
          <w:color w:val="auto"/>
          <w:spacing w:val="0"/>
          <w:sz w:val="22"/>
        </w:rPr>
        <w:t>　法第</w:t>
      </w:r>
      <w:r>
        <w:rPr>
          <w:rFonts w:hint="default" w:ascii="ＭＳ 明朝" w:hAnsi="ＭＳ 明朝" w:eastAsia="ＭＳ 明朝"/>
          <w:color w:val="auto"/>
          <w:spacing w:val="0"/>
          <w:sz w:val="22"/>
        </w:rPr>
        <w:t>22</w:t>
      </w:r>
      <w:r>
        <w:rPr>
          <w:rFonts w:hint="default" w:ascii="ＭＳ 明朝" w:hAnsi="ＭＳ 明朝" w:eastAsia="ＭＳ 明朝"/>
          <w:color w:val="auto"/>
          <w:spacing w:val="0"/>
          <w:sz w:val="22"/>
        </w:rPr>
        <w:t>条第３項の規定によりその選任した動物取扱責任者に知事が開催する動物取扱責任者研修を受けさせようとする第一種動物取扱業者は、別記第</w:t>
      </w:r>
      <w:r>
        <w:rPr>
          <w:rFonts w:hint="default" w:ascii="ＭＳ 明朝" w:hAnsi="ＭＳ 明朝" w:eastAsia="ＭＳ 明朝"/>
          <w:color w:val="auto"/>
          <w:spacing w:val="0"/>
          <w:sz w:val="22"/>
        </w:rPr>
        <w:t>17</w:t>
      </w:r>
      <w:r>
        <w:rPr>
          <w:rFonts w:hint="default" w:ascii="ＭＳ 明朝" w:hAnsi="ＭＳ 明朝" w:eastAsia="ＭＳ 明朝"/>
          <w:color w:val="auto"/>
          <w:spacing w:val="0"/>
          <w:sz w:val="22"/>
        </w:rPr>
        <w:t>号様式による動物取扱責任者研修受講申込書を知事に提出しなければならない。</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２　知事は、前項の動物取扱責任者研修を修了した者に対し、別記第</w:t>
      </w:r>
      <w:r>
        <w:rPr>
          <w:rFonts w:hint="default" w:ascii="ＭＳ 明朝" w:hAnsi="ＭＳ 明朝" w:eastAsia="ＭＳ 明朝"/>
          <w:color w:val="auto"/>
          <w:spacing w:val="0"/>
          <w:sz w:val="22"/>
        </w:rPr>
        <w:t>18</w:t>
      </w:r>
      <w:r>
        <w:rPr>
          <w:rFonts w:hint="default" w:ascii="ＭＳ 明朝" w:hAnsi="ＭＳ 明朝" w:eastAsia="ＭＳ 明朝"/>
          <w:color w:val="auto"/>
          <w:spacing w:val="0"/>
          <w:sz w:val="22"/>
        </w:rPr>
        <w:t>号様式による動物取扱責任者研修修了証を交付するものとする。</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３　省令第</w:t>
      </w:r>
      <w:r>
        <w:rPr>
          <w:rFonts w:hint="default" w:ascii="ＭＳ 明朝" w:hAnsi="ＭＳ 明朝" w:eastAsia="ＭＳ 明朝"/>
          <w:color w:val="auto"/>
          <w:spacing w:val="0"/>
          <w:sz w:val="22"/>
        </w:rPr>
        <w:t>10</w:t>
      </w:r>
      <w:r>
        <w:rPr>
          <w:rFonts w:hint="default" w:ascii="ＭＳ 明朝" w:hAnsi="ＭＳ 明朝" w:eastAsia="ＭＳ 明朝"/>
          <w:color w:val="auto"/>
          <w:spacing w:val="0"/>
          <w:sz w:val="22"/>
        </w:rPr>
        <w:t>条第３項ただし書の規定に基づき、第一種動物取扱業者は、その選任した動物取扱責任者に他の都道府県知事が開催する動物取扱責任者研修を受けさせることをもって、第１項の動物取扱責任者研修を受けさせたものとすることができるものとする。</w:t>
      </w:r>
    </w:p>
    <w:p>
      <w:pPr>
        <w:pStyle w:val="0"/>
        <w:autoSpaceDE w:val="0"/>
        <w:autoSpaceDN w:val="0"/>
        <w:adjustRightInd w:val="0"/>
        <w:spacing w:line="487" w:lineRule="atLeast"/>
        <w:ind w:left="660"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附　則</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（施行期日）</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１　この規則は、平成７年７月１日から施行する。</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（高知県犬による危害防止条例施行規則の廃止）</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２　高知県犬による危害防止条例施行規則（昭和</w:t>
      </w:r>
      <w:r>
        <w:rPr>
          <w:rFonts w:hint="default" w:ascii="ＭＳ 明朝" w:hAnsi="ＭＳ 明朝" w:eastAsia="ＭＳ 明朝"/>
          <w:color w:val="auto"/>
          <w:spacing w:val="0"/>
          <w:sz w:val="22"/>
        </w:rPr>
        <w:t>47</w:t>
      </w:r>
      <w:r>
        <w:rPr>
          <w:rFonts w:hint="default" w:ascii="ＭＳ 明朝" w:hAnsi="ＭＳ 明朝" w:eastAsia="ＭＳ 明朝"/>
          <w:color w:val="auto"/>
          <w:spacing w:val="0"/>
          <w:sz w:val="22"/>
        </w:rPr>
        <w:t>年高知県規則第</w:t>
      </w:r>
      <w:r>
        <w:rPr>
          <w:rFonts w:hint="default" w:ascii="ＭＳ 明朝" w:hAnsi="ＭＳ 明朝" w:eastAsia="ＭＳ 明朝"/>
          <w:color w:val="auto"/>
          <w:spacing w:val="0"/>
          <w:sz w:val="22"/>
        </w:rPr>
        <w:t>42</w:t>
      </w:r>
      <w:r>
        <w:rPr>
          <w:rFonts w:hint="default" w:ascii="ＭＳ 明朝" w:hAnsi="ＭＳ 明朝" w:eastAsia="ＭＳ 明朝"/>
          <w:color w:val="auto"/>
          <w:spacing w:val="0"/>
          <w:sz w:val="22"/>
        </w:rPr>
        <w:t>号。次項において「旧規則」という。）は、廃止する。</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（経過措置）</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３　この規則の施行の日前に旧規則の規定によりなされた処分、手続その他の行為は、それぞれこの規則の相当規定によりなされたものとみなす。</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（保健所長に対する事務委任規則の一部改正）</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４　保健所長に対する事務委任規則（昭和</w:t>
      </w:r>
      <w:r>
        <w:rPr>
          <w:rFonts w:hint="default" w:ascii="ＭＳ 明朝" w:hAnsi="ＭＳ 明朝" w:eastAsia="ＭＳ 明朝"/>
          <w:color w:val="auto"/>
          <w:spacing w:val="0"/>
          <w:sz w:val="22"/>
        </w:rPr>
        <w:t>31</w:t>
      </w:r>
      <w:r>
        <w:rPr>
          <w:rFonts w:hint="default" w:ascii="ＭＳ 明朝" w:hAnsi="ＭＳ 明朝" w:eastAsia="ＭＳ 明朝"/>
          <w:color w:val="auto"/>
          <w:spacing w:val="0"/>
          <w:sz w:val="22"/>
        </w:rPr>
        <w:t>年高知県規則第</w:t>
      </w:r>
      <w:r>
        <w:rPr>
          <w:rFonts w:hint="default" w:ascii="ＭＳ 明朝" w:hAnsi="ＭＳ 明朝" w:eastAsia="ＭＳ 明朝"/>
          <w:color w:val="auto"/>
          <w:spacing w:val="0"/>
          <w:sz w:val="22"/>
        </w:rPr>
        <w:t>10</w:t>
      </w:r>
      <w:r>
        <w:rPr>
          <w:rFonts w:hint="default" w:ascii="ＭＳ 明朝" w:hAnsi="ＭＳ 明朝" w:eastAsia="ＭＳ 明朝"/>
          <w:color w:val="auto"/>
          <w:spacing w:val="0"/>
          <w:sz w:val="22"/>
        </w:rPr>
        <w:t>号）の一部を次のように改正する。</w:t>
      </w:r>
    </w:p>
    <w:p>
      <w:pPr>
        <w:pStyle w:val="0"/>
        <w:autoSpaceDE w:val="0"/>
        <w:autoSpaceDN w:val="0"/>
        <w:adjustRightInd w:val="0"/>
        <w:spacing w:line="487" w:lineRule="atLeast"/>
        <w:ind w:left="220" w:firstLine="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本則第</w:t>
      </w: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号の６から第</w:t>
      </w: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号の</w:t>
      </w:r>
      <w:r>
        <w:rPr>
          <w:rFonts w:hint="default" w:ascii="ＭＳ 明朝" w:hAnsi="ＭＳ 明朝" w:eastAsia="ＭＳ 明朝"/>
          <w:color w:val="auto"/>
          <w:spacing w:val="0"/>
          <w:sz w:val="22"/>
        </w:rPr>
        <w:t>10</w:t>
      </w:r>
      <w:r>
        <w:rPr>
          <w:rFonts w:hint="default" w:ascii="ＭＳ 明朝" w:hAnsi="ＭＳ 明朝" w:eastAsia="ＭＳ 明朝"/>
          <w:color w:val="auto"/>
          <w:spacing w:val="0"/>
          <w:sz w:val="22"/>
        </w:rPr>
        <w:t>までを次のように改める。</w:t>
      </w:r>
    </w:p>
    <w:p>
      <w:pPr>
        <w:pStyle w:val="0"/>
        <w:autoSpaceDE w:val="0"/>
        <w:autoSpaceDN w:val="0"/>
        <w:adjustRightInd w:val="0"/>
        <w:spacing w:line="487" w:lineRule="atLeast"/>
        <w:ind w:left="44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の６　動物の保護及び管理に関する法律（昭和</w:t>
      </w:r>
      <w:r>
        <w:rPr>
          <w:rFonts w:hint="default" w:ascii="ＭＳ 明朝" w:hAnsi="ＭＳ 明朝" w:eastAsia="ＭＳ 明朝"/>
          <w:color w:val="auto"/>
          <w:spacing w:val="0"/>
          <w:sz w:val="22"/>
        </w:rPr>
        <w:t>48</w:t>
      </w:r>
      <w:r>
        <w:rPr>
          <w:rFonts w:hint="default" w:ascii="ＭＳ 明朝" w:hAnsi="ＭＳ 明朝" w:eastAsia="ＭＳ 明朝"/>
          <w:color w:val="auto"/>
          <w:spacing w:val="0"/>
          <w:sz w:val="22"/>
        </w:rPr>
        <w:t>年法律第</w:t>
      </w:r>
      <w:r>
        <w:rPr>
          <w:rFonts w:hint="default" w:ascii="ＭＳ 明朝" w:hAnsi="ＭＳ 明朝" w:eastAsia="ＭＳ 明朝"/>
          <w:color w:val="auto"/>
          <w:spacing w:val="0"/>
          <w:sz w:val="22"/>
        </w:rPr>
        <w:t>105</w:t>
      </w:r>
      <w:r>
        <w:rPr>
          <w:rFonts w:hint="default" w:ascii="ＭＳ 明朝" w:hAnsi="ＭＳ 明朝" w:eastAsia="ＭＳ 明朝"/>
          <w:color w:val="auto"/>
          <w:spacing w:val="0"/>
          <w:sz w:val="22"/>
        </w:rPr>
        <w:t>号）第７条第１項（同条第２項において準用する場合を含む。）の規定による犬及び猫の引取りに関すること。</w:t>
      </w:r>
    </w:p>
    <w:p>
      <w:pPr>
        <w:pStyle w:val="0"/>
        <w:autoSpaceDE w:val="0"/>
        <w:autoSpaceDN w:val="0"/>
        <w:adjustRightInd w:val="0"/>
        <w:spacing w:line="487" w:lineRule="atLeast"/>
        <w:ind w:left="44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の７　高知県動物の保護及び管理に関する条例（平成７年高知県条例第４号）第</w:t>
      </w: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条第１項の規定による特定動物の飼養許可に関すること。</w:t>
      </w:r>
    </w:p>
    <w:p>
      <w:pPr>
        <w:pStyle w:val="0"/>
        <w:autoSpaceDE w:val="0"/>
        <w:autoSpaceDN w:val="0"/>
        <w:adjustRightInd w:val="0"/>
        <w:spacing w:line="487" w:lineRule="atLeast"/>
        <w:ind w:left="44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の８　同条例第</w:t>
      </w:r>
      <w:r>
        <w:rPr>
          <w:rFonts w:hint="default" w:ascii="ＭＳ 明朝" w:hAnsi="ＭＳ 明朝" w:eastAsia="ＭＳ 明朝"/>
          <w:color w:val="auto"/>
          <w:spacing w:val="0"/>
          <w:sz w:val="22"/>
        </w:rPr>
        <w:t>15</w:t>
      </w:r>
      <w:r>
        <w:rPr>
          <w:rFonts w:hint="default" w:ascii="ＭＳ 明朝" w:hAnsi="ＭＳ 明朝" w:eastAsia="ＭＳ 明朝"/>
          <w:color w:val="auto"/>
          <w:spacing w:val="0"/>
          <w:sz w:val="22"/>
        </w:rPr>
        <w:t>条第１項の規定による飼養許可事項の変更許可に関すること。</w:t>
      </w:r>
    </w:p>
    <w:p>
      <w:pPr>
        <w:pStyle w:val="0"/>
        <w:autoSpaceDE w:val="0"/>
        <w:autoSpaceDN w:val="0"/>
        <w:adjustRightInd w:val="0"/>
        <w:spacing w:line="487" w:lineRule="atLeast"/>
        <w:ind w:left="44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の９　同条例第</w:t>
      </w:r>
      <w:r>
        <w:rPr>
          <w:rFonts w:hint="default" w:ascii="ＭＳ 明朝" w:hAnsi="ＭＳ 明朝" w:eastAsia="ＭＳ 明朝"/>
          <w:color w:val="auto"/>
          <w:spacing w:val="0"/>
          <w:sz w:val="22"/>
        </w:rPr>
        <w:t>15</w:t>
      </w:r>
      <w:r>
        <w:rPr>
          <w:rFonts w:hint="default" w:ascii="ＭＳ 明朝" w:hAnsi="ＭＳ 明朝" w:eastAsia="ＭＳ 明朝"/>
          <w:color w:val="auto"/>
          <w:spacing w:val="0"/>
          <w:sz w:val="22"/>
        </w:rPr>
        <w:t>条第４項の規定による飼養許可事項の変更届及び特定動物の飼養の廃止届の受理に関すること。</w:t>
      </w:r>
    </w:p>
    <w:p>
      <w:pPr>
        <w:pStyle w:val="0"/>
        <w:autoSpaceDE w:val="0"/>
        <w:autoSpaceDN w:val="0"/>
        <w:adjustRightInd w:val="0"/>
        <w:spacing w:line="487" w:lineRule="atLeast"/>
        <w:ind w:left="44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の</w:t>
      </w:r>
      <w:r>
        <w:rPr>
          <w:rFonts w:hint="default" w:ascii="ＭＳ 明朝" w:hAnsi="ＭＳ 明朝" w:eastAsia="ＭＳ 明朝"/>
          <w:color w:val="auto"/>
          <w:spacing w:val="0"/>
          <w:sz w:val="22"/>
        </w:rPr>
        <w:t>10</w:t>
      </w:r>
      <w:r>
        <w:rPr>
          <w:rFonts w:hint="default" w:ascii="ＭＳ 明朝" w:hAnsi="ＭＳ 明朝" w:eastAsia="ＭＳ 明朝"/>
          <w:color w:val="auto"/>
          <w:spacing w:val="0"/>
          <w:sz w:val="22"/>
        </w:rPr>
        <w:t>　同条例第</w:t>
      </w:r>
      <w:r>
        <w:rPr>
          <w:rFonts w:hint="default" w:ascii="ＭＳ 明朝" w:hAnsi="ＭＳ 明朝" w:eastAsia="ＭＳ 明朝"/>
          <w:color w:val="auto"/>
          <w:spacing w:val="0"/>
          <w:sz w:val="22"/>
        </w:rPr>
        <w:t>16</w:t>
      </w:r>
      <w:r>
        <w:rPr>
          <w:rFonts w:hint="default" w:ascii="ＭＳ 明朝" w:hAnsi="ＭＳ 明朝" w:eastAsia="ＭＳ 明朝"/>
          <w:color w:val="auto"/>
          <w:spacing w:val="0"/>
          <w:sz w:val="22"/>
        </w:rPr>
        <w:t>条第１項の規定に基づく飼養許可又は変更許可の取消しに関すること。</w:t>
      </w:r>
    </w:p>
    <w:p>
      <w:pPr>
        <w:pStyle w:val="0"/>
        <w:autoSpaceDE w:val="0"/>
        <w:autoSpaceDN w:val="0"/>
        <w:adjustRightInd w:val="0"/>
        <w:spacing w:line="487" w:lineRule="atLeast"/>
        <w:ind w:left="220" w:firstLine="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本則第</w:t>
      </w:r>
      <w:r>
        <w:rPr>
          <w:rFonts w:hint="default" w:ascii="ＭＳ 明朝" w:hAnsi="ＭＳ 明朝" w:eastAsia="ＭＳ 明朝"/>
          <w:color w:val="auto"/>
          <w:spacing w:val="0"/>
          <w:sz w:val="22"/>
        </w:rPr>
        <w:t>14</w:t>
      </w:r>
      <w:r>
        <w:rPr>
          <w:rFonts w:hint="default" w:ascii="ＭＳ 明朝" w:hAnsi="ＭＳ 明朝" w:eastAsia="ＭＳ 明朝"/>
          <w:color w:val="auto"/>
          <w:spacing w:val="0"/>
          <w:sz w:val="22"/>
        </w:rPr>
        <w:t>号の前に次の</w:t>
      </w:r>
      <w:r>
        <w:rPr>
          <w:rFonts w:hint="default" w:ascii="ＭＳ 明朝" w:hAnsi="ＭＳ 明朝" w:eastAsia="ＭＳ 明朝"/>
          <w:color w:val="auto"/>
          <w:spacing w:val="0"/>
          <w:sz w:val="22"/>
        </w:rPr>
        <w:t>11</w:t>
      </w:r>
      <w:r>
        <w:rPr>
          <w:rFonts w:hint="default" w:ascii="ＭＳ 明朝" w:hAnsi="ＭＳ 明朝" w:eastAsia="ＭＳ 明朝"/>
          <w:color w:val="auto"/>
          <w:spacing w:val="0"/>
          <w:sz w:val="22"/>
        </w:rPr>
        <w:t>号を加える。</w:t>
      </w:r>
    </w:p>
    <w:p>
      <w:pPr>
        <w:pStyle w:val="0"/>
        <w:autoSpaceDE w:val="0"/>
        <w:autoSpaceDN w:val="0"/>
        <w:adjustRightInd w:val="0"/>
        <w:spacing w:line="487" w:lineRule="atLeast"/>
        <w:ind w:left="44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の</w:t>
      </w:r>
      <w:r>
        <w:rPr>
          <w:rFonts w:hint="default" w:ascii="ＭＳ 明朝" w:hAnsi="ＭＳ 明朝" w:eastAsia="ＭＳ 明朝"/>
          <w:color w:val="auto"/>
          <w:spacing w:val="0"/>
          <w:sz w:val="22"/>
        </w:rPr>
        <w:t>11</w:t>
      </w:r>
      <w:r>
        <w:rPr>
          <w:rFonts w:hint="default" w:ascii="ＭＳ 明朝" w:hAnsi="ＭＳ 明朝" w:eastAsia="ＭＳ 明朝"/>
          <w:color w:val="auto"/>
          <w:spacing w:val="0"/>
          <w:sz w:val="22"/>
        </w:rPr>
        <w:t>　同条例第</w:t>
      </w:r>
      <w:r>
        <w:rPr>
          <w:rFonts w:hint="default" w:ascii="ＭＳ 明朝" w:hAnsi="ＭＳ 明朝" w:eastAsia="ＭＳ 明朝"/>
          <w:color w:val="auto"/>
          <w:spacing w:val="0"/>
          <w:sz w:val="22"/>
        </w:rPr>
        <w:t>18</w:t>
      </w:r>
      <w:r>
        <w:rPr>
          <w:rFonts w:hint="default" w:ascii="ＭＳ 明朝" w:hAnsi="ＭＳ 明朝" w:eastAsia="ＭＳ 明朝"/>
          <w:color w:val="auto"/>
          <w:spacing w:val="0"/>
          <w:sz w:val="22"/>
        </w:rPr>
        <w:t>条第１項の規定による動物取扱業の届出の受理並びに同条第２項の規定による届出事項の変更届及び動物取扱業の廃止届の受理に関すること。</w:t>
      </w:r>
    </w:p>
    <w:p>
      <w:pPr>
        <w:pStyle w:val="0"/>
        <w:autoSpaceDE w:val="0"/>
        <w:autoSpaceDN w:val="0"/>
        <w:adjustRightInd w:val="0"/>
        <w:spacing w:line="487" w:lineRule="atLeast"/>
        <w:ind w:left="44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の</w:t>
      </w:r>
      <w:r>
        <w:rPr>
          <w:rFonts w:hint="default" w:ascii="ＭＳ 明朝" w:hAnsi="ＭＳ 明朝" w:eastAsia="ＭＳ 明朝"/>
          <w:color w:val="auto"/>
          <w:spacing w:val="0"/>
          <w:sz w:val="22"/>
        </w:rPr>
        <w:t>12</w:t>
      </w:r>
      <w:r>
        <w:rPr>
          <w:rFonts w:hint="default" w:ascii="ＭＳ 明朝" w:hAnsi="ＭＳ 明朝" w:eastAsia="ＭＳ 明朝"/>
          <w:color w:val="auto"/>
          <w:spacing w:val="0"/>
          <w:sz w:val="22"/>
        </w:rPr>
        <w:t>　同条例第</w:t>
      </w:r>
      <w:r>
        <w:rPr>
          <w:rFonts w:hint="default" w:ascii="ＭＳ 明朝" w:hAnsi="ＭＳ 明朝" w:eastAsia="ＭＳ 明朝"/>
          <w:color w:val="auto"/>
          <w:spacing w:val="0"/>
          <w:sz w:val="22"/>
        </w:rPr>
        <w:t>19</w:t>
      </w:r>
      <w:r>
        <w:rPr>
          <w:rFonts w:hint="default" w:ascii="ＭＳ 明朝" w:hAnsi="ＭＳ 明朝" w:eastAsia="ＭＳ 明朝"/>
          <w:color w:val="auto"/>
          <w:spacing w:val="0"/>
          <w:sz w:val="22"/>
        </w:rPr>
        <w:t>条第１項の規定による特定動物の逸走の通報の受理並びに同条第２項の規定に基づく特定動物の保護及び殺処分に関すること。</w:t>
      </w:r>
    </w:p>
    <w:p>
      <w:pPr>
        <w:pStyle w:val="0"/>
        <w:autoSpaceDE w:val="0"/>
        <w:autoSpaceDN w:val="0"/>
        <w:adjustRightInd w:val="0"/>
        <w:spacing w:line="487" w:lineRule="atLeast"/>
        <w:ind w:left="44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の</w:t>
      </w: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　同条例第</w:t>
      </w:r>
      <w:r>
        <w:rPr>
          <w:rFonts w:hint="default" w:ascii="ＭＳ 明朝" w:hAnsi="ＭＳ 明朝" w:eastAsia="ＭＳ 明朝"/>
          <w:color w:val="auto"/>
          <w:spacing w:val="0"/>
          <w:sz w:val="22"/>
        </w:rPr>
        <w:t>20</w:t>
      </w:r>
      <w:r>
        <w:rPr>
          <w:rFonts w:hint="default" w:ascii="ＭＳ 明朝" w:hAnsi="ＭＳ 明朝" w:eastAsia="ＭＳ 明朝"/>
          <w:color w:val="auto"/>
          <w:spacing w:val="0"/>
          <w:sz w:val="22"/>
        </w:rPr>
        <w:t>条第１項の規定による事故発生時の届出の受理に関すること。</w:t>
      </w:r>
    </w:p>
    <w:p>
      <w:pPr>
        <w:pStyle w:val="0"/>
        <w:autoSpaceDE w:val="0"/>
        <w:autoSpaceDN w:val="0"/>
        <w:adjustRightInd w:val="0"/>
        <w:spacing w:line="487" w:lineRule="atLeast"/>
        <w:ind w:left="44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の</w:t>
      </w:r>
      <w:r>
        <w:rPr>
          <w:rFonts w:hint="default" w:ascii="ＭＳ 明朝" w:hAnsi="ＭＳ 明朝" w:eastAsia="ＭＳ 明朝"/>
          <w:color w:val="auto"/>
          <w:spacing w:val="0"/>
          <w:sz w:val="22"/>
        </w:rPr>
        <w:t>14</w:t>
      </w:r>
      <w:r>
        <w:rPr>
          <w:rFonts w:hint="default" w:ascii="ＭＳ 明朝" w:hAnsi="ＭＳ 明朝" w:eastAsia="ＭＳ 明朝"/>
          <w:color w:val="auto"/>
          <w:spacing w:val="0"/>
          <w:sz w:val="22"/>
        </w:rPr>
        <w:t>　同条例第</w:t>
      </w:r>
      <w:r>
        <w:rPr>
          <w:rFonts w:hint="default" w:ascii="ＭＳ 明朝" w:hAnsi="ＭＳ 明朝" w:eastAsia="ＭＳ 明朝"/>
          <w:color w:val="auto"/>
          <w:spacing w:val="0"/>
          <w:sz w:val="22"/>
        </w:rPr>
        <w:t>21</w:t>
      </w:r>
      <w:r>
        <w:rPr>
          <w:rFonts w:hint="default" w:ascii="ＭＳ 明朝" w:hAnsi="ＭＳ 明朝" w:eastAsia="ＭＳ 明朝"/>
          <w:color w:val="auto"/>
          <w:spacing w:val="0"/>
          <w:sz w:val="22"/>
        </w:rPr>
        <w:t>条の規定に基づく措置命令に関すること。</w:t>
      </w:r>
    </w:p>
    <w:p>
      <w:pPr>
        <w:pStyle w:val="0"/>
        <w:autoSpaceDE w:val="0"/>
        <w:autoSpaceDN w:val="0"/>
        <w:adjustRightInd w:val="0"/>
        <w:spacing w:line="487" w:lineRule="atLeast"/>
        <w:ind w:left="44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の</w:t>
      </w:r>
      <w:r>
        <w:rPr>
          <w:rFonts w:hint="default" w:ascii="ＭＳ 明朝" w:hAnsi="ＭＳ 明朝" w:eastAsia="ＭＳ 明朝"/>
          <w:color w:val="auto"/>
          <w:spacing w:val="0"/>
          <w:sz w:val="22"/>
        </w:rPr>
        <w:t>15</w:t>
      </w:r>
      <w:r>
        <w:rPr>
          <w:rFonts w:hint="default" w:ascii="ＭＳ 明朝" w:hAnsi="ＭＳ 明朝" w:eastAsia="ＭＳ 明朝"/>
          <w:color w:val="auto"/>
          <w:spacing w:val="0"/>
          <w:sz w:val="22"/>
        </w:rPr>
        <w:t>　同条例第</w:t>
      </w:r>
      <w:r>
        <w:rPr>
          <w:rFonts w:hint="default" w:ascii="ＭＳ 明朝" w:hAnsi="ＭＳ 明朝" w:eastAsia="ＭＳ 明朝"/>
          <w:color w:val="auto"/>
          <w:spacing w:val="0"/>
          <w:sz w:val="22"/>
        </w:rPr>
        <w:t>22</w:t>
      </w:r>
      <w:r>
        <w:rPr>
          <w:rFonts w:hint="default" w:ascii="ＭＳ 明朝" w:hAnsi="ＭＳ 明朝" w:eastAsia="ＭＳ 明朝"/>
          <w:color w:val="auto"/>
          <w:spacing w:val="0"/>
          <w:sz w:val="22"/>
        </w:rPr>
        <w:t>条第１項の規定に基づく野犬等の収容に関すること。</w:t>
      </w:r>
    </w:p>
    <w:p>
      <w:pPr>
        <w:pStyle w:val="0"/>
        <w:autoSpaceDE w:val="0"/>
        <w:autoSpaceDN w:val="0"/>
        <w:adjustRightInd w:val="0"/>
        <w:spacing w:line="487" w:lineRule="atLeast"/>
        <w:ind w:left="44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の</w:t>
      </w:r>
      <w:r>
        <w:rPr>
          <w:rFonts w:hint="default" w:ascii="ＭＳ 明朝" w:hAnsi="ＭＳ 明朝" w:eastAsia="ＭＳ 明朝"/>
          <w:color w:val="auto"/>
          <w:spacing w:val="0"/>
          <w:sz w:val="22"/>
        </w:rPr>
        <w:t>16</w:t>
      </w:r>
      <w:r>
        <w:rPr>
          <w:rFonts w:hint="default" w:ascii="ＭＳ 明朝" w:hAnsi="ＭＳ 明朝" w:eastAsia="ＭＳ 明朝"/>
          <w:color w:val="auto"/>
          <w:spacing w:val="0"/>
          <w:sz w:val="22"/>
        </w:rPr>
        <w:t>　同条例第</w:t>
      </w:r>
      <w:r>
        <w:rPr>
          <w:rFonts w:hint="default" w:ascii="ＭＳ 明朝" w:hAnsi="ＭＳ 明朝" w:eastAsia="ＭＳ 明朝"/>
          <w:color w:val="auto"/>
          <w:spacing w:val="0"/>
          <w:sz w:val="22"/>
        </w:rPr>
        <w:t>23</w:t>
      </w:r>
      <w:r>
        <w:rPr>
          <w:rFonts w:hint="default" w:ascii="ＭＳ 明朝" w:hAnsi="ＭＳ 明朝" w:eastAsia="ＭＳ 明朝"/>
          <w:color w:val="auto"/>
          <w:spacing w:val="0"/>
          <w:sz w:val="22"/>
        </w:rPr>
        <w:t>条の規定による犬及び猫の収容並びに必要な措置に関すること。</w:t>
      </w:r>
    </w:p>
    <w:p>
      <w:pPr>
        <w:pStyle w:val="0"/>
        <w:autoSpaceDE w:val="0"/>
        <w:autoSpaceDN w:val="0"/>
        <w:adjustRightInd w:val="0"/>
        <w:spacing w:line="487" w:lineRule="atLeast"/>
        <w:ind w:left="44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の</w:t>
      </w:r>
      <w:r>
        <w:rPr>
          <w:rFonts w:hint="default" w:ascii="ＭＳ 明朝" w:hAnsi="ＭＳ 明朝" w:eastAsia="ＭＳ 明朝"/>
          <w:color w:val="auto"/>
          <w:spacing w:val="0"/>
          <w:sz w:val="22"/>
        </w:rPr>
        <w:t>17</w:t>
      </w:r>
      <w:r>
        <w:rPr>
          <w:rFonts w:hint="default" w:ascii="ＭＳ 明朝" w:hAnsi="ＭＳ 明朝" w:eastAsia="ＭＳ 明朝"/>
          <w:color w:val="auto"/>
          <w:spacing w:val="0"/>
          <w:sz w:val="22"/>
        </w:rPr>
        <w:t>　同条例第</w:t>
      </w:r>
      <w:r>
        <w:rPr>
          <w:rFonts w:hint="default" w:ascii="ＭＳ 明朝" w:hAnsi="ＭＳ 明朝" w:eastAsia="ＭＳ 明朝"/>
          <w:color w:val="auto"/>
          <w:spacing w:val="0"/>
          <w:sz w:val="22"/>
        </w:rPr>
        <w:t>24</w:t>
      </w:r>
      <w:r>
        <w:rPr>
          <w:rFonts w:hint="default" w:ascii="ＭＳ 明朝" w:hAnsi="ＭＳ 明朝" w:eastAsia="ＭＳ 明朝"/>
          <w:color w:val="auto"/>
          <w:spacing w:val="0"/>
          <w:sz w:val="22"/>
        </w:rPr>
        <w:t>条第１項の規定による通知及び公示、同条第２項の規定による飼い主への引渡し並びに同条第３項の規定に基づく処分に関すること。</w:t>
      </w:r>
    </w:p>
    <w:p>
      <w:pPr>
        <w:pStyle w:val="0"/>
        <w:autoSpaceDE w:val="0"/>
        <w:autoSpaceDN w:val="0"/>
        <w:adjustRightInd w:val="0"/>
        <w:spacing w:line="487" w:lineRule="atLeast"/>
        <w:ind w:left="44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の</w:t>
      </w:r>
      <w:r>
        <w:rPr>
          <w:rFonts w:hint="default" w:ascii="ＭＳ 明朝" w:hAnsi="ＭＳ 明朝" w:eastAsia="ＭＳ 明朝"/>
          <w:color w:val="auto"/>
          <w:spacing w:val="0"/>
          <w:sz w:val="22"/>
        </w:rPr>
        <w:t>18</w:t>
      </w:r>
      <w:r>
        <w:rPr>
          <w:rFonts w:hint="default" w:ascii="ＭＳ 明朝" w:hAnsi="ＭＳ 明朝" w:eastAsia="ＭＳ 明朝"/>
          <w:color w:val="auto"/>
          <w:spacing w:val="0"/>
          <w:sz w:val="22"/>
        </w:rPr>
        <w:t>　同条例第</w:t>
      </w:r>
      <w:r>
        <w:rPr>
          <w:rFonts w:hint="default" w:ascii="ＭＳ 明朝" w:hAnsi="ＭＳ 明朝" w:eastAsia="ＭＳ 明朝"/>
          <w:color w:val="auto"/>
          <w:spacing w:val="0"/>
          <w:sz w:val="22"/>
        </w:rPr>
        <w:t>26</w:t>
      </w:r>
      <w:r>
        <w:rPr>
          <w:rFonts w:hint="default" w:ascii="ＭＳ 明朝" w:hAnsi="ＭＳ 明朝" w:eastAsia="ＭＳ 明朝"/>
          <w:color w:val="auto"/>
          <w:spacing w:val="0"/>
          <w:sz w:val="22"/>
        </w:rPr>
        <w:t>条第１項の規定に基づく野犬等の駆除及び同条第２項の規定による当該駆除の周知に関すること。</w:t>
      </w:r>
    </w:p>
    <w:p>
      <w:pPr>
        <w:pStyle w:val="0"/>
        <w:autoSpaceDE w:val="0"/>
        <w:autoSpaceDN w:val="0"/>
        <w:adjustRightInd w:val="0"/>
        <w:spacing w:line="487" w:lineRule="atLeast"/>
        <w:ind w:left="44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の</w:t>
      </w:r>
      <w:r>
        <w:rPr>
          <w:rFonts w:hint="default" w:ascii="ＭＳ 明朝" w:hAnsi="ＭＳ 明朝" w:eastAsia="ＭＳ 明朝"/>
          <w:color w:val="auto"/>
          <w:spacing w:val="0"/>
          <w:sz w:val="22"/>
        </w:rPr>
        <w:t>19</w:t>
      </w:r>
      <w:r>
        <w:rPr>
          <w:rFonts w:hint="default" w:ascii="ＭＳ 明朝" w:hAnsi="ＭＳ 明朝" w:eastAsia="ＭＳ 明朝"/>
          <w:color w:val="auto"/>
          <w:spacing w:val="0"/>
          <w:sz w:val="22"/>
        </w:rPr>
        <w:t>　同条例第</w:t>
      </w:r>
      <w:r>
        <w:rPr>
          <w:rFonts w:hint="default" w:ascii="ＭＳ 明朝" w:hAnsi="ＭＳ 明朝" w:eastAsia="ＭＳ 明朝"/>
          <w:color w:val="auto"/>
          <w:spacing w:val="0"/>
          <w:sz w:val="22"/>
        </w:rPr>
        <w:t>29</w:t>
      </w:r>
      <w:r>
        <w:rPr>
          <w:rFonts w:hint="default" w:ascii="ＭＳ 明朝" w:hAnsi="ＭＳ 明朝" w:eastAsia="ＭＳ 明朝"/>
          <w:color w:val="auto"/>
          <w:spacing w:val="0"/>
          <w:sz w:val="22"/>
        </w:rPr>
        <w:t>条第１項の規定に基づく報告の徴収等に関すること。</w:t>
      </w:r>
    </w:p>
    <w:p>
      <w:pPr>
        <w:pStyle w:val="0"/>
        <w:autoSpaceDE w:val="0"/>
        <w:autoSpaceDN w:val="0"/>
        <w:adjustRightInd w:val="0"/>
        <w:spacing w:line="487" w:lineRule="atLeast"/>
        <w:ind w:left="44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の</w:t>
      </w:r>
      <w:r>
        <w:rPr>
          <w:rFonts w:hint="default" w:ascii="ＭＳ 明朝" w:hAnsi="ＭＳ 明朝" w:eastAsia="ＭＳ 明朝"/>
          <w:color w:val="auto"/>
          <w:spacing w:val="0"/>
          <w:sz w:val="22"/>
        </w:rPr>
        <w:t>20</w:t>
      </w:r>
      <w:r>
        <w:rPr>
          <w:rFonts w:hint="default" w:ascii="ＭＳ 明朝" w:hAnsi="ＭＳ 明朝" w:eastAsia="ＭＳ 明朝"/>
          <w:color w:val="auto"/>
          <w:spacing w:val="0"/>
          <w:sz w:val="22"/>
        </w:rPr>
        <w:t>　同条例第</w:t>
      </w:r>
      <w:r>
        <w:rPr>
          <w:rFonts w:hint="default" w:ascii="ＭＳ 明朝" w:hAnsi="ＭＳ 明朝" w:eastAsia="ＭＳ 明朝"/>
          <w:color w:val="auto"/>
          <w:spacing w:val="0"/>
          <w:sz w:val="22"/>
        </w:rPr>
        <w:t>31</w:t>
      </w:r>
      <w:r>
        <w:rPr>
          <w:rFonts w:hint="default" w:ascii="ＭＳ 明朝" w:hAnsi="ＭＳ 明朝" w:eastAsia="ＭＳ 明朝"/>
          <w:color w:val="auto"/>
          <w:spacing w:val="0"/>
          <w:sz w:val="22"/>
        </w:rPr>
        <w:t>条第２項の規定による費用の徴収並びに同条第３項の規定に基づく当該費用の減額及び免除に関すること。</w:t>
      </w:r>
    </w:p>
    <w:p>
      <w:pPr>
        <w:pStyle w:val="0"/>
        <w:autoSpaceDE w:val="0"/>
        <w:autoSpaceDN w:val="0"/>
        <w:adjustRightInd w:val="0"/>
        <w:spacing w:line="487" w:lineRule="atLeast"/>
        <w:ind w:left="44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の</w:t>
      </w:r>
      <w:r>
        <w:rPr>
          <w:rFonts w:hint="default" w:ascii="ＭＳ 明朝" w:hAnsi="ＭＳ 明朝" w:eastAsia="ＭＳ 明朝"/>
          <w:color w:val="auto"/>
          <w:spacing w:val="0"/>
          <w:sz w:val="22"/>
        </w:rPr>
        <w:t>21</w:t>
      </w:r>
      <w:r>
        <w:rPr>
          <w:rFonts w:hint="default" w:ascii="ＭＳ 明朝" w:hAnsi="ＭＳ 明朝" w:eastAsia="ＭＳ 明朝"/>
          <w:color w:val="auto"/>
          <w:spacing w:val="0"/>
          <w:sz w:val="22"/>
        </w:rPr>
        <w:t>　高知県動物の保護及び管理に関する条例施行規則（平成７年高知県規則第</w:t>
      </w:r>
      <w:r>
        <w:rPr>
          <w:rFonts w:hint="default" w:ascii="ＭＳ 明朝" w:hAnsi="ＭＳ 明朝" w:eastAsia="ＭＳ 明朝"/>
          <w:color w:val="auto"/>
          <w:spacing w:val="0"/>
          <w:sz w:val="22"/>
        </w:rPr>
        <w:t>85</w:t>
      </w:r>
      <w:r>
        <w:rPr>
          <w:rFonts w:hint="default" w:ascii="ＭＳ 明朝" w:hAnsi="ＭＳ 明朝" w:eastAsia="ＭＳ 明朝"/>
          <w:color w:val="auto"/>
          <w:spacing w:val="0"/>
          <w:sz w:val="22"/>
        </w:rPr>
        <w:t>号）第</w:t>
      </w:r>
      <w:r>
        <w:rPr>
          <w:rFonts w:hint="default" w:ascii="ＭＳ 明朝" w:hAnsi="ＭＳ 明朝" w:eastAsia="ＭＳ 明朝"/>
          <w:color w:val="auto"/>
          <w:spacing w:val="0"/>
          <w:sz w:val="22"/>
        </w:rPr>
        <w:t>10</w:t>
      </w:r>
      <w:r>
        <w:rPr>
          <w:rFonts w:hint="default" w:ascii="ＭＳ 明朝" w:hAnsi="ＭＳ 明朝" w:eastAsia="ＭＳ 明朝"/>
          <w:color w:val="auto"/>
          <w:spacing w:val="0"/>
          <w:sz w:val="22"/>
        </w:rPr>
        <w:t>条の規定による飼養施設外飼養届の受理に関すること。</w:t>
      </w:r>
    </w:p>
    <w:p>
      <w:pPr>
        <w:pStyle w:val="0"/>
        <w:autoSpaceDE w:val="0"/>
        <w:autoSpaceDN w:val="0"/>
        <w:adjustRightInd w:val="0"/>
        <w:spacing w:line="487" w:lineRule="atLeast"/>
        <w:ind w:left="1540" w:hanging="88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附　則</w:t>
      </w: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12</w:t>
      </w:r>
      <w:r>
        <w:rPr>
          <w:rFonts w:hint="default" w:ascii="ＭＳ 明朝" w:hAnsi="ＭＳ 明朝" w:eastAsia="ＭＳ 明朝"/>
          <w:color w:val="auto"/>
          <w:spacing w:val="0"/>
          <w:sz w:val="22"/>
        </w:rPr>
        <w:t>年３月</w:t>
      </w:r>
      <w:r>
        <w:rPr>
          <w:rFonts w:hint="default" w:ascii="ＭＳ 明朝" w:hAnsi="ＭＳ 明朝" w:eastAsia="ＭＳ 明朝"/>
          <w:color w:val="auto"/>
          <w:spacing w:val="0"/>
          <w:sz w:val="22"/>
        </w:rPr>
        <w:t>28</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71</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firstLine="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この規則は、平成</w:t>
      </w:r>
      <w:r>
        <w:rPr>
          <w:rFonts w:hint="default" w:ascii="ＭＳ 明朝" w:hAnsi="ＭＳ 明朝" w:eastAsia="ＭＳ 明朝"/>
          <w:color w:val="auto"/>
          <w:spacing w:val="0"/>
          <w:sz w:val="22"/>
        </w:rPr>
        <w:t>12</w:t>
      </w:r>
      <w:r>
        <w:rPr>
          <w:rFonts w:hint="default" w:ascii="ＭＳ 明朝" w:hAnsi="ＭＳ 明朝" w:eastAsia="ＭＳ 明朝"/>
          <w:color w:val="auto"/>
          <w:spacing w:val="0"/>
          <w:sz w:val="22"/>
        </w:rPr>
        <w:t>年４月１日から施行する。</w:t>
      </w:r>
    </w:p>
    <w:p>
      <w:pPr>
        <w:pStyle w:val="0"/>
        <w:autoSpaceDE w:val="0"/>
        <w:autoSpaceDN w:val="0"/>
        <w:adjustRightInd w:val="0"/>
        <w:spacing w:line="487" w:lineRule="atLeast"/>
        <w:ind w:left="1540" w:hanging="88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附　則</w:t>
      </w: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12</w:t>
      </w:r>
      <w:r>
        <w:rPr>
          <w:rFonts w:hint="default" w:ascii="ＭＳ 明朝" w:hAnsi="ＭＳ 明朝" w:eastAsia="ＭＳ 明朝"/>
          <w:color w:val="auto"/>
          <w:spacing w:val="0"/>
          <w:sz w:val="22"/>
        </w:rPr>
        <w:t>年</w:t>
      </w:r>
      <w:r>
        <w:rPr>
          <w:rFonts w:hint="default" w:ascii="ＭＳ 明朝" w:hAnsi="ＭＳ 明朝" w:eastAsia="ＭＳ 明朝"/>
          <w:color w:val="auto"/>
          <w:spacing w:val="0"/>
          <w:sz w:val="22"/>
        </w:rPr>
        <w:t>10</w:t>
      </w:r>
      <w:r>
        <w:rPr>
          <w:rFonts w:hint="default" w:ascii="ＭＳ 明朝" w:hAnsi="ＭＳ 明朝" w:eastAsia="ＭＳ 明朝"/>
          <w:color w:val="auto"/>
          <w:spacing w:val="0"/>
          <w:sz w:val="22"/>
        </w:rPr>
        <w:t>月</w:t>
      </w:r>
      <w:r>
        <w:rPr>
          <w:rFonts w:hint="default" w:ascii="ＭＳ 明朝" w:hAnsi="ＭＳ 明朝" w:eastAsia="ＭＳ 明朝"/>
          <w:color w:val="auto"/>
          <w:spacing w:val="0"/>
          <w:sz w:val="22"/>
        </w:rPr>
        <w:t>17</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204</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firstLine="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この規則は、平成</w:t>
      </w:r>
      <w:r>
        <w:rPr>
          <w:rFonts w:hint="default" w:ascii="ＭＳ 明朝" w:hAnsi="ＭＳ 明朝" w:eastAsia="ＭＳ 明朝"/>
          <w:color w:val="auto"/>
          <w:spacing w:val="0"/>
          <w:sz w:val="22"/>
        </w:rPr>
        <w:t>12</w:t>
      </w:r>
      <w:r>
        <w:rPr>
          <w:rFonts w:hint="default" w:ascii="ＭＳ 明朝" w:hAnsi="ＭＳ 明朝" w:eastAsia="ＭＳ 明朝"/>
          <w:color w:val="auto"/>
          <w:spacing w:val="0"/>
          <w:sz w:val="22"/>
        </w:rPr>
        <w:t>年</w:t>
      </w:r>
      <w:r>
        <w:rPr>
          <w:rFonts w:hint="default" w:ascii="ＭＳ 明朝" w:hAnsi="ＭＳ 明朝" w:eastAsia="ＭＳ 明朝"/>
          <w:color w:val="auto"/>
          <w:spacing w:val="0"/>
          <w:sz w:val="22"/>
        </w:rPr>
        <w:t>12</w:t>
      </w:r>
      <w:r>
        <w:rPr>
          <w:rFonts w:hint="default" w:ascii="ＭＳ 明朝" w:hAnsi="ＭＳ 明朝" w:eastAsia="ＭＳ 明朝"/>
          <w:color w:val="auto"/>
          <w:spacing w:val="0"/>
          <w:sz w:val="22"/>
        </w:rPr>
        <w:t>月１日から施行する。</w:t>
      </w:r>
    </w:p>
    <w:p>
      <w:pPr>
        <w:pStyle w:val="0"/>
        <w:autoSpaceDE w:val="0"/>
        <w:autoSpaceDN w:val="0"/>
        <w:adjustRightInd w:val="0"/>
        <w:spacing w:line="487" w:lineRule="atLeast"/>
        <w:ind w:left="1540" w:hanging="88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附　則</w:t>
      </w: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17</w:t>
      </w:r>
      <w:r>
        <w:rPr>
          <w:rFonts w:hint="default" w:ascii="ＭＳ 明朝" w:hAnsi="ＭＳ 明朝" w:eastAsia="ＭＳ 明朝"/>
          <w:color w:val="auto"/>
          <w:spacing w:val="0"/>
          <w:sz w:val="22"/>
        </w:rPr>
        <w:t>年３月８日規則第</w:t>
      </w:r>
      <w:r>
        <w:rPr>
          <w:rFonts w:hint="default" w:ascii="ＭＳ 明朝" w:hAnsi="ＭＳ 明朝" w:eastAsia="ＭＳ 明朝"/>
          <w:color w:val="auto"/>
          <w:spacing w:val="0"/>
          <w:sz w:val="22"/>
        </w:rPr>
        <w:t>20</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firstLine="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この規則は、公布の日から施行する。</w:t>
      </w:r>
    </w:p>
    <w:p>
      <w:pPr>
        <w:pStyle w:val="0"/>
        <w:autoSpaceDE w:val="0"/>
        <w:autoSpaceDN w:val="0"/>
        <w:adjustRightInd w:val="0"/>
        <w:spacing w:line="487" w:lineRule="atLeast"/>
        <w:ind w:left="1540" w:hanging="88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附　則</w:t>
      </w: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17</w:t>
      </w:r>
      <w:r>
        <w:rPr>
          <w:rFonts w:hint="default" w:ascii="ＭＳ 明朝" w:hAnsi="ＭＳ 明朝" w:eastAsia="ＭＳ 明朝"/>
          <w:color w:val="auto"/>
          <w:spacing w:val="0"/>
          <w:sz w:val="22"/>
        </w:rPr>
        <w:t>年３月</w:t>
      </w:r>
      <w:r>
        <w:rPr>
          <w:rFonts w:hint="default" w:ascii="ＭＳ 明朝" w:hAnsi="ＭＳ 明朝" w:eastAsia="ＭＳ 明朝"/>
          <w:color w:val="auto"/>
          <w:spacing w:val="0"/>
          <w:sz w:val="22"/>
        </w:rPr>
        <w:t>25</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38</w:t>
      </w:r>
      <w:r>
        <w:rPr>
          <w:rFonts w:hint="default" w:ascii="ＭＳ 明朝" w:hAnsi="ＭＳ 明朝" w:eastAsia="ＭＳ 明朝"/>
          <w:color w:val="auto"/>
          <w:spacing w:val="0"/>
          <w:sz w:val="22"/>
        </w:rPr>
        <w:t>号抄）</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（施行期日）</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１　この規則は、平成</w:t>
      </w:r>
      <w:r>
        <w:rPr>
          <w:rFonts w:hint="default" w:ascii="ＭＳ 明朝" w:hAnsi="ＭＳ 明朝" w:eastAsia="ＭＳ 明朝"/>
          <w:color w:val="auto"/>
          <w:spacing w:val="0"/>
          <w:sz w:val="22"/>
        </w:rPr>
        <w:t>17</w:t>
      </w:r>
      <w:r>
        <w:rPr>
          <w:rFonts w:hint="default" w:ascii="ＭＳ 明朝" w:hAnsi="ＭＳ 明朝" w:eastAsia="ＭＳ 明朝"/>
          <w:color w:val="auto"/>
          <w:spacing w:val="0"/>
          <w:sz w:val="22"/>
        </w:rPr>
        <w:t>年４月１日から施行する。</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（高知県動物の愛護及び管理に関する条例施行規則の一部改正に伴う経過措置）</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　この規則による改正前の高知県動物の愛護及び管理に関する条例施行規則別記様式は、この規則による改正後の高知県動物の愛護及び管理に関する条例施行規則の規定にかかわらず、残品の限度で使用することができる。</w:t>
      </w:r>
    </w:p>
    <w:p>
      <w:pPr>
        <w:pStyle w:val="0"/>
        <w:autoSpaceDE w:val="0"/>
        <w:autoSpaceDN w:val="0"/>
        <w:adjustRightInd w:val="0"/>
        <w:spacing w:line="487" w:lineRule="atLeast"/>
        <w:ind w:left="1540" w:hanging="88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附　則</w:t>
      </w: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18</w:t>
      </w:r>
      <w:r>
        <w:rPr>
          <w:rFonts w:hint="default" w:ascii="ＭＳ 明朝" w:hAnsi="ＭＳ 明朝" w:eastAsia="ＭＳ 明朝"/>
          <w:color w:val="auto"/>
          <w:spacing w:val="0"/>
          <w:sz w:val="22"/>
        </w:rPr>
        <w:t>年２月</w:t>
      </w:r>
      <w:r>
        <w:rPr>
          <w:rFonts w:hint="default" w:ascii="ＭＳ 明朝" w:hAnsi="ＭＳ 明朝" w:eastAsia="ＭＳ 明朝"/>
          <w:color w:val="auto"/>
          <w:spacing w:val="0"/>
          <w:sz w:val="22"/>
        </w:rPr>
        <w:t>24</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12</w:t>
      </w:r>
      <w:r>
        <w:rPr>
          <w:rFonts w:hint="default" w:ascii="ＭＳ 明朝" w:hAnsi="ＭＳ 明朝" w:eastAsia="ＭＳ 明朝"/>
          <w:color w:val="auto"/>
          <w:spacing w:val="0"/>
          <w:sz w:val="22"/>
        </w:rPr>
        <w:t>号抄）</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（施行期日）</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１　この規則は、平成</w:t>
      </w:r>
      <w:r>
        <w:rPr>
          <w:rFonts w:hint="default" w:ascii="ＭＳ 明朝" w:hAnsi="ＭＳ 明朝" w:eastAsia="ＭＳ 明朝"/>
          <w:color w:val="auto"/>
          <w:spacing w:val="0"/>
          <w:sz w:val="22"/>
        </w:rPr>
        <w:t>18</w:t>
      </w:r>
      <w:r>
        <w:rPr>
          <w:rFonts w:hint="default" w:ascii="ＭＳ 明朝" w:hAnsi="ＭＳ 明朝" w:eastAsia="ＭＳ 明朝"/>
          <w:color w:val="auto"/>
          <w:spacing w:val="0"/>
          <w:sz w:val="22"/>
        </w:rPr>
        <w:t>年４月１日から施行する。</w:t>
      </w:r>
    </w:p>
    <w:p>
      <w:pPr>
        <w:pStyle w:val="0"/>
        <w:autoSpaceDE w:val="0"/>
        <w:autoSpaceDN w:val="0"/>
        <w:adjustRightInd w:val="0"/>
        <w:spacing w:line="487" w:lineRule="atLeast"/>
        <w:ind w:left="1540" w:hanging="88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附　則</w:t>
      </w: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18</w:t>
      </w:r>
      <w:r>
        <w:rPr>
          <w:rFonts w:hint="default" w:ascii="ＭＳ 明朝" w:hAnsi="ＭＳ 明朝" w:eastAsia="ＭＳ 明朝"/>
          <w:color w:val="auto"/>
          <w:spacing w:val="0"/>
          <w:sz w:val="22"/>
        </w:rPr>
        <w:t>年３月</w:t>
      </w:r>
      <w:r>
        <w:rPr>
          <w:rFonts w:hint="default" w:ascii="ＭＳ 明朝" w:hAnsi="ＭＳ 明朝" w:eastAsia="ＭＳ 明朝"/>
          <w:color w:val="auto"/>
          <w:spacing w:val="0"/>
          <w:sz w:val="22"/>
        </w:rPr>
        <w:t>31</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51</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firstLine="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この規則は、平成</w:t>
      </w:r>
      <w:r>
        <w:rPr>
          <w:rFonts w:hint="default" w:ascii="ＭＳ 明朝" w:hAnsi="ＭＳ 明朝" w:eastAsia="ＭＳ 明朝"/>
          <w:color w:val="auto"/>
          <w:spacing w:val="0"/>
          <w:sz w:val="22"/>
        </w:rPr>
        <w:t>18</w:t>
      </w:r>
      <w:r>
        <w:rPr>
          <w:rFonts w:hint="default" w:ascii="ＭＳ 明朝" w:hAnsi="ＭＳ 明朝" w:eastAsia="ＭＳ 明朝"/>
          <w:color w:val="auto"/>
          <w:spacing w:val="0"/>
          <w:sz w:val="22"/>
        </w:rPr>
        <w:t>年４月１日から施行する。</w:t>
      </w:r>
    </w:p>
    <w:p>
      <w:pPr>
        <w:pStyle w:val="0"/>
        <w:autoSpaceDE w:val="0"/>
        <w:autoSpaceDN w:val="0"/>
        <w:adjustRightInd w:val="0"/>
        <w:spacing w:line="487" w:lineRule="atLeast"/>
        <w:ind w:left="1540" w:hanging="88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附　則</w:t>
      </w: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18</w:t>
      </w:r>
      <w:r>
        <w:rPr>
          <w:rFonts w:hint="default" w:ascii="ＭＳ 明朝" w:hAnsi="ＭＳ 明朝" w:eastAsia="ＭＳ 明朝"/>
          <w:color w:val="auto"/>
          <w:spacing w:val="0"/>
          <w:sz w:val="22"/>
        </w:rPr>
        <w:t>年３月</w:t>
      </w:r>
      <w:r>
        <w:rPr>
          <w:rFonts w:hint="default" w:ascii="ＭＳ 明朝" w:hAnsi="ＭＳ 明朝" w:eastAsia="ＭＳ 明朝"/>
          <w:color w:val="auto"/>
          <w:spacing w:val="0"/>
          <w:sz w:val="22"/>
        </w:rPr>
        <w:t>31</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52</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firstLine="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この規則は、平成</w:t>
      </w:r>
      <w:r>
        <w:rPr>
          <w:rFonts w:hint="default" w:ascii="ＭＳ 明朝" w:hAnsi="ＭＳ 明朝" w:eastAsia="ＭＳ 明朝"/>
          <w:color w:val="auto"/>
          <w:spacing w:val="0"/>
          <w:sz w:val="22"/>
        </w:rPr>
        <w:t>18</w:t>
      </w:r>
      <w:r>
        <w:rPr>
          <w:rFonts w:hint="default" w:ascii="ＭＳ 明朝" w:hAnsi="ＭＳ 明朝" w:eastAsia="ＭＳ 明朝"/>
          <w:color w:val="auto"/>
          <w:spacing w:val="0"/>
          <w:sz w:val="22"/>
        </w:rPr>
        <w:t>年６月１日から施行する。</w:t>
      </w:r>
    </w:p>
    <w:p>
      <w:pPr>
        <w:pStyle w:val="0"/>
        <w:autoSpaceDE w:val="0"/>
        <w:autoSpaceDN w:val="0"/>
        <w:adjustRightInd w:val="0"/>
        <w:spacing w:line="487" w:lineRule="atLeast"/>
        <w:ind w:left="1540" w:hanging="88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附　則</w:t>
      </w: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18</w:t>
      </w:r>
      <w:r>
        <w:rPr>
          <w:rFonts w:hint="default" w:ascii="ＭＳ 明朝" w:hAnsi="ＭＳ 明朝" w:eastAsia="ＭＳ 明朝"/>
          <w:color w:val="auto"/>
          <w:spacing w:val="0"/>
          <w:sz w:val="22"/>
        </w:rPr>
        <w:t>年５月</w:t>
      </w:r>
      <w:r>
        <w:rPr>
          <w:rFonts w:hint="default" w:ascii="ＭＳ 明朝" w:hAnsi="ＭＳ 明朝" w:eastAsia="ＭＳ 明朝"/>
          <w:color w:val="auto"/>
          <w:spacing w:val="0"/>
          <w:sz w:val="22"/>
        </w:rPr>
        <w:t>26</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78</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firstLine="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この規則は、平成</w:t>
      </w:r>
      <w:r>
        <w:rPr>
          <w:rFonts w:hint="default" w:ascii="ＭＳ 明朝" w:hAnsi="ＭＳ 明朝" w:eastAsia="ＭＳ 明朝"/>
          <w:color w:val="auto"/>
          <w:spacing w:val="0"/>
          <w:sz w:val="22"/>
        </w:rPr>
        <w:t>18</w:t>
      </w:r>
      <w:r>
        <w:rPr>
          <w:rFonts w:hint="default" w:ascii="ＭＳ 明朝" w:hAnsi="ＭＳ 明朝" w:eastAsia="ＭＳ 明朝"/>
          <w:color w:val="auto"/>
          <w:spacing w:val="0"/>
          <w:sz w:val="22"/>
        </w:rPr>
        <w:t>年６月１日から施行する。</w:t>
      </w:r>
    </w:p>
    <w:p>
      <w:pPr>
        <w:pStyle w:val="0"/>
        <w:autoSpaceDE w:val="0"/>
        <w:autoSpaceDN w:val="0"/>
        <w:adjustRightInd w:val="0"/>
        <w:spacing w:line="487" w:lineRule="atLeast"/>
        <w:ind w:left="1540" w:hanging="88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附　則</w:t>
      </w: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19</w:t>
      </w:r>
      <w:r>
        <w:rPr>
          <w:rFonts w:hint="default" w:ascii="ＭＳ 明朝" w:hAnsi="ＭＳ 明朝" w:eastAsia="ＭＳ 明朝"/>
          <w:color w:val="auto"/>
          <w:spacing w:val="0"/>
          <w:sz w:val="22"/>
        </w:rPr>
        <w:t>年３月２日規則第</w:t>
      </w:r>
      <w:r>
        <w:rPr>
          <w:rFonts w:hint="default" w:ascii="ＭＳ 明朝" w:hAnsi="ＭＳ 明朝" w:eastAsia="ＭＳ 明朝"/>
          <w:color w:val="auto"/>
          <w:spacing w:val="0"/>
          <w:sz w:val="22"/>
        </w:rPr>
        <w:t>11</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firstLine="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この規則は、平成</w:t>
      </w:r>
      <w:r>
        <w:rPr>
          <w:rFonts w:hint="default" w:ascii="ＭＳ 明朝" w:hAnsi="ＭＳ 明朝" w:eastAsia="ＭＳ 明朝"/>
          <w:color w:val="auto"/>
          <w:spacing w:val="0"/>
          <w:sz w:val="22"/>
        </w:rPr>
        <w:t>19</w:t>
      </w:r>
      <w:r>
        <w:rPr>
          <w:rFonts w:hint="default" w:ascii="ＭＳ 明朝" w:hAnsi="ＭＳ 明朝" w:eastAsia="ＭＳ 明朝"/>
          <w:color w:val="auto"/>
          <w:spacing w:val="0"/>
          <w:sz w:val="22"/>
        </w:rPr>
        <w:t>年４月１日から施行する。ただし、別記第</w:t>
      </w:r>
      <w:r>
        <w:rPr>
          <w:rFonts w:hint="default" w:ascii="ＭＳ 明朝" w:hAnsi="ＭＳ 明朝" w:eastAsia="ＭＳ 明朝"/>
          <w:color w:val="auto"/>
          <w:spacing w:val="0"/>
          <w:sz w:val="22"/>
        </w:rPr>
        <w:t>10</w:t>
      </w:r>
      <w:r>
        <w:rPr>
          <w:rFonts w:hint="default" w:ascii="ＭＳ 明朝" w:hAnsi="ＭＳ 明朝" w:eastAsia="ＭＳ 明朝"/>
          <w:color w:val="auto"/>
          <w:spacing w:val="0"/>
          <w:sz w:val="22"/>
        </w:rPr>
        <w:t>号様式の改正規定は、公布の日から施行する。</w:t>
      </w:r>
    </w:p>
    <w:p>
      <w:pPr>
        <w:pStyle w:val="0"/>
        <w:autoSpaceDE w:val="0"/>
        <w:autoSpaceDN w:val="0"/>
        <w:adjustRightInd w:val="0"/>
        <w:spacing w:line="487" w:lineRule="atLeast"/>
        <w:ind w:left="1540" w:hanging="88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附　則</w:t>
      </w: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24</w:t>
      </w:r>
      <w:r>
        <w:rPr>
          <w:rFonts w:hint="default" w:ascii="ＭＳ 明朝" w:hAnsi="ＭＳ 明朝" w:eastAsia="ＭＳ 明朝"/>
          <w:color w:val="auto"/>
          <w:spacing w:val="0"/>
          <w:sz w:val="22"/>
        </w:rPr>
        <w:t>年３月</w:t>
      </w:r>
      <w:r>
        <w:rPr>
          <w:rFonts w:hint="default" w:ascii="ＭＳ 明朝" w:hAnsi="ＭＳ 明朝" w:eastAsia="ＭＳ 明朝"/>
          <w:color w:val="auto"/>
          <w:spacing w:val="0"/>
          <w:sz w:val="22"/>
        </w:rPr>
        <w:t>30</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29</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（施行期日）</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１　この規則は、平成</w:t>
      </w:r>
      <w:r>
        <w:rPr>
          <w:rFonts w:hint="default" w:ascii="ＭＳ 明朝" w:hAnsi="ＭＳ 明朝" w:eastAsia="ＭＳ 明朝"/>
          <w:color w:val="auto"/>
          <w:spacing w:val="0"/>
          <w:sz w:val="22"/>
        </w:rPr>
        <w:t>24</w:t>
      </w:r>
      <w:r>
        <w:rPr>
          <w:rFonts w:hint="default" w:ascii="ＭＳ 明朝" w:hAnsi="ＭＳ 明朝" w:eastAsia="ＭＳ 明朝"/>
          <w:color w:val="auto"/>
          <w:spacing w:val="0"/>
          <w:sz w:val="22"/>
        </w:rPr>
        <w:t>年４月１日から施行する。</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（経過措置）</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２　この規則による改正前の高知県動物の愛護及び管理に関する条例施行規則別記様式は、この規則による改正後の高知県動物の愛護及び管理に関する条例施行規則の規定にかかわらず、残品の限度で使用することができる。</w:t>
      </w:r>
    </w:p>
    <w:p>
      <w:pPr>
        <w:pStyle w:val="0"/>
        <w:autoSpaceDE w:val="0"/>
        <w:autoSpaceDN w:val="0"/>
        <w:adjustRightInd w:val="0"/>
        <w:spacing w:line="487" w:lineRule="atLeast"/>
        <w:ind w:left="1540" w:hanging="88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附　則</w:t>
      </w: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24</w:t>
      </w:r>
      <w:r>
        <w:rPr>
          <w:rFonts w:hint="default" w:ascii="ＭＳ 明朝" w:hAnsi="ＭＳ 明朝" w:eastAsia="ＭＳ 明朝"/>
          <w:color w:val="auto"/>
          <w:spacing w:val="0"/>
          <w:sz w:val="22"/>
        </w:rPr>
        <w:t>年９月</w:t>
      </w:r>
      <w:r>
        <w:rPr>
          <w:rFonts w:hint="default" w:ascii="ＭＳ 明朝" w:hAnsi="ＭＳ 明朝" w:eastAsia="ＭＳ 明朝"/>
          <w:color w:val="auto"/>
          <w:spacing w:val="0"/>
          <w:sz w:val="22"/>
        </w:rPr>
        <w:t>25</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68</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firstLine="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この規則は、平成</w:t>
      </w:r>
      <w:r>
        <w:rPr>
          <w:rFonts w:hint="default" w:ascii="ＭＳ 明朝" w:hAnsi="ＭＳ 明朝" w:eastAsia="ＭＳ 明朝"/>
          <w:color w:val="auto"/>
          <w:spacing w:val="0"/>
          <w:sz w:val="22"/>
        </w:rPr>
        <w:t>24</w:t>
      </w:r>
      <w:r>
        <w:rPr>
          <w:rFonts w:hint="default" w:ascii="ＭＳ 明朝" w:hAnsi="ＭＳ 明朝" w:eastAsia="ＭＳ 明朝"/>
          <w:color w:val="auto"/>
          <w:spacing w:val="0"/>
          <w:sz w:val="22"/>
        </w:rPr>
        <w:t>年</w:t>
      </w:r>
      <w:r>
        <w:rPr>
          <w:rFonts w:hint="default" w:ascii="ＭＳ 明朝" w:hAnsi="ＭＳ 明朝" w:eastAsia="ＭＳ 明朝"/>
          <w:color w:val="auto"/>
          <w:spacing w:val="0"/>
          <w:sz w:val="22"/>
        </w:rPr>
        <w:t>10</w:t>
      </w:r>
      <w:r>
        <w:rPr>
          <w:rFonts w:hint="default" w:ascii="ＭＳ 明朝" w:hAnsi="ＭＳ 明朝" w:eastAsia="ＭＳ 明朝"/>
          <w:color w:val="auto"/>
          <w:spacing w:val="0"/>
          <w:sz w:val="22"/>
        </w:rPr>
        <w:t>月１日から施行する。</w:t>
      </w:r>
    </w:p>
    <w:p>
      <w:pPr>
        <w:pStyle w:val="0"/>
        <w:autoSpaceDE w:val="0"/>
        <w:autoSpaceDN w:val="0"/>
        <w:adjustRightInd w:val="0"/>
        <w:spacing w:line="487" w:lineRule="atLeast"/>
        <w:ind w:left="1540" w:hanging="88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附　則</w:t>
      </w:r>
      <w:r>
        <w:rPr>
          <w:rFonts w:hint="default" w:ascii="ＭＳ 明朝" w:hAnsi="ＭＳ 明朝" w:eastAsia="ＭＳ 明朝"/>
          <w:color w:val="auto"/>
          <w:spacing w:val="0"/>
          <w:sz w:val="22"/>
        </w:rPr>
        <w:t>（平成</w:t>
      </w:r>
      <w:r>
        <w:rPr>
          <w:rFonts w:hint="default" w:ascii="ＭＳ 明朝" w:hAnsi="ＭＳ 明朝" w:eastAsia="ＭＳ 明朝"/>
          <w:color w:val="auto"/>
          <w:spacing w:val="0"/>
          <w:sz w:val="22"/>
        </w:rPr>
        <w:t>25</w:t>
      </w:r>
      <w:r>
        <w:rPr>
          <w:rFonts w:hint="default" w:ascii="ＭＳ 明朝" w:hAnsi="ＭＳ 明朝" w:eastAsia="ＭＳ 明朝"/>
          <w:color w:val="auto"/>
          <w:spacing w:val="0"/>
          <w:sz w:val="22"/>
        </w:rPr>
        <w:t>年６月</w:t>
      </w:r>
      <w:r>
        <w:rPr>
          <w:rFonts w:hint="default" w:ascii="ＭＳ 明朝" w:hAnsi="ＭＳ 明朝" w:eastAsia="ＭＳ 明朝"/>
          <w:color w:val="auto"/>
          <w:spacing w:val="0"/>
          <w:sz w:val="22"/>
        </w:rPr>
        <w:t>29</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37</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（施行期日）</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１　この規則は、平成</w:t>
      </w:r>
      <w:r>
        <w:rPr>
          <w:rFonts w:hint="default" w:ascii="ＭＳ 明朝" w:hAnsi="ＭＳ 明朝" w:eastAsia="ＭＳ 明朝"/>
          <w:color w:val="auto"/>
          <w:spacing w:val="0"/>
          <w:sz w:val="22"/>
        </w:rPr>
        <w:t>25</w:t>
      </w:r>
      <w:r>
        <w:rPr>
          <w:rFonts w:hint="default" w:ascii="ＭＳ 明朝" w:hAnsi="ＭＳ 明朝" w:eastAsia="ＭＳ 明朝"/>
          <w:color w:val="auto"/>
          <w:spacing w:val="0"/>
          <w:sz w:val="22"/>
        </w:rPr>
        <w:t>年９月１日から施行する。</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（経過措置）</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２　この規則による改正前の高知県動物の愛護及び管理に関する条例施行規則別記様式は、この規則による改正後の高知県動物の愛護及び管理に関する条例施行規則の規定にかかわらず、残品の限度で使用することができる。</w:t>
      </w:r>
    </w:p>
    <w:p>
      <w:pPr>
        <w:pStyle w:val="0"/>
        <w:autoSpaceDE w:val="0"/>
        <w:autoSpaceDN w:val="0"/>
        <w:adjustRightInd w:val="0"/>
        <w:spacing w:line="487" w:lineRule="atLeast"/>
        <w:ind w:left="1540" w:hanging="88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附　則</w:t>
      </w:r>
      <w:r>
        <w:rPr>
          <w:rFonts w:hint="default" w:ascii="ＭＳ 明朝" w:hAnsi="ＭＳ 明朝" w:eastAsia="ＭＳ 明朝"/>
          <w:color w:val="auto"/>
          <w:spacing w:val="0"/>
          <w:sz w:val="22"/>
        </w:rPr>
        <w:t>（令和２年４月</w:t>
      </w:r>
      <w:r>
        <w:rPr>
          <w:rFonts w:hint="default" w:ascii="ＭＳ 明朝" w:hAnsi="ＭＳ 明朝" w:eastAsia="ＭＳ 明朝"/>
          <w:color w:val="auto"/>
          <w:spacing w:val="0"/>
          <w:sz w:val="22"/>
        </w:rPr>
        <w:t>17</w:t>
      </w:r>
      <w:r>
        <w:rPr>
          <w:rFonts w:hint="default" w:ascii="ＭＳ 明朝" w:hAnsi="ＭＳ 明朝" w:eastAsia="ＭＳ 明朝"/>
          <w:color w:val="auto"/>
          <w:spacing w:val="0"/>
          <w:sz w:val="22"/>
        </w:rPr>
        <w:t>日規則第</w:t>
      </w:r>
      <w:r>
        <w:rPr>
          <w:rFonts w:hint="default" w:ascii="ＭＳ 明朝" w:hAnsi="ＭＳ 明朝" w:eastAsia="ＭＳ 明朝"/>
          <w:color w:val="auto"/>
          <w:spacing w:val="0"/>
          <w:sz w:val="22"/>
        </w:rPr>
        <w:t>41</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firstLine="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この規則は、令和２年６月１日から施行する。</w:t>
      </w:r>
    </w:p>
    <w:p>
      <w:pPr>
        <w:pStyle w:val="0"/>
        <w:autoSpaceDE w:val="0"/>
        <w:autoSpaceDN w:val="0"/>
        <w:adjustRightInd w:val="0"/>
        <w:spacing w:line="487" w:lineRule="atLeast"/>
        <w:ind w:left="1540" w:hanging="88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附　則</w:t>
      </w:r>
      <w:r>
        <w:rPr>
          <w:rFonts w:hint="default" w:ascii="ＭＳ 明朝" w:hAnsi="ＭＳ 明朝" w:eastAsia="ＭＳ 明朝"/>
          <w:color w:val="auto"/>
          <w:spacing w:val="0"/>
          <w:sz w:val="22"/>
        </w:rPr>
        <w:t>（令和３年４月１日規則第</w:t>
      </w:r>
      <w:r>
        <w:rPr>
          <w:rFonts w:hint="default" w:ascii="ＭＳ 明朝" w:hAnsi="ＭＳ 明朝" w:eastAsia="ＭＳ 明朝"/>
          <w:color w:val="auto"/>
          <w:spacing w:val="0"/>
          <w:sz w:val="22"/>
        </w:rPr>
        <w:t>33</w:t>
      </w:r>
      <w:r>
        <w:rPr>
          <w:rFonts w:hint="default" w:ascii="ＭＳ 明朝" w:hAnsi="ＭＳ 明朝" w:eastAsia="ＭＳ 明朝"/>
          <w:color w:val="auto"/>
          <w:spacing w:val="0"/>
          <w:sz w:val="22"/>
        </w:rPr>
        <w:t>号抄）</w:t>
      </w:r>
    </w:p>
    <w:p>
      <w:pPr>
        <w:pStyle w:val="0"/>
        <w:autoSpaceDE w:val="0"/>
        <w:autoSpaceDN w:val="0"/>
        <w:adjustRightInd w:val="0"/>
        <w:spacing w:line="487" w:lineRule="atLeast"/>
        <w:ind w:left="220" w:firstLine="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（施行期日）</w:t>
      </w:r>
    </w:p>
    <w:p>
      <w:pPr>
        <w:pStyle w:val="0"/>
        <w:autoSpaceDE w:val="0"/>
        <w:autoSpaceDN w:val="0"/>
        <w:adjustRightInd w:val="0"/>
        <w:spacing w:line="487" w:lineRule="atLeast"/>
        <w:ind w:left="220" w:hanging="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１　この規則は、公布の日から施行する。</w:t>
      </w:r>
    </w:p>
    <w:p>
      <w:pPr>
        <w:pStyle w:val="0"/>
        <w:autoSpaceDE w:val="0"/>
        <w:autoSpaceDN w:val="0"/>
        <w:adjustRightInd w:val="0"/>
        <w:spacing w:line="487" w:lineRule="atLeast"/>
        <w:ind w:left="1540" w:hanging="88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附　則</w:t>
      </w:r>
      <w:r>
        <w:rPr>
          <w:rFonts w:hint="default" w:ascii="ＭＳ 明朝" w:hAnsi="ＭＳ 明朝" w:eastAsia="ＭＳ 明朝"/>
          <w:color w:val="auto"/>
          <w:spacing w:val="0"/>
          <w:sz w:val="22"/>
        </w:rPr>
        <w:t>（令和６年７月９日規則第</w:t>
      </w:r>
      <w:r>
        <w:rPr>
          <w:rFonts w:hint="default" w:ascii="ＭＳ 明朝" w:hAnsi="ＭＳ 明朝" w:eastAsia="ＭＳ 明朝"/>
          <w:color w:val="auto"/>
          <w:spacing w:val="0"/>
          <w:sz w:val="22"/>
        </w:rPr>
        <w:t>63</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firstLine="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この規則は、公布の日から施行する。</w:t>
      </w:r>
    </w:p>
    <w:p>
      <w:pPr>
        <w:pStyle w:val="0"/>
        <w:autoSpaceDE w:val="0"/>
        <w:autoSpaceDN w:val="0"/>
        <w:adjustRightInd w:val="0"/>
        <w:spacing w:line="487" w:lineRule="atLeast"/>
        <w:ind w:firstLine="220"/>
        <w:jc w:val="both"/>
        <w:rPr>
          <w:rFonts w:hint="default" w:ascii="ＭＳ 明朝" w:hAnsi="ＭＳ 明朝" w:eastAsia="ＭＳ 明朝"/>
          <w:color w:val="auto"/>
          <w:spacing w:val="0"/>
          <w:sz w:val="22"/>
        </w:rPr>
      </w:pPr>
    </w:p>
    <w:p>
      <w:pPr>
        <w:pStyle w:val="0"/>
        <w:autoSpaceDE w:val="0"/>
        <w:autoSpaceDN w:val="0"/>
        <w:adjustRightInd w:val="0"/>
        <w:spacing w:line="487" w:lineRule="atLeast"/>
        <w:ind w:left="1540" w:hanging="88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附　則</w:t>
      </w:r>
      <w:r>
        <w:rPr>
          <w:rFonts w:hint="default" w:ascii="ＭＳ 明朝" w:hAnsi="ＭＳ 明朝" w:eastAsia="ＭＳ 明朝"/>
          <w:color w:val="auto"/>
          <w:spacing w:val="0"/>
          <w:sz w:val="22"/>
        </w:rPr>
        <w:t>（令和６年</w:t>
      </w:r>
      <w:r>
        <w:rPr>
          <w:rFonts w:hint="eastAsia" w:ascii="ＭＳ 明朝" w:hAnsi="ＭＳ 明朝" w:eastAsia="ＭＳ 明朝"/>
          <w:color w:val="auto"/>
          <w:spacing w:val="0"/>
          <w:sz w:val="22"/>
        </w:rPr>
        <w:t>11</w:t>
      </w:r>
      <w:r>
        <w:rPr>
          <w:rFonts w:hint="default" w:ascii="ＭＳ 明朝" w:hAnsi="ＭＳ 明朝" w:eastAsia="ＭＳ 明朝"/>
          <w:color w:val="auto"/>
          <w:spacing w:val="0"/>
          <w:sz w:val="22"/>
        </w:rPr>
        <w:t>月</w:t>
      </w:r>
      <w:r>
        <w:rPr>
          <w:rFonts w:hint="eastAsia" w:ascii="ＭＳ 明朝" w:hAnsi="ＭＳ 明朝" w:eastAsia="ＭＳ 明朝"/>
          <w:color w:val="auto"/>
          <w:spacing w:val="0"/>
          <w:sz w:val="22"/>
        </w:rPr>
        <w:t>29</w:t>
      </w:r>
      <w:r>
        <w:rPr>
          <w:rFonts w:hint="default" w:ascii="ＭＳ 明朝" w:hAnsi="ＭＳ 明朝" w:eastAsia="ＭＳ 明朝"/>
          <w:color w:val="auto"/>
          <w:spacing w:val="0"/>
          <w:sz w:val="22"/>
        </w:rPr>
        <w:t>日規則第</w:t>
      </w:r>
      <w:r>
        <w:rPr>
          <w:rFonts w:hint="eastAsia" w:ascii="ＭＳ 明朝" w:hAnsi="ＭＳ 明朝" w:eastAsia="ＭＳ 明朝"/>
          <w:color w:val="auto"/>
          <w:spacing w:val="0"/>
          <w:sz w:val="22"/>
        </w:rPr>
        <w:t>88</w:t>
      </w:r>
      <w:r>
        <w:rPr>
          <w:rFonts w:hint="default" w:ascii="ＭＳ 明朝" w:hAnsi="ＭＳ 明朝" w:eastAsia="ＭＳ 明朝"/>
          <w:color w:val="auto"/>
          <w:spacing w:val="0"/>
          <w:sz w:val="22"/>
        </w:rPr>
        <w:t>号）</w:t>
      </w:r>
    </w:p>
    <w:p>
      <w:pPr>
        <w:pStyle w:val="0"/>
        <w:autoSpaceDE w:val="0"/>
        <w:autoSpaceDN w:val="0"/>
        <w:adjustRightInd w:val="0"/>
        <w:spacing w:line="487" w:lineRule="atLeast"/>
        <w:ind w:firstLine="220"/>
        <w:jc w:val="both"/>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t>この規則は、</w:t>
      </w:r>
      <w:r>
        <w:rPr>
          <w:rFonts w:hint="eastAsia" w:ascii="ＭＳ 明朝" w:hAnsi="ＭＳ 明朝" w:eastAsia="ＭＳ 明朝"/>
          <w:color w:val="auto"/>
          <w:spacing w:val="0"/>
          <w:sz w:val="22"/>
        </w:rPr>
        <w:t>令和６年</w:t>
      </w:r>
      <w:r>
        <w:rPr>
          <w:rFonts w:hint="eastAsia" w:ascii="ＭＳ 明朝" w:hAnsi="ＭＳ 明朝" w:eastAsia="ＭＳ 明朝"/>
          <w:color w:val="auto"/>
          <w:spacing w:val="0"/>
          <w:sz w:val="22"/>
        </w:rPr>
        <w:t>12</w:t>
      </w:r>
      <w:r>
        <w:rPr>
          <w:rFonts w:hint="eastAsia" w:ascii="ＭＳ 明朝" w:hAnsi="ＭＳ 明朝" w:eastAsia="ＭＳ 明朝"/>
          <w:color w:val="auto"/>
          <w:spacing w:val="0"/>
          <w:sz w:val="22"/>
        </w:rPr>
        <w:t>月２</w:t>
      </w:r>
      <w:bookmarkStart w:id="0" w:name="_GoBack"/>
      <w:bookmarkEnd w:id="0"/>
      <w:r>
        <w:rPr>
          <w:rFonts w:hint="eastAsia" w:ascii="ＭＳ 明朝" w:hAnsi="ＭＳ 明朝" w:eastAsia="ＭＳ 明朝"/>
          <w:color w:val="auto"/>
          <w:spacing w:val="0"/>
          <w:sz w:val="22"/>
        </w:rPr>
        <w:t>日</w:t>
      </w:r>
      <w:r>
        <w:rPr>
          <w:rFonts w:hint="default" w:ascii="ＭＳ 明朝" w:hAnsi="ＭＳ 明朝" w:eastAsia="ＭＳ 明朝"/>
          <w:color w:val="auto"/>
          <w:spacing w:val="0"/>
          <w:sz w:val="22"/>
        </w:rPr>
        <w:t>から施行する。</w:t>
      </w:r>
    </w:p>
    <w:p>
      <w:pPr>
        <w:pStyle w:val="0"/>
        <w:autoSpaceDE w:val="0"/>
        <w:autoSpaceDN w:val="0"/>
        <w:adjustRightInd w:val="0"/>
        <w:spacing w:line="487" w:lineRule="atLeast"/>
        <w:ind w:firstLine="220"/>
        <w:jc w:val="both"/>
        <w:rPr>
          <w:rFonts w:hint="default" w:ascii="ＭＳ 明朝" w:hAnsi="ＭＳ 明朝" w:eastAsia="ＭＳ 明朝"/>
          <w:color w:val="auto"/>
          <w:spacing w:val="0"/>
          <w:sz w:val="22"/>
        </w:rPr>
      </w:pPr>
    </w:p>
    <w:p>
      <w:pPr>
        <w:pStyle w:val="0"/>
        <w:keepNext w:val="1"/>
        <w:autoSpaceDE w:val="0"/>
        <w:autoSpaceDN w:val="0"/>
        <w:adjustRightInd w:val="0"/>
        <w:spacing w:line="487" w:lineRule="atLeast"/>
        <w:ind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別記</w:t>
      </w:r>
    </w:p>
    <w:p>
      <w:pPr>
        <w:pStyle w:val="0"/>
        <w:keepNext w:val="1"/>
        <w:autoSpaceDE w:val="0"/>
        <w:autoSpaceDN w:val="0"/>
        <w:adjustRightInd w:val="0"/>
        <w:spacing w:line="487" w:lineRule="atLeast"/>
        <w:ind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第１号様式</w:t>
      </w:r>
      <w:r>
        <w:rPr>
          <w:rFonts w:hint="default" w:ascii="ＭＳ 明朝" w:hAnsi="ＭＳ 明朝" w:eastAsia="ＭＳ 明朝"/>
          <w:color w:val="auto"/>
          <w:spacing w:val="0"/>
          <w:sz w:val="22"/>
        </w:rPr>
        <w:t>（第３条関係）</w:t>
      </w:r>
    </w:p>
    <w:p>
      <w:pPr>
        <w:pStyle w:val="0"/>
        <w:autoSpaceDE w:val="0"/>
        <w:autoSpaceDN w:val="0"/>
        <w:adjustRightInd w:val="0"/>
        <w:jc w:val="left"/>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style="height:669.35pt;width:484.95pt;" o:allowincell="f" filled="f" o:spt="75" type="#_x0000_t75">
            <v:fill/>
            <v:stroke joinstyle="miter"/>
            <v:imagedata o:title="" r:id="rId6"/>
            <o:lock v:ext="edit" aspectratio="t"/>
            <w10:anchorlock/>
            <w10:bordertop type="none" width="0"/>
            <w10:borderleft type="none" width="0"/>
            <w10:borderbottom type="none" width="0"/>
            <w10:borderright type="none" width="0"/>
          </v:shape>
        </w:pict>
      </w:r>
    </w:p>
    <w:p>
      <w:pPr>
        <w:pStyle w:val="0"/>
        <w:keepNext w:val="1"/>
        <w:autoSpaceDE w:val="0"/>
        <w:autoSpaceDN w:val="0"/>
        <w:adjustRightInd w:val="0"/>
        <w:spacing w:line="487" w:lineRule="atLeast"/>
        <w:ind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第２号様式</w:t>
      </w:r>
      <w:r>
        <w:rPr>
          <w:rFonts w:hint="default" w:ascii="ＭＳ 明朝" w:hAnsi="ＭＳ 明朝" w:eastAsia="ＭＳ 明朝"/>
          <w:color w:val="auto"/>
          <w:spacing w:val="0"/>
          <w:sz w:val="22"/>
        </w:rPr>
        <w:t>（第４条関係）</w:t>
      </w:r>
    </w:p>
    <w:p>
      <w:pPr>
        <w:pStyle w:val="0"/>
        <w:autoSpaceDE w:val="0"/>
        <w:autoSpaceDN w:val="0"/>
        <w:adjustRightInd w:val="0"/>
        <w:jc w:val="left"/>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style="height:555pt;width:484.95pt;" o:allowincell="f" filled="f" o:spt="75" type="#_x0000_t75">
            <v:fill/>
            <v:stroke joinstyle="miter"/>
            <v:imagedata o:title="" r:id="rId7"/>
            <o:lock v:ext="edit" aspectratio="t"/>
            <w10:anchorlock/>
            <w10:bordertop type="none" width="0"/>
            <w10:borderleft type="none" width="0"/>
            <w10:borderbottom type="none" width="0"/>
            <w10:borderright type="none" width="0"/>
          </v:shape>
        </w:pict>
      </w:r>
    </w:p>
    <w:p>
      <w:pPr>
        <w:pStyle w:val="0"/>
        <w:keepNext w:val="1"/>
        <w:autoSpaceDE w:val="0"/>
        <w:autoSpaceDN w:val="0"/>
        <w:adjustRightInd w:val="0"/>
        <w:spacing w:line="487" w:lineRule="atLeast"/>
        <w:ind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第３号様式</w:t>
      </w:r>
      <w:r>
        <w:rPr>
          <w:rFonts w:hint="default" w:ascii="ＭＳ 明朝" w:hAnsi="ＭＳ 明朝" w:eastAsia="ＭＳ 明朝"/>
          <w:color w:val="auto"/>
          <w:spacing w:val="0"/>
          <w:sz w:val="22"/>
        </w:rPr>
        <w:t>（第５条関係）</w:t>
      </w:r>
    </w:p>
    <w:p>
      <w:pPr>
        <w:pStyle w:val="0"/>
        <w:autoSpaceDE w:val="0"/>
        <w:autoSpaceDN w:val="0"/>
        <w:adjustRightInd w:val="0"/>
        <w:jc w:val="left"/>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style="height:497.75pt;width:484.95pt;" o:allowincell="f" filled="f" o:spt="75" type="#_x0000_t75">
            <v:fill/>
            <v:stroke joinstyle="miter"/>
            <v:imagedata o:title="" r:id="rId8"/>
            <o:lock v:ext="edit" aspectratio="t"/>
            <w10:anchorlock/>
            <w10:bordertop type="none" width="0"/>
            <w10:borderleft type="none" width="0"/>
            <w10:borderbottom type="none" width="0"/>
            <w10:borderright type="none" width="0"/>
          </v:shape>
        </w:pict>
      </w:r>
    </w:p>
    <w:p>
      <w:pPr>
        <w:pStyle w:val="0"/>
        <w:keepNext w:val="1"/>
        <w:autoSpaceDE w:val="0"/>
        <w:autoSpaceDN w:val="0"/>
        <w:adjustRightInd w:val="0"/>
        <w:spacing w:line="487" w:lineRule="atLeast"/>
        <w:ind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第４号様式</w:t>
      </w:r>
      <w:r>
        <w:rPr>
          <w:rFonts w:hint="default" w:ascii="ＭＳ 明朝" w:hAnsi="ＭＳ 明朝" w:eastAsia="ＭＳ 明朝"/>
          <w:color w:val="auto"/>
          <w:spacing w:val="0"/>
          <w:sz w:val="22"/>
        </w:rPr>
        <w:t>（第６条関係）</w:t>
      </w:r>
    </w:p>
    <w:p>
      <w:pPr>
        <w:pStyle w:val="0"/>
        <w:autoSpaceDE w:val="0"/>
        <w:autoSpaceDN w:val="0"/>
        <w:adjustRightInd w:val="0"/>
        <w:jc w:val="left"/>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style="height:554.95000000000005pt;width:484.95pt;" o:allowincell="f" filled="f" o:spt="75" type="#_x0000_t75">
            <v:fill/>
            <v:stroke joinstyle="miter"/>
            <v:imagedata o:title="" r:id="rId9"/>
            <o:lock v:ext="edit" aspectratio="t"/>
            <w10:anchorlock/>
            <w10:bordertop type="none" width="0"/>
            <w10:borderleft type="none" width="0"/>
            <w10:borderbottom type="none" width="0"/>
            <w10:borderright type="none" width="0"/>
          </v:shape>
        </w:pict>
      </w:r>
    </w:p>
    <w:p>
      <w:pPr>
        <w:pStyle w:val="0"/>
        <w:keepNext w:val="1"/>
        <w:autoSpaceDE w:val="0"/>
        <w:autoSpaceDN w:val="0"/>
        <w:adjustRightInd w:val="0"/>
        <w:spacing w:line="487" w:lineRule="atLeast"/>
        <w:ind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第５号様式</w:t>
      </w:r>
      <w:r>
        <w:rPr>
          <w:rFonts w:hint="default" w:ascii="ＭＳ 明朝" w:hAnsi="ＭＳ 明朝" w:eastAsia="ＭＳ 明朝"/>
          <w:color w:val="auto"/>
          <w:spacing w:val="0"/>
          <w:sz w:val="22"/>
        </w:rPr>
        <w:t>（第８条関係）</w:t>
      </w:r>
    </w:p>
    <w:p>
      <w:pPr>
        <w:pStyle w:val="0"/>
        <w:autoSpaceDE w:val="0"/>
        <w:autoSpaceDN w:val="0"/>
        <w:adjustRightInd w:val="0"/>
        <w:jc w:val="left"/>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style="height:676.1pt;width:484.95pt;" o:allowincell="f" filled="f" o:spt="75" type="#_x0000_t75">
            <v:fill/>
            <v:stroke joinstyle="miter"/>
            <v:imagedata o:title="" r:id="rId10"/>
            <o:lock v:ext="edit" aspectratio="t"/>
            <w10:anchorlock/>
            <w10:bordertop type="none" width="0"/>
            <w10:borderleft type="none" width="0"/>
            <w10:borderbottom type="none" width="0"/>
            <w10:borderright type="none" width="0"/>
          </v:shape>
        </w:pict>
      </w:r>
    </w:p>
    <w:p>
      <w:pPr>
        <w:pStyle w:val="0"/>
        <w:keepNext w:val="1"/>
        <w:autoSpaceDE w:val="0"/>
        <w:autoSpaceDN w:val="0"/>
        <w:adjustRightInd w:val="0"/>
        <w:spacing w:line="487" w:lineRule="atLeast"/>
        <w:ind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第６号様式</w:t>
      </w:r>
      <w:r>
        <w:rPr>
          <w:rFonts w:hint="default" w:ascii="ＭＳ 明朝" w:hAnsi="ＭＳ 明朝" w:eastAsia="ＭＳ 明朝"/>
          <w:color w:val="auto"/>
          <w:spacing w:val="0"/>
          <w:sz w:val="22"/>
        </w:rPr>
        <w:t>（第</w:t>
      </w:r>
      <w:r>
        <w:rPr>
          <w:rFonts w:hint="default" w:ascii="ＭＳ 明朝" w:hAnsi="ＭＳ 明朝" w:eastAsia="ＭＳ 明朝"/>
          <w:color w:val="auto"/>
          <w:spacing w:val="0"/>
          <w:sz w:val="22"/>
        </w:rPr>
        <w:t>10</w:t>
      </w:r>
      <w:r>
        <w:rPr>
          <w:rFonts w:hint="default" w:ascii="ＭＳ 明朝" w:hAnsi="ＭＳ 明朝" w:eastAsia="ＭＳ 明朝"/>
          <w:color w:val="auto"/>
          <w:spacing w:val="0"/>
          <w:sz w:val="22"/>
        </w:rPr>
        <w:t>条関係）</w:t>
      </w:r>
    </w:p>
    <w:p>
      <w:pPr>
        <w:pStyle w:val="0"/>
        <w:autoSpaceDE w:val="0"/>
        <w:autoSpaceDN w:val="0"/>
        <w:adjustRightInd w:val="0"/>
        <w:jc w:val="left"/>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style="height:548.95000000000005pt;width:484.95pt;" o:allowincell="f" filled="f" o:spt="75" type="#_x0000_t75">
            <v:fill/>
            <v:stroke joinstyle="miter"/>
            <v:imagedata o:title="" r:id="rId11"/>
            <o:lock v:ext="edit" aspectratio="t"/>
            <w10:anchorlock/>
            <w10:bordertop type="none" width="0"/>
            <w10:borderleft type="none" width="0"/>
            <w10:borderbottom type="none" width="0"/>
            <w10:borderright type="none" width="0"/>
          </v:shape>
        </w:pict>
      </w:r>
    </w:p>
    <w:p>
      <w:pPr>
        <w:pStyle w:val="0"/>
        <w:keepNext w:val="1"/>
        <w:autoSpaceDE w:val="0"/>
        <w:autoSpaceDN w:val="0"/>
        <w:adjustRightInd w:val="0"/>
        <w:spacing w:line="487" w:lineRule="atLeast"/>
        <w:ind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第７号様式</w:t>
      </w:r>
      <w:r>
        <w:rPr>
          <w:rFonts w:hint="default" w:ascii="ＭＳ 明朝" w:hAnsi="ＭＳ 明朝" w:eastAsia="ＭＳ 明朝"/>
          <w:color w:val="auto"/>
          <w:spacing w:val="0"/>
          <w:sz w:val="22"/>
        </w:rPr>
        <w:t>（第</w:t>
      </w:r>
      <w:r>
        <w:rPr>
          <w:rFonts w:hint="default" w:ascii="ＭＳ 明朝" w:hAnsi="ＭＳ 明朝" w:eastAsia="ＭＳ 明朝"/>
          <w:color w:val="auto"/>
          <w:spacing w:val="0"/>
          <w:sz w:val="22"/>
        </w:rPr>
        <w:t>10</w:t>
      </w:r>
      <w:r>
        <w:rPr>
          <w:rFonts w:hint="default" w:ascii="ＭＳ 明朝" w:hAnsi="ＭＳ 明朝" w:eastAsia="ＭＳ 明朝"/>
          <w:color w:val="auto"/>
          <w:spacing w:val="0"/>
          <w:sz w:val="22"/>
        </w:rPr>
        <w:t>条関係）</w:t>
      </w:r>
    </w:p>
    <w:p>
      <w:pPr>
        <w:pStyle w:val="0"/>
        <w:autoSpaceDE w:val="0"/>
        <w:autoSpaceDN w:val="0"/>
        <w:adjustRightInd w:val="0"/>
        <w:jc w:val="left"/>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style="height:598.5pt;width:484.95pt;" o:allowincell="f" filled="f" o:spt="75" type="#_x0000_t75">
            <v:fill/>
            <v:stroke joinstyle="miter"/>
            <v:imagedata o:title="" r:id="rId12"/>
            <o:lock v:ext="edit" aspectratio="t"/>
            <w10:anchorlock/>
            <w10:bordertop type="none" width="0"/>
            <w10:borderleft type="none" width="0"/>
            <w10:borderbottom type="none" width="0"/>
            <w10:borderright type="none" width="0"/>
          </v:shape>
        </w:pict>
      </w:r>
    </w:p>
    <w:p>
      <w:pPr>
        <w:pStyle w:val="0"/>
        <w:keepNext w:val="1"/>
        <w:autoSpaceDE w:val="0"/>
        <w:autoSpaceDN w:val="0"/>
        <w:adjustRightInd w:val="0"/>
        <w:spacing w:line="487" w:lineRule="atLeast"/>
        <w:ind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第８号様式</w:t>
      </w:r>
      <w:r>
        <w:rPr>
          <w:rFonts w:hint="default" w:ascii="ＭＳ 明朝" w:hAnsi="ＭＳ 明朝" w:eastAsia="ＭＳ 明朝"/>
          <w:color w:val="auto"/>
          <w:spacing w:val="0"/>
          <w:sz w:val="22"/>
        </w:rPr>
        <w:t>（第</w:t>
      </w:r>
      <w:r>
        <w:rPr>
          <w:rFonts w:hint="default" w:ascii="ＭＳ 明朝" w:hAnsi="ＭＳ 明朝" w:eastAsia="ＭＳ 明朝"/>
          <w:color w:val="auto"/>
          <w:spacing w:val="0"/>
          <w:sz w:val="22"/>
        </w:rPr>
        <w:t>11</w:t>
      </w:r>
      <w:r>
        <w:rPr>
          <w:rFonts w:hint="default" w:ascii="ＭＳ 明朝" w:hAnsi="ＭＳ 明朝" w:eastAsia="ＭＳ 明朝"/>
          <w:color w:val="auto"/>
          <w:spacing w:val="0"/>
          <w:sz w:val="22"/>
        </w:rPr>
        <w:t>条関係）</w:t>
      </w:r>
    </w:p>
    <w:p>
      <w:pPr>
        <w:pStyle w:val="0"/>
        <w:autoSpaceDE w:val="0"/>
        <w:autoSpaceDN w:val="0"/>
        <w:adjustRightInd w:val="0"/>
        <w:jc w:val="left"/>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style="height:686.7pt;width:477.85pt;" o:allowincell="f" filled="f" o:spt="75" type="#_x0000_t75">
            <v:fill/>
            <v:stroke joinstyle="miter"/>
            <v:imagedata o:title="" r:id="rId13"/>
            <o:lock v:ext="edit" aspectratio="t"/>
            <w10:anchorlock/>
            <w10:bordertop type="none" width="0"/>
            <w10:borderleft type="none" width="0"/>
            <w10:borderbottom type="none" width="0"/>
            <w10:borderright type="none" width="0"/>
          </v:shape>
        </w:pict>
      </w:r>
      <w:r>
        <w:rPr>
          <w:rFonts w:hint="default" w:ascii="ＭＳ 明朝" w:hAnsi="ＭＳ 明朝" w:eastAsia="ＭＳ 明朝"/>
          <w:color w:val="auto"/>
          <w:spacing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style="height:686.7pt;width:451pt;" o:allowincell="f" filled="f" o:spt="75" type="#_x0000_t75">
            <v:fill/>
            <v:stroke joinstyle="miter"/>
            <v:imagedata o:title="" r:id="rId14"/>
            <o:lock v:ext="edit" aspectratio="t"/>
            <w10:anchorlock/>
            <w10:bordertop type="none" width="0"/>
            <w10:borderleft type="none" width="0"/>
            <w10:borderbottom type="none" width="0"/>
            <w10:borderright type="none" width="0"/>
          </v:shape>
        </w:pict>
      </w:r>
    </w:p>
    <w:p>
      <w:pPr>
        <w:pStyle w:val="0"/>
        <w:keepNext w:val="1"/>
        <w:autoSpaceDE w:val="0"/>
        <w:autoSpaceDN w:val="0"/>
        <w:adjustRightInd w:val="0"/>
        <w:spacing w:line="487" w:lineRule="atLeast"/>
        <w:ind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第９号様式</w:t>
      </w:r>
      <w:r>
        <w:rPr>
          <w:rFonts w:hint="default" w:ascii="ＭＳ 明朝" w:hAnsi="ＭＳ 明朝" w:eastAsia="ＭＳ 明朝"/>
          <w:color w:val="auto"/>
          <w:spacing w:val="0"/>
          <w:sz w:val="22"/>
        </w:rPr>
        <w:t>（第</w:t>
      </w:r>
      <w:r>
        <w:rPr>
          <w:rFonts w:hint="default" w:ascii="ＭＳ 明朝" w:hAnsi="ＭＳ 明朝" w:eastAsia="ＭＳ 明朝"/>
          <w:color w:val="auto"/>
          <w:spacing w:val="0"/>
          <w:sz w:val="22"/>
        </w:rPr>
        <w:t>11</w:t>
      </w:r>
      <w:r>
        <w:rPr>
          <w:rFonts w:hint="default" w:ascii="ＭＳ 明朝" w:hAnsi="ＭＳ 明朝" w:eastAsia="ＭＳ 明朝"/>
          <w:color w:val="auto"/>
          <w:spacing w:val="0"/>
          <w:sz w:val="22"/>
        </w:rPr>
        <w:t>条関係）</w:t>
      </w:r>
    </w:p>
    <w:p>
      <w:pPr>
        <w:pStyle w:val="0"/>
        <w:autoSpaceDE w:val="0"/>
        <w:autoSpaceDN w:val="0"/>
        <w:adjustRightInd w:val="0"/>
        <w:jc w:val="left"/>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style="height:685.6pt;width:457.3pt;" o:allowincell="f" filled="f" o:spt="75" type="#_x0000_t75">
            <v:fill/>
            <v:stroke joinstyle="miter"/>
            <v:imagedata o:title="" r:id="rId15"/>
            <o:lock v:ext="edit" aspectratio="t"/>
            <w10:anchorlock/>
            <w10:bordertop type="none" width="0"/>
            <w10:borderleft type="none" width="0"/>
            <w10:borderbottom type="none" width="0"/>
            <w10:borderright type="none" width="0"/>
          </v:shape>
        </w:pict>
      </w:r>
    </w:p>
    <w:p>
      <w:pPr>
        <w:pStyle w:val="0"/>
        <w:keepNext w:val="1"/>
        <w:autoSpaceDE w:val="0"/>
        <w:autoSpaceDN w:val="0"/>
        <w:adjustRightInd w:val="0"/>
        <w:spacing w:line="487" w:lineRule="atLeast"/>
        <w:ind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第９号様式の２</w:t>
      </w:r>
      <w:r>
        <w:rPr>
          <w:rFonts w:hint="default" w:ascii="ＭＳ 明朝" w:hAnsi="ＭＳ 明朝" w:eastAsia="ＭＳ 明朝"/>
          <w:color w:val="auto"/>
          <w:spacing w:val="0"/>
          <w:sz w:val="22"/>
        </w:rPr>
        <w:t>（第</w:t>
      </w:r>
      <w:r>
        <w:rPr>
          <w:rFonts w:hint="default" w:ascii="ＭＳ 明朝" w:hAnsi="ＭＳ 明朝" w:eastAsia="ＭＳ 明朝"/>
          <w:color w:val="auto"/>
          <w:spacing w:val="0"/>
          <w:sz w:val="22"/>
        </w:rPr>
        <w:t>11</w:t>
      </w:r>
      <w:r>
        <w:rPr>
          <w:rFonts w:hint="default" w:ascii="ＭＳ 明朝" w:hAnsi="ＭＳ 明朝" w:eastAsia="ＭＳ 明朝"/>
          <w:color w:val="auto"/>
          <w:spacing w:val="0"/>
          <w:sz w:val="22"/>
        </w:rPr>
        <w:t>条の２関係）</w:t>
      </w:r>
    </w:p>
    <w:p>
      <w:pPr>
        <w:pStyle w:val="0"/>
        <w:autoSpaceDE w:val="0"/>
        <w:autoSpaceDN w:val="0"/>
        <w:adjustRightInd w:val="0"/>
        <w:jc w:val="left"/>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style="height:671.85pt;width:484.95pt;" o:allowincell="f" filled="f" o:spt="75" type="#_x0000_t75">
            <v:fill/>
            <v:stroke joinstyle="miter"/>
            <v:imagedata o:title="" r:id="rId16"/>
            <o:lock v:ext="edit" aspectratio="t"/>
            <w10:anchorlock/>
            <w10:bordertop type="none" width="0"/>
            <w10:borderleft type="none" width="0"/>
            <w10:borderbottom type="none" width="0"/>
            <w10:borderright type="none" width="0"/>
          </v:shape>
        </w:pict>
      </w:r>
    </w:p>
    <w:p>
      <w:pPr>
        <w:pStyle w:val="0"/>
        <w:autoSpaceDE w:val="0"/>
        <w:autoSpaceDN w:val="0"/>
        <w:adjustRightInd w:val="0"/>
        <w:jc w:val="left"/>
        <w:rPr>
          <w:rFonts w:hint="default" w:ascii="ＭＳ 明朝" w:hAnsi="ＭＳ 明朝" w:eastAsia="ＭＳ 明朝"/>
          <w:color w:val="auto"/>
          <w:spacing w:val="0"/>
          <w:sz w:val="22"/>
        </w:rPr>
      </w:pPr>
    </w:p>
    <w:p>
      <w:pPr>
        <w:pStyle w:val="0"/>
        <w:autoSpaceDE w:val="0"/>
        <w:autoSpaceDN w:val="0"/>
        <w:adjustRightInd w:val="0"/>
        <w:jc w:val="left"/>
        <w:rPr>
          <w:rFonts w:hint="default" w:ascii="ＭＳ 明朝" w:hAnsi="ＭＳ 明朝" w:eastAsia="ＭＳ 明朝"/>
          <w:color w:val="auto"/>
          <w:spacing w:val="0"/>
          <w:sz w:val="22"/>
        </w:rPr>
      </w:pPr>
    </w:p>
    <w:p>
      <w:pPr>
        <w:pStyle w:val="0"/>
        <w:autoSpaceDE w:val="0"/>
        <w:autoSpaceDN w:val="0"/>
        <w:adjustRightInd w:val="0"/>
        <w:jc w:val="left"/>
        <w:rPr>
          <w:rFonts w:hint="default" w:ascii="ＭＳ 明朝" w:hAnsi="ＭＳ 明朝" w:eastAsia="ＭＳ 明朝"/>
          <w:color w:val="auto"/>
          <w:spacing w:val="0"/>
          <w:sz w:val="22"/>
        </w:rPr>
      </w:pPr>
      <w:r>
        <w:rPr>
          <w:rFonts w:hint="eastAsia" w:ascii="ＭＳ 明朝" w:hAnsi="ＭＳ 明朝" w:eastAsia="ＭＳ 明朝"/>
          <w:color w:val="auto"/>
          <w:spacing w:val="0"/>
          <w:sz w:val="22"/>
        </w:rPr>
        <w:t>（裏面）</w:t>
      </w:r>
    </w:p>
    <w:tbl>
      <w:tblPr>
        <w:tblStyle w:val="11"/>
        <w:tblW w:w="0" w:type="auto"/>
        <w:tblInd w:w="3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5" w:type="dxa"/>
          <w:bottom w:w="0" w:type="dxa"/>
          <w:right w:w="105" w:type="dxa"/>
        </w:tblCellMar>
        <w:tblLook w:firstRow="1" w:lastRow="0" w:firstColumn="1" w:lastColumn="0" w:noHBand="0" w:noVBand="1" w:val="04A0"/>
      </w:tblPr>
      <w:tblGrid>
        <w:gridCol w:w="420"/>
        <w:gridCol w:w="1680"/>
        <w:gridCol w:w="2550"/>
        <w:gridCol w:w="1800"/>
        <w:gridCol w:w="2880"/>
      </w:tblGrid>
      <w:tr>
        <w:trPr>
          <w:trHeight w:val="360" w:hRule="exact"/>
        </w:trPr>
        <w:tc>
          <w:tcPr>
            <w:tcW w:w="420" w:type="dxa"/>
            <w:vMerge w:val="restart"/>
            <w:tcBorders>
              <w:top w:val="single" w:color="auto" w:sz="4" w:space="0"/>
              <w:left w:val="single" w:color="auto" w:sz="4" w:space="0"/>
              <w:bottom w:val="single" w:color="auto" w:sz="4" w:space="0"/>
              <w:right w:val="single" w:color="auto" w:sz="4" w:space="0"/>
              <w:tl2br w:val="nil"/>
              <w:tr2bl w:val="nil"/>
            </w:tcBorders>
            <w:textDirection w:val="tbRlV"/>
            <w:vAlign w:val="center"/>
          </w:tcPr>
          <w:p>
            <w:pPr>
              <w:pStyle w:val="0"/>
              <w:spacing w:line="210" w:lineRule="exact"/>
              <w:ind w:left="40" w:right="40"/>
              <w:jc w:val="both"/>
              <w:rPr>
                <w:rFonts w:hint="eastAsia"/>
              </w:rPr>
            </w:pPr>
            <w:r>
              <w:rPr>
                <w:rFonts w:hint="default" w:ascii="ＭＳ 明朝" w:hAnsi="ＭＳ 明朝" w:eastAsia="ＭＳ 明朝"/>
                <w:kern w:val="2"/>
                <w:sz w:val="21"/>
              </w:rPr>
              <w:t>飼養犬</w:t>
            </w:r>
          </w:p>
        </w:tc>
        <w:tc>
          <w:tcPr>
            <w:tcW w:w="168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r>
              <w:rPr>
                <w:rFonts w:hint="default" w:ascii="ＭＳ 明朝" w:hAnsi="ＭＳ 明朝" w:eastAsia="ＭＳ 明朝"/>
                <w:kern w:val="2"/>
                <w:sz w:val="21"/>
              </w:rPr>
              <w:t>種類</w:t>
            </w:r>
          </w:p>
        </w:tc>
        <w:tc>
          <w:tcPr>
            <w:tcW w:w="255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p>
        </w:tc>
        <w:tc>
          <w:tcPr>
            <w:tcW w:w="180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r>
              <w:rPr>
                <w:rFonts w:hint="default" w:ascii="ＭＳ 明朝" w:hAnsi="ＭＳ 明朝" w:eastAsia="ＭＳ 明朝"/>
                <w:kern w:val="2"/>
                <w:sz w:val="21"/>
              </w:rPr>
              <w:t>生年月日</w:t>
            </w:r>
          </w:p>
        </w:tc>
        <w:tc>
          <w:tcPr>
            <w:tcW w:w="288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right"/>
              <w:rPr>
                <w:rFonts w:hint="eastAsia"/>
              </w:rPr>
            </w:pPr>
            <w:r>
              <w:rPr>
                <w:rFonts w:hint="default" w:ascii="ＭＳ 明朝" w:hAnsi="ＭＳ 明朝" w:eastAsia="ＭＳ 明朝"/>
                <w:kern w:val="2"/>
                <w:sz w:val="21"/>
              </w:rPr>
              <w:t>年　　月　　日</w:t>
            </w:r>
          </w:p>
        </w:tc>
      </w:tr>
      <w:tr>
        <w:trPr>
          <w:cantSplit/>
          <w:trHeight w:val="360" w:hRule="exact"/>
        </w:trPr>
        <w:tc>
          <w:tcPr>
            <w:tcW w:w="42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p>
        </w:tc>
        <w:tc>
          <w:tcPr>
            <w:tcW w:w="168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r>
              <w:rPr>
                <w:rFonts w:hint="default" w:ascii="ＭＳ 明朝" w:hAnsi="ＭＳ 明朝" w:eastAsia="ＭＳ 明朝"/>
                <w:kern w:val="2"/>
                <w:sz w:val="21"/>
              </w:rPr>
              <w:t>毛色</w:t>
            </w:r>
          </w:p>
        </w:tc>
        <w:tc>
          <w:tcPr>
            <w:tcW w:w="255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p>
        </w:tc>
        <w:tc>
          <w:tcPr>
            <w:tcW w:w="180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r>
              <w:rPr>
                <w:rFonts w:hint="default" w:ascii="ＭＳ 明朝" w:hAnsi="ＭＳ 明朝" w:eastAsia="ＭＳ 明朝"/>
                <w:kern w:val="2"/>
                <w:sz w:val="21"/>
              </w:rPr>
              <w:t>性別</w:t>
            </w:r>
          </w:p>
        </w:tc>
        <w:tc>
          <w:tcPr>
            <w:tcW w:w="288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eastAsia"/>
              </w:rPr>
            </w:pPr>
            <w:r>
              <w:rPr>
                <w:rFonts w:hint="default" w:ascii="ＭＳ 明朝" w:hAnsi="ＭＳ 明朝" w:eastAsia="ＭＳ 明朝"/>
                <w:kern w:val="2"/>
                <w:sz w:val="21"/>
              </w:rPr>
              <w:t>雄　・　雌</w:t>
            </w:r>
          </w:p>
        </w:tc>
      </w:tr>
      <w:tr>
        <w:trPr>
          <w:cantSplit/>
          <w:trHeight w:val="360" w:hRule="exact"/>
        </w:trPr>
        <w:tc>
          <w:tcPr>
            <w:tcW w:w="42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p>
        </w:tc>
        <w:tc>
          <w:tcPr>
            <w:tcW w:w="168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r>
              <w:rPr>
                <w:rFonts w:hint="default" w:ascii="ＭＳ 明朝" w:hAnsi="ＭＳ 明朝" w:eastAsia="ＭＳ 明朝"/>
                <w:kern w:val="2"/>
                <w:sz w:val="21"/>
              </w:rPr>
              <w:t>名</w:t>
            </w:r>
          </w:p>
        </w:tc>
        <w:tc>
          <w:tcPr>
            <w:tcW w:w="255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p>
        </w:tc>
        <w:tc>
          <w:tcPr>
            <w:tcW w:w="180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r>
              <w:rPr>
                <w:rFonts w:hint="default" w:ascii="ＭＳ 明朝" w:hAnsi="ＭＳ 明朝" w:eastAsia="ＭＳ 明朝"/>
                <w:kern w:val="2"/>
                <w:sz w:val="21"/>
              </w:rPr>
              <w:t>体格</w:t>
            </w:r>
          </w:p>
        </w:tc>
        <w:tc>
          <w:tcPr>
            <w:tcW w:w="288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eastAsia"/>
              </w:rPr>
            </w:pPr>
            <w:r>
              <w:rPr>
                <w:rFonts w:hint="default" w:ascii="ＭＳ 明朝" w:hAnsi="ＭＳ 明朝" w:eastAsia="ＭＳ 明朝"/>
                <w:kern w:val="2"/>
                <w:sz w:val="21"/>
              </w:rPr>
              <w:t>大　・　中　・　小</w:t>
            </w:r>
          </w:p>
        </w:tc>
      </w:tr>
      <w:tr>
        <w:trPr>
          <w:cantSplit/>
          <w:trHeight w:val="525" w:hRule="exact"/>
        </w:trPr>
        <w:tc>
          <w:tcPr>
            <w:tcW w:w="42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p>
        </w:tc>
        <w:tc>
          <w:tcPr>
            <w:tcW w:w="1680"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220" w:lineRule="exact"/>
              <w:jc w:val="both"/>
              <w:rPr>
                <w:rFonts w:hint="eastAsia"/>
              </w:rPr>
            </w:pPr>
            <w:r>
              <w:rPr>
                <w:rFonts w:hint="default" w:ascii="ＭＳ 明朝" w:hAnsi="ＭＳ 明朝" w:eastAsia="ＭＳ 明朝"/>
                <w:kern w:val="2"/>
                <w:sz w:val="21"/>
              </w:rPr>
              <w:t>不妊措置又は去勢の状況</w:t>
            </w:r>
          </w:p>
        </w:tc>
        <w:tc>
          <w:tcPr>
            <w:tcW w:w="255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eastAsia"/>
              </w:rPr>
            </w:pPr>
            <w:r>
              <w:rPr>
                <w:rFonts w:hint="default" w:ascii="ＭＳ 明朝" w:hAnsi="ＭＳ 明朝" w:eastAsia="ＭＳ 明朝"/>
                <w:kern w:val="2"/>
                <w:sz w:val="21"/>
              </w:rPr>
              <w:t>既済・未済・不明</w:t>
            </w:r>
          </w:p>
        </w:tc>
        <w:tc>
          <w:tcPr>
            <w:tcW w:w="180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r>
              <w:rPr>
                <w:rFonts w:hint="default" w:ascii="ＭＳ 明朝" w:hAnsi="ＭＳ 明朝" w:eastAsia="ＭＳ 明朝"/>
                <w:kern w:val="2"/>
                <w:sz w:val="21"/>
              </w:rPr>
              <w:t>生後日数</w:t>
            </w:r>
          </w:p>
        </w:tc>
        <w:tc>
          <w:tcPr>
            <w:tcW w:w="288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eastAsia"/>
              </w:rPr>
            </w:pPr>
            <w:r>
              <w:rPr>
                <w:rFonts w:hint="default" w:ascii="ＭＳ 明朝" w:hAnsi="ＭＳ 明朝" w:eastAsia="ＭＳ 明朝"/>
                <w:kern w:val="2"/>
                <w:sz w:val="21"/>
              </w:rPr>
              <w:t>90</w:t>
            </w:r>
            <w:r>
              <w:rPr>
                <w:rFonts w:hint="default" w:ascii="ＭＳ 明朝" w:hAnsi="ＭＳ 明朝" w:eastAsia="ＭＳ 明朝"/>
                <w:kern w:val="2"/>
                <w:sz w:val="21"/>
              </w:rPr>
              <w:t>日以下</w:t>
            </w:r>
            <w:r>
              <w:rPr>
                <w:rFonts w:hint="default" w:ascii="ＭＳ 明朝" w:hAnsi="ＭＳ 明朝" w:eastAsia="ＭＳ 明朝"/>
                <w:kern w:val="2"/>
                <w:sz w:val="21"/>
              </w:rPr>
              <w:t xml:space="preserve"> </w:t>
            </w:r>
            <w:r>
              <w:rPr>
                <w:rFonts w:hint="default" w:ascii="ＭＳ 明朝" w:hAnsi="ＭＳ 明朝" w:eastAsia="ＭＳ 明朝"/>
                <w:kern w:val="2"/>
                <w:sz w:val="21"/>
              </w:rPr>
              <w:t>・</w:t>
            </w:r>
            <w:r>
              <w:rPr>
                <w:rFonts w:hint="default" w:ascii="ＭＳ 明朝" w:hAnsi="ＭＳ 明朝" w:eastAsia="ＭＳ 明朝"/>
                <w:kern w:val="2"/>
                <w:sz w:val="21"/>
              </w:rPr>
              <w:t xml:space="preserve"> 91</w:t>
            </w:r>
            <w:r>
              <w:rPr>
                <w:rFonts w:hint="default" w:ascii="ＭＳ 明朝" w:hAnsi="ＭＳ 明朝" w:eastAsia="ＭＳ 明朝"/>
                <w:kern w:val="2"/>
                <w:sz w:val="21"/>
              </w:rPr>
              <w:t>日以上</w:t>
            </w:r>
          </w:p>
        </w:tc>
      </w:tr>
      <w:tr>
        <w:trPr>
          <w:cantSplit/>
          <w:trHeight w:val="360" w:hRule="exact"/>
        </w:trPr>
        <w:tc>
          <w:tcPr>
            <w:tcW w:w="42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p>
        </w:tc>
        <w:tc>
          <w:tcPr>
            <w:tcW w:w="1680"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220" w:lineRule="exact"/>
              <w:jc w:val="both"/>
              <w:rPr>
                <w:rFonts w:hint="eastAsia"/>
              </w:rPr>
            </w:pPr>
            <w:r>
              <w:rPr>
                <w:rFonts w:hint="default" w:ascii="ＭＳ 明朝" w:hAnsi="ＭＳ 明朝" w:eastAsia="ＭＳ 明朝"/>
                <w:kern w:val="2"/>
                <w:sz w:val="21"/>
              </w:rPr>
              <w:t>登録年度</w:t>
            </w:r>
          </w:p>
        </w:tc>
        <w:tc>
          <w:tcPr>
            <w:tcW w:w="255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right"/>
              <w:rPr>
                <w:rFonts w:hint="eastAsia"/>
              </w:rPr>
            </w:pPr>
            <w:r>
              <w:rPr>
                <w:rFonts w:hint="default" w:ascii="ＭＳ 明朝" w:hAnsi="ＭＳ 明朝" w:eastAsia="ＭＳ 明朝"/>
                <w:kern w:val="2"/>
                <w:sz w:val="21"/>
              </w:rPr>
              <w:t>年度　</w:t>
            </w:r>
          </w:p>
        </w:tc>
        <w:tc>
          <w:tcPr>
            <w:tcW w:w="180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r>
              <w:rPr>
                <w:rFonts w:hint="default" w:ascii="ＭＳ 明朝" w:hAnsi="ＭＳ 明朝" w:eastAsia="ＭＳ 明朝"/>
                <w:kern w:val="2"/>
                <w:sz w:val="21"/>
              </w:rPr>
              <w:t>登録番号</w:t>
            </w:r>
          </w:p>
        </w:tc>
        <w:tc>
          <w:tcPr>
            <w:tcW w:w="288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right"/>
              <w:rPr>
                <w:rFonts w:hint="eastAsia"/>
              </w:rPr>
            </w:pPr>
            <w:r>
              <w:rPr>
                <w:rFonts w:hint="default" w:ascii="ＭＳ 明朝" w:hAnsi="ＭＳ 明朝" w:eastAsia="ＭＳ 明朝"/>
                <w:kern w:val="2"/>
                <w:sz w:val="21"/>
              </w:rPr>
              <w:t>第　　　　　号</w:t>
            </w:r>
          </w:p>
        </w:tc>
      </w:tr>
      <w:tr>
        <w:trPr>
          <w:cantSplit/>
          <w:trHeight w:val="360" w:hRule="exact"/>
        </w:trPr>
        <w:tc>
          <w:tcPr>
            <w:tcW w:w="42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p>
        </w:tc>
        <w:tc>
          <w:tcPr>
            <w:tcW w:w="1680"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220" w:lineRule="exact"/>
              <w:jc w:val="both"/>
              <w:rPr>
                <w:rFonts w:hint="eastAsia"/>
              </w:rPr>
            </w:pPr>
            <w:r>
              <w:rPr>
                <w:rFonts w:hint="default" w:ascii="ＭＳ 明朝" w:hAnsi="ＭＳ 明朝" w:eastAsia="ＭＳ 明朝"/>
                <w:kern w:val="2"/>
                <w:sz w:val="21"/>
              </w:rPr>
              <w:t>予防注射年月日</w:t>
            </w:r>
          </w:p>
        </w:tc>
        <w:tc>
          <w:tcPr>
            <w:tcW w:w="255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right"/>
              <w:rPr>
                <w:rFonts w:hint="eastAsia"/>
              </w:rPr>
            </w:pPr>
            <w:r>
              <w:rPr>
                <w:rFonts w:hint="default" w:ascii="ＭＳ 明朝" w:hAnsi="ＭＳ 明朝" w:eastAsia="ＭＳ 明朝"/>
                <w:kern w:val="2"/>
                <w:sz w:val="21"/>
              </w:rPr>
              <w:t>年　　月　　日</w:t>
            </w:r>
          </w:p>
        </w:tc>
        <w:tc>
          <w:tcPr>
            <w:tcW w:w="180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r>
              <w:rPr>
                <w:rFonts w:hint="default" w:ascii="ＭＳ 明朝" w:hAnsi="ＭＳ 明朝" w:eastAsia="ＭＳ 明朝"/>
                <w:kern w:val="2"/>
                <w:sz w:val="21"/>
              </w:rPr>
              <w:t>注射済票番号</w:t>
            </w:r>
          </w:p>
        </w:tc>
        <w:tc>
          <w:tcPr>
            <w:tcW w:w="2880"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right"/>
              <w:rPr>
                <w:rFonts w:hint="eastAsia"/>
              </w:rPr>
            </w:pPr>
            <w:r>
              <w:rPr>
                <w:rFonts w:hint="default" w:ascii="ＭＳ 明朝" w:hAnsi="ＭＳ 明朝" w:eastAsia="ＭＳ 明朝"/>
                <w:kern w:val="2"/>
                <w:sz w:val="21"/>
              </w:rPr>
              <w:t>第　　　　　号</w:t>
            </w:r>
          </w:p>
        </w:tc>
      </w:tr>
      <w:tr>
        <w:trPr>
          <w:cantSplit/>
          <w:trHeight w:val="525" w:hRule="exact"/>
        </w:trPr>
        <w:tc>
          <w:tcPr>
            <w:tcW w:w="42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p>
        </w:tc>
        <w:tc>
          <w:tcPr>
            <w:tcW w:w="1680"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220" w:lineRule="exact"/>
              <w:jc w:val="both"/>
              <w:rPr>
                <w:rFonts w:hint="eastAsia"/>
              </w:rPr>
            </w:pPr>
            <w:r>
              <w:rPr>
                <w:rFonts w:hint="default" w:ascii="ＭＳ 明朝" w:hAnsi="ＭＳ 明朝" w:eastAsia="ＭＳ 明朝"/>
                <w:kern w:val="2"/>
                <w:sz w:val="21"/>
              </w:rPr>
              <w:t>マイクロチップの装着状況</w:t>
            </w:r>
          </w:p>
        </w:tc>
        <w:tc>
          <w:tcPr>
            <w:tcW w:w="723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eastAsia"/>
              </w:rPr>
            </w:pPr>
            <w:r>
              <w:rPr>
                <w:rFonts w:hint="default" w:ascii="ＭＳ 明朝" w:hAnsi="ＭＳ 明朝" w:eastAsia="ＭＳ 明朝"/>
                <w:kern w:val="2"/>
                <w:sz w:val="21"/>
              </w:rPr>
              <w:t>既済　・　未済　・　不明</w:t>
            </w:r>
          </w:p>
        </w:tc>
      </w:tr>
      <w:tr>
        <w:trPr>
          <w:cantSplit/>
          <w:trHeight w:val="525" w:hRule="exact"/>
        </w:trPr>
        <w:tc>
          <w:tcPr>
            <w:tcW w:w="42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p>
        </w:tc>
        <w:tc>
          <w:tcPr>
            <w:tcW w:w="1680"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220" w:lineRule="exact"/>
              <w:jc w:val="both"/>
              <w:rPr>
                <w:rFonts w:hint="eastAsia"/>
              </w:rPr>
            </w:pPr>
            <w:r>
              <w:rPr>
                <w:rFonts w:hint="default" w:ascii="ＭＳ 明朝" w:hAnsi="ＭＳ 明朝" w:eastAsia="ＭＳ 明朝"/>
                <w:kern w:val="2"/>
                <w:sz w:val="21"/>
              </w:rPr>
              <w:t>ワクチン接種の有無</w:t>
            </w:r>
          </w:p>
        </w:tc>
        <w:tc>
          <w:tcPr>
            <w:tcW w:w="723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eastAsia"/>
              </w:rPr>
            </w:pPr>
            <w:r>
              <w:rPr>
                <w:rFonts w:hint="default" w:ascii="ＭＳ 明朝" w:hAnsi="ＭＳ 明朝" w:eastAsia="ＭＳ 明朝"/>
                <w:kern w:val="2"/>
                <w:sz w:val="21"/>
              </w:rPr>
              <w:t>有（時期及び種類：　　　　　　　　　　　）　・　無</w:t>
            </w:r>
          </w:p>
        </w:tc>
      </w:tr>
      <w:tr>
        <w:trPr>
          <w:cantSplit/>
          <w:trHeight w:val="1680" w:hRule="exact"/>
        </w:trPr>
        <w:tc>
          <w:tcPr>
            <w:tcW w:w="42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p>
        </w:tc>
        <w:tc>
          <w:tcPr>
            <w:tcW w:w="1680"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220" w:lineRule="exact"/>
              <w:jc w:val="both"/>
              <w:rPr>
                <w:rFonts w:hint="eastAsia"/>
              </w:rPr>
            </w:pPr>
            <w:r>
              <w:rPr>
                <w:rFonts w:hint="default" w:ascii="ＭＳ 明朝" w:hAnsi="ＭＳ 明朝" w:eastAsia="ＭＳ 明朝"/>
                <w:kern w:val="2"/>
                <w:sz w:val="21"/>
              </w:rPr>
              <w:t>飼養を開始した理由</w:t>
            </w:r>
          </w:p>
        </w:tc>
        <w:tc>
          <w:tcPr>
            <w:tcW w:w="723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220" w:lineRule="exact"/>
              <w:jc w:val="both"/>
              <w:rPr>
                <w:rFonts w:hint="eastAsia"/>
              </w:rPr>
            </w:pPr>
            <w:r>
              <w:rPr>
                <w:rFonts w:hint="eastAsia" w:ascii="ＭＳ 明朝" w:hAnsi="ＭＳ 明朝" w:eastAsia="ＭＳ 明朝"/>
                <w:kern w:val="2"/>
                <w:sz w:val="21"/>
              </w:rPr>
              <w:t>□　自らが飼養する犬から生まれた</w:t>
            </w:r>
          </w:p>
          <w:p>
            <w:pPr>
              <w:pStyle w:val="0"/>
              <w:spacing w:line="220" w:lineRule="exact"/>
              <w:jc w:val="both"/>
              <w:rPr>
                <w:rFonts w:hint="eastAsia"/>
              </w:rPr>
            </w:pPr>
            <w:r>
              <w:rPr>
                <w:rFonts w:hint="eastAsia" w:ascii="ＭＳ 明朝" w:hAnsi="ＭＳ 明朝" w:eastAsia="ＭＳ 明朝"/>
                <w:kern w:val="2"/>
                <w:sz w:val="21"/>
              </w:rPr>
              <w:t>□　知人等からもらった</w:t>
            </w:r>
          </w:p>
          <w:p>
            <w:pPr>
              <w:pStyle w:val="0"/>
              <w:spacing w:line="220" w:lineRule="exact"/>
              <w:jc w:val="both"/>
              <w:rPr>
                <w:rFonts w:hint="eastAsia"/>
              </w:rPr>
            </w:pPr>
            <w:r>
              <w:rPr>
                <w:rFonts w:hint="eastAsia" w:ascii="ＭＳ 明朝" w:hAnsi="ＭＳ 明朝" w:eastAsia="ＭＳ 明朝"/>
                <w:kern w:val="2"/>
                <w:sz w:val="21"/>
              </w:rPr>
              <w:t>□　ペットショップ等で購入した</w:t>
            </w:r>
          </w:p>
          <w:p>
            <w:pPr>
              <w:pStyle w:val="0"/>
              <w:spacing w:line="220" w:lineRule="exact"/>
              <w:jc w:val="both"/>
              <w:rPr>
                <w:rFonts w:hint="eastAsia"/>
              </w:rPr>
            </w:pPr>
            <w:r>
              <w:rPr>
                <w:rFonts w:hint="eastAsia" w:ascii="ＭＳ 明朝" w:hAnsi="ＭＳ 明朝" w:eastAsia="ＭＳ 明朝"/>
                <w:kern w:val="2"/>
                <w:sz w:val="21"/>
              </w:rPr>
              <w:t>□　ブリーダーから購入した</w:t>
            </w:r>
          </w:p>
          <w:p>
            <w:pPr>
              <w:pStyle w:val="0"/>
              <w:spacing w:line="220" w:lineRule="exact"/>
              <w:jc w:val="both"/>
              <w:rPr>
                <w:rFonts w:hint="eastAsia"/>
              </w:rPr>
            </w:pPr>
            <w:r>
              <w:rPr>
                <w:rFonts w:hint="eastAsia" w:ascii="ＭＳ 明朝" w:hAnsi="ＭＳ 明朝" w:eastAsia="ＭＳ 明朝"/>
                <w:kern w:val="2"/>
                <w:sz w:val="21"/>
              </w:rPr>
              <w:t>□　迷い犬を保護した</w:t>
            </w:r>
          </w:p>
          <w:p>
            <w:pPr>
              <w:pStyle w:val="0"/>
              <w:spacing w:line="220" w:lineRule="exact"/>
              <w:jc w:val="both"/>
              <w:rPr>
                <w:rFonts w:hint="eastAsia"/>
              </w:rPr>
            </w:pPr>
            <w:r>
              <w:rPr>
                <w:rFonts w:hint="eastAsia" w:ascii="ＭＳ 明朝" w:hAnsi="ＭＳ 明朝" w:eastAsia="ＭＳ 明朝"/>
                <w:kern w:val="2"/>
                <w:sz w:val="21"/>
              </w:rPr>
              <w:t>□　保健所等から譲渡された</w:t>
            </w:r>
          </w:p>
          <w:p>
            <w:pPr>
              <w:pStyle w:val="0"/>
              <w:spacing w:line="220" w:lineRule="exact"/>
              <w:jc w:val="both"/>
              <w:rPr>
                <w:rFonts w:hint="eastAsia"/>
              </w:rPr>
            </w:pPr>
            <w:r>
              <w:rPr>
                <w:rFonts w:hint="eastAsia" w:ascii="ＭＳ 明朝" w:hAnsi="ＭＳ 明朝" w:eastAsia="ＭＳ 明朝"/>
                <w:kern w:val="2"/>
                <w:sz w:val="21"/>
              </w:rPr>
              <w:t>□　その他（　　　　　　　　　　　　　　　　　　　　）</w:t>
            </w:r>
          </w:p>
        </w:tc>
      </w:tr>
      <w:tr>
        <w:trPr>
          <w:cantSplit/>
          <w:trHeight w:val="760" w:hRule="exact"/>
        </w:trPr>
        <w:tc>
          <w:tcPr>
            <w:tcW w:w="42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p>
        </w:tc>
        <w:tc>
          <w:tcPr>
            <w:tcW w:w="1680"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220" w:lineRule="exact"/>
              <w:jc w:val="both"/>
              <w:rPr>
                <w:rFonts w:hint="eastAsia"/>
              </w:rPr>
            </w:pPr>
            <w:r>
              <w:rPr>
                <w:rFonts w:hint="default" w:ascii="ＭＳ 明朝" w:hAnsi="ＭＳ 明朝" w:eastAsia="ＭＳ 明朝"/>
                <w:kern w:val="2"/>
                <w:sz w:val="21"/>
              </w:rPr>
              <w:t>飼養の場所</w:t>
            </w:r>
          </w:p>
        </w:tc>
        <w:tc>
          <w:tcPr>
            <w:tcW w:w="723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220" w:lineRule="exact"/>
              <w:jc w:val="both"/>
              <w:rPr>
                <w:rFonts w:hint="eastAsia"/>
              </w:rPr>
            </w:pPr>
            <w:r>
              <w:rPr>
                <w:rFonts w:hint="eastAsia" w:ascii="ＭＳ 明朝" w:hAnsi="ＭＳ 明朝" w:eastAsia="ＭＳ 明朝"/>
                <w:kern w:val="2"/>
                <w:sz w:val="21"/>
              </w:rPr>
              <w:t>□　屋内</w:t>
            </w:r>
          </w:p>
          <w:p>
            <w:pPr>
              <w:pStyle w:val="0"/>
              <w:spacing w:line="220" w:lineRule="exact"/>
              <w:jc w:val="both"/>
              <w:rPr>
                <w:rFonts w:hint="eastAsia"/>
              </w:rPr>
            </w:pPr>
            <w:r>
              <w:rPr>
                <w:rFonts w:hint="eastAsia" w:ascii="ＭＳ 明朝" w:hAnsi="ＭＳ 明朝" w:eastAsia="ＭＳ 明朝"/>
                <w:kern w:val="2"/>
                <w:sz w:val="21"/>
              </w:rPr>
              <w:t>□　屋外</w:t>
            </w:r>
          </w:p>
          <w:p>
            <w:pPr>
              <w:pStyle w:val="0"/>
              <w:spacing w:line="220" w:lineRule="exact"/>
              <w:jc w:val="both"/>
              <w:rPr>
                <w:rFonts w:hint="eastAsia"/>
              </w:rPr>
            </w:pPr>
            <w:r>
              <w:rPr>
                <w:rFonts w:hint="eastAsia" w:ascii="ＭＳ 明朝" w:hAnsi="ＭＳ 明朝" w:eastAsia="ＭＳ 明朝"/>
                <w:kern w:val="2"/>
                <w:sz w:val="21"/>
              </w:rPr>
              <w:t>□　その他（　　　　　　　　　　　　　　　　　　　　）</w:t>
            </w:r>
          </w:p>
        </w:tc>
      </w:tr>
      <w:tr>
        <w:trPr>
          <w:cantSplit/>
          <w:trHeight w:val="940" w:hRule="exact"/>
        </w:trPr>
        <w:tc>
          <w:tcPr>
            <w:tcW w:w="42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p>
        </w:tc>
        <w:tc>
          <w:tcPr>
            <w:tcW w:w="1680"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220" w:lineRule="exact"/>
              <w:jc w:val="both"/>
              <w:rPr>
                <w:rFonts w:hint="eastAsia"/>
              </w:rPr>
            </w:pPr>
            <w:r>
              <w:rPr>
                <w:rFonts w:hint="default" w:ascii="ＭＳ 明朝" w:hAnsi="ＭＳ 明朝" w:eastAsia="ＭＳ 明朝"/>
                <w:kern w:val="2"/>
                <w:sz w:val="21"/>
              </w:rPr>
              <w:t>性格</w:t>
            </w:r>
          </w:p>
        </w:tc>
        <w:tc>
          <w:tcPr>
            <w:tcW w:w="723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220" w:lineRule="exact"/>
              <w:jc w:val="both"/>
              <w:rPr>
                <w:rFonts w:hint="eastAsia"/>
              </w:rPr>
            </w:pPr>
            <w:r>
              <w:rPr>
                <w:rFonts w:hint="eastAsia" w:ascii="ＭＳ 明朝" w:hAnsi="ＭＳ 明朝" w:eastAsia="ＭＳ 明朝"/>
                <w:kern w:val="2"/>
                <w:sz w:val="21"/>
              </w:rPr>
              <w:t>□　よく慣れている</w:t>
            </w:r>
          </w:p>
          <w:p>
            <w:pPr>
              <w:pStyle w:val="0"/>
              <w:spacing w:line="220" w:lineRule="exact"/>
              <w:jc w:val="both"/>
              <w:rPr>
                <w:rFonts w:hint="eastAsia"/>
              </w:rPr>
            </w:pPr>
            <w:r>
              <w:rPr>
                <w:rFonts w:hint="eastAsia" w:ascii="ＭＳ 明朝" w:hAnsi="ＭＳ 明朝" w:eastAsia="ＭＳ 明朝"/>
                <w:kern w:val="2"/>
                <w:sz w:val="21"/>
              </w:rPr>
              <w:t>□　他人には懐かない</w:t>
            </w:r>
          </w:p>
          <w:p>
            <w:pPr>
              <w:pStyle w:val="0"/>
              <w:spacing w:line="220" w:lineRule="exact"/>
              <w:jc w:val="both"/>
              <w:rPr>
                <w:rFonts w:hint="eastAsia"/>
              </w:rPr>
            </w:pPr>
            <w:r>
              <w:rPr>
                <w:rFonts w:hint="eastAsia" w:ascii="ＭＳ 明朝" w:hAnsi="ＭＳ 明朝" w:eastAsia="ＭＳ 明朝"/>
                <w:kern w:val="2"/>
                <w:sz w:val="21"/>
              </w:rPr>
              <w:t>□　かみ癖がある</w:t>
            </w:r>
          </w:p>
          <w:p>
            <w:pPr>
              <w:pStyle w:val="0"/>
              <w:spacing w:line="220" w:lineRule="exact"/>
              <w:jc w:val="both"/>
              <w:rPr>
                <w:rFonts w:hint="eastAsia"/>
              </w:rPr>
            </w:pPr>
            <w:r>
              <w:rPr>
                <w:rFonts w:hint="eastAsia" w:ascii="ＭＳ 明朝" w:hAnsi="ＭＳ 明朝" w:eastAsia="ＭＳ 明朝"/>
                <w:kern w:val="2"/>
                <w:sz w:val="21"/>
              </w:rPr>
              <w:t>□　その他（　　　　　　　　　　　　　　　　　　　　）</w:t>
            </w:r>
          </w:p>
        </w:tc>
      </w:tr>
      <w:tr>
        <w:trPr>
          <w:cantSplit/>
          <w:trHeight w:val="940" w:hRule="exact"/>
        </w:trPr>
        <w:tc>
          <w:tcPr>
            <w:tcW w:w="42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p>
        </w:tc>
        <w:tc>
          <w:tcPr>
            <w:tcW w:w="1680"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220" w:lineRule="exact"/>
              <w:jc w:val="both"/>
              <w:rPr>
                <w:rFonts w:hint="eastAsia"/>
              </w:rPr>
            </w:pPr>
            <w:r>
              <w:rPr>
                <w:rFonts w:hint="default" w:ascii="ＭＳ 明朝" w:hAnsi="ＭＳ 明朝" w:eastAsia="ＭＳ 明朝"/>
                <w:kern w:val="2"/>
                <w:sz w:val="21"/>
              </w:rPr>
              <w:t>主食の内容</w:t>
            </w:r>
          </w:p>
        </w:tc>
        <w:tc>
          <w:tcPr>
            <w:tcW w:w="723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220" w:lineRule="exact"/>
              <w:jc w:val="both"/>
              <w:rPr>
                <w:rFonts w:hint="eastAsia"/>
              </w:rPr>
            </w:pPr>
            <w:r>
              <w:rPr>
                <w:rFonts w:hint="eastAsia" w:ascii="ＭＳ 明朝" w:hAnsi="ＭＳ 明朝" w:eastAsia="ＭＳ 明朝"/>
                <w:kern w:val="2"/>
                <w:sz w:val="21"/>
              </w:rPr>
              <w:t>□　ペットフード</w:t>
            </w:r>
          </w:p>
          <w:p>
            <w:pPr>
              <w:pStyle w:val="0"/>
              <w:spacing w:line="220" w:lineRule="exact"/>
              <w:jc w:val="both"/>
              <w:rPr>
                <w:rFonts w:hint="eastAsia"/>
              </w:rPr>
            </w:pPr>
            <w:r>
              <w:rPr>
                <w:rFonts w:hint="eastAsia" w:ascii="ＭＳ 明朝" w:hAnsi="ＭＳ 明朝" w:eastAsia="ＭＳ 明朝"/>
                <w:kern w:val="2"/>
                <w:sz w:val="21"/>
              </w:rPr>
              <w:t>□　人間用食材</w:t>
            </w:r>
          </w:p>
          <w:p>
            <w:pPr>
              <w:pStyle w:val="0"/>
              <w:spacing w:line="220" w:lineRule="exact"/>
              <w:jc w:val="both"/>
              <w:rPr>
                <w:rFonts w:hint="eastAsia"/>
              </w:rPr>
            </w:pPr>
            <w:r>
              <w:rPr>
                <w:rFonts w:hint="eastAsia" w:ascii="ＭＳ 明朝" w:hAnsi="ＭＳ 明朝" w:eastAsia="ＭＳ 明朝"/>
                <w:kern w:val="2"/>
                <w:sz w:val="21"/>
              </w:rPr>
              <w:t>□　手作り食</w:t>
            </w:r>
          </w:p>
          <w:p>
            <w:pPr>
              <w:pStyle w:val="0"/>
              <w:spacing w:line="220" w:lineRule="exact"/>
              <w:jc w:val="both"/>
              <w:rPr>
                <w:rFonts w:hint="eastAsia"/>
              </w:rPr>
            </w:pPr>
            <w:r>
              <w:rPr>
                <w:rFonts w:hint="eastAsia" w:ascii="ＭＳ 明朝" w:hAnsi="ＭＳ 明朝" w:eastAsia="ＭＳ 明朝"/>
                <w:kern w:val="2"/>
                <w:sz w:val="21"/>
              </w:rPr>
              <w:t>□　その他（　　　　　　　　　　　　　　　　　　　　）</w:t>
            </w:r>
          </w:p>
        </w:tc>
      </w:tr>
      <w:tr>
        <w:trPr>
          <w:cantSplit/>
          <w:trHeight w:val="940" w:hRule="exact"/>
        </w:trPr>
        <w:tc>
          <w:tcPr>
            <w:tcW w:w="42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p>
        </w:tc>
        <w:tc>
          <w:tcPr>
            <w:tcW w:w="1680"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220" w:lineRule="exact"/>
              <w:jc w:val="both"/>
              <w:rPr>
                <w:rFonts w:hint="eastAsia"/>
              </w:rPr>
            </w:pPr>
            <w:r>
              <w:rPr>
                <w:rFonts w:hint="default" w:ascii="ＭＳ 明朝" w:hAnsi="ＭＳ 明朝" w:eastAsia="ＭＳ 明朝"/>
                <w:kern w:val="2"/>
                <w:sz w:val="21"/>
              </w:rPr>
              <w:t>散歩の頻度</w:t>
            </w:r>
          </w:p>
        </w:tc>
        <w:tc>
          <w:tcPr>
            <w:tcW w:w="723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220" w:lineRule="exact"/>
              <w:jc w:val="both"/>
              <w:rPr>
                <w:rFonts w:hint="eastAsia"/>
              </w:rPr>
            </w:pPr>
            <w:r>
              <w:rPr>
                <w:rFonts w:hint="eastAsia" w:ascii="ＭＳ 明朝" w:hAnsi="ＭＳ 明朝" w:eastAsia="ＭＳ 明朝"/>
                <w:kern w:val="2"/>
                <w:sz w:val="21"/>
              </w:rPr>
              <w:t>□　毎日</w:t>
            </w:r>
          </w:p>
          <w:p>
            <w:pPr>
              <w:pStyle w:val="0"/>
              <w:spacing w:line="220" w:lineRule="exact"/>
              <w:jc w:val="both"/>
              <w:rPr>
                <w:rFonts w:hint="eastAsia"/>
              </w:rPr>
            </w:pPr>
            <w:r>
              <w:rPr>
                <w:rFonts w:hint="eastAsia" w:ascii="ＭＳ 明朝" w:hAnsi="ＭＳ 明朝" w:eastAsia="ＭＳ 明朝"/>
                <w:kern w:val="2"/>
                <w:sz w:val="21"/>
              </w:rPr>
              <w:t>□　週に　　　回</w:t>
            </w:r>
          </w:p>
          <w:p>
            <w:pPr>
              <w:pStyle w:val="0"/>
              <w:spacing w:line="220" w:lineRule="exact"/>
              <w:jc w:val="both"/>
              <w:rPr>
                <w:rFonts w:hint="eastAsia"/>
              </w:rPr>
            </w:pPr>
            <w:r>
              <w:rPr>
                <w:rFonts w:hint="eastAsia" w:ascii="ＭＳ 明朝" w:hAnsi="ＭＳ 明朝" w:eastAsia="ＭＳ 明朝"/>
                <w:kern w:val="2"/>
                <w:sz w:val="21"/>
              </w:rPr>
              <w:t>□　月に　　　回</w:t>
            </w:r>
          </w:p>
          <w:p>
            <w:pPr>
              <w:pStyle w:val="0"/>
              <w:spacing w:line="220" w:lineRule="exact"/>
              <w:jc w:val="both"/>
              <w:rPr>
                <w:rFonts w:hint="eastAsia"/>
              </w:rPr>
            </w:pPr>
            <w:r>
              <w:rPr>
                <w:rFonts w:hint="eastAsia" w:ascii="ＭＳ 明朝" w:hAnsi="ＭＳ 明朝" w:eastAsia="ＭＳ 明朝"/>
                <w:kern w:val="2"/>
                <w:sz w:val="21"/>
              </w:rPr>
              <w:t>□　行っていない</w:t>
            </w:r>
          </w:p>
        </w:tc>
      </w:tr>
      <w:tr>
        <w:trPr>
          <w:cantSplit/>
          <w:trHeight w:val="760" w:hRule="exact"/>
        </w:trPr>
        <w:tc>
          <w:tcPr>
            <w:tcW w:w="42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0"/>
              <w:jc w:val="both"/>
              <w:rPr>
                <w:rFonts w:hint="eastAsia"/>
              </w:rPr>
            </w:pPr>
          </w:p>
        </w:tc>
        <w:tc>
          <w:tcPr>
            <w:tcW w:w="1680" w:type="dxa"/>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220" w:lineRule="exact"/>
              <w:jc w:val="both"/>
              <w:rPr>
                <w:rFonts w:hint="eastAsia"/>
              </w:rPr>
            </w:pPr>
            <w:r>
              <w:rPr>
                <w:rFonts w:hint="default" w:ascii="ＭＳ 明朝" w:hAnsi="ＭＳ 明朝" w:eastAsia="ＭＳ 明朝"/>
                <w:kern w:val="2"/>
                <w:sz w:val="21"/>
              </w:rPr>
              <w:t>病歴</w:t>
            </w:r>
          </w:p>
        </w:tc>
        <w:tc>
          <w:tcPr>
            <w:tcW w:w="723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220" w:lineRule="exact"/>
              <w:jc w:val="both"/>
              <w:rPr>
                <w:rFonts w:hint="eastAsia"/>
              </w:rPr>
            </w:pPr>
            <w:r>
              <w:rPr>
                <w:rFonts w:hint="eastAsia" w:ascii="ＭＳ 明朝" w:hAnsi="ＭＳ 明朝" w:eastAsia="ＭＳ 明朝"/>
                <w:kern w:val="2"/>
                <w:sz w:val="21"/>
              </w:rPr>
              <w:t>□　有（病名：　　　　　　　　　　　　　　　　　　　）</w:t>
            </w:r>
          </w:p>
          <w:p>
            <w:pPr>
              <w:pStyle w:val="0"/>
              <w:spacing w:line="220" w:lineRule="exact"/>
              <w:jc w:val="both"/>
              <w:rPr>
                <w:rFonts w:hint="eastAsia"/>
              </w:rPr>
            </w:pPr>
            <w:r>
              <w:rPr>
                <w:rFonts w:hint="eastAsia" w:ascii="ＭＳ 明朝" w:hAnsi="ＭＳ 明朝" w:eastAsia="ＭＳ 明朝"/>
                <w:kern w:val="2"/>
                <w:sz w:val="21"/>
              </w:rPr>
              <w:t>□　治療中（病名及び現況：　　　　　　　　　　　　　）</w:t>
            </w:r>
          </w:p>
          <w:p>
            <w:pPr>
              <w:pStyle w:val="0"/>
              <w:spacing w:line="220" w:lineRule="exact"/>
              <w:jc w:val="both"/>
              <w:rPr>
                <w:rFonts w:hint="eastAsia"/>
              </w:rPr>
            </w:pPr>
            <w:r>
              <w:rPr>
                <w:rFonts w:hint="eastAsia" w:ascii="ＭＳ 明朝" w:hAnsi="ＭＳ 明朝" w:eastAsia="ＭＳ 明朝"/>
                <w:kern w:val="2"/>
                <w:sz w:val="21"/>
              </w:rPr>
              <w:t>□　無</w:t>
            </w:r>
          </w:p>
        </w:tc>
      </w:tr>
      <w:tr>
        <w:trPr>
          <w:cantSplit/>
          <w:trHeight w:val="1560" w:hRule="exact"/>
        </w:trPr>
        <w:tc>
          <w:tcPr>
            <w:tcW w:w="9330" w:type="dxa"/>
            <w:gridSpan w:val="5"/>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240" w:lineRule="exact"/>
              <w:jc w:val="both"/>
              <w:rPr>
                <w:rFonts w:hint="eastAsia"/>
              </w:rPr>
            </w:pPr>
            <w:r>
              <w:rPr>
                <w:rFonts w:hint="eastAsia" w:ascii="ＭＳ 明朝" w:hAnsi="ＭＳ 明朝" w:eastAsia="ＭＳ 明朝"/>
                <w:kern w:val="2"/>
                <w:sz w:val="21"/>
              </w:rPr>
              <w:t>※県記入欄</w:t>
            </w:r>
          </w:p>
          <w:p>
            <w:pPr>
              <w:pStyle w:val="0"/>
              <w:spacing w:line="240" w:lineRule="exact"/>
              <w:jc w:val="both"/>
              <w:rPr>
                <w:rFonts w:hint="eastAsia"/>
              </w:rPr>
            </w:pPr>
            <w:r>
              <w:rPr>
                <w:rFonts w:hint="default" w:ascii="ＭＳ 明朝" w:hAnsi="ＭＳ 明朝" w:eastAsia="ＭＳ 明朝"/>
                <w:kern w:val="2"/>
                <w:sz w:val="21"/>
              </w:rPr>
              <w:t>　１　申請書持参者　　　　　　　　２　本人確認書類</w:t>
            </w:r>
          </w:p>
          <w:p>
            <w:pPr>
              <w:pStyle w:val="0"/>
              <w:spacing w:line="240" w:lineRule="exact"/>
              <w:jc w:val="both"/>
              <w:rPr>
                <w:rFonts w:hint="eastAsia"/>
              </w:rPr>
            </w:pPr>
            <w:r>
              <w:rPr>
                <w:rFonts w:hint="eastAsia" w:ascii="ＭＳ 明朝" w:hAnsi="ＭＳ 明朝" w:eastAsia="ＭＳ 明朝"/>
                <w:kern w:val="2"/>
                <w:sz w:val="21"/>
              </w:rPr>
              <w:t>　　　□　申請者　　　　　　　　　　　□　自動車運転免許証</w:t>
            </w:r>
          </w:p>
          <w:p>
            <w:pPr>
              <w:pStyle w:val="0"/>
              <w:spacing w:line="240" w:lineRule="exact"/>
              <w:jc w:val="both"/>
              <w:rPr>
                <w:rFonts w:hint="eastAsia"/>
              </w:rPr>
            </w:pPr>
            <w:r>
              <w:rPr>
                <w:rFonts w:hint="eastAsia" w:ascii="ＭＳ 明朝" w:hAnsi="ＭＳ 明朝" w:eastAsia="ＭＳ 明朝"/>
                <w:kern w:val="2"/>
                <w:sz w:val="21"/>
              </w:rPr>
              <w:t>　　　□　申請者以外　　　　　　　　　□　住民票の写し</w:t>
            </w:r>
          </w:p>
          <w:p>
            <w:pPr>
              <w:pStyle w:val="0"/>
              <w:spacing w:line="240" w:lineRule="exact"/>
              <w:jc w:val="both"/>
              <w:rPr>
                <w:rFonts w:hint="eastAsia"/>
              </w:rPr>
            </w:pPr>
            <w:r>
              <w:rPr>
                <w:rFonts w:hint="eastAsia" w:ascii="ＭＳ 明朝" w:hAnsi="ＭＳ 明朝" w:eastAsia="ＭＳ 明朝"/>
                <w:kern w:val="2"/>
                <w:sz w:val="21"/>
              </w:rPr>
              <w:t>　　　　（氏名：　　　　　　　）　　　□　個人番号カード</w:t>
            </w:r>
          </w:p>
          <w:p>
            <w:pPr>
              <w:pStyle w:val="0"/>
              <w:spacing w:line="240" w:lineRule="exact"/>
              <w:jc w:val="both"/>
              <w:rPr>
                <w:rFonts w:hint="eastAsia"/>
              </w:rPr>
            </w:pPr>
            <w:r>
              <w:rPr>
                <w:rFonts w:hint="eastAsia" w:ascii="ＭＳ 明朝" w:hAnsi="ＭＳ 明朝" w:eastAsia="ＭＳ 明朝"/>
                <w:kern w:val="2"/>
                <w:sz w:val="21"/>
              </w:rPr>
              <w:t>　　　　　　　　　　　　　　　　　　　□　その他（　　　　　　　　　　　）</w:t>
            </w:r>
          </w:p>
        </w:tc>
      </w:tr>
    </w:tbl>
    <w:p>
      <w:pPr>
        <w:pStyle w:val="0"/>
        <w:spacing w:before="20" w:beforeLines="0" w:beforeAutospacing="0" w:line="220" w:lineRule="exact"/>
        <w:jc w:val="both"/>
        <w:rPr>
          <w:rFonts w:hint="eastAsia"/>
        </w:rPr>
      </w:pPr>
      <w:r>
        <w:rPr>
          <w:rFonts w:hint="eastAsia" w:ascii="ＭＳ 明朝" w:hAnsi="ＭＳ 明朝" w:eastAsia="ＭＳ 明朝"/>
          <w:color w:val="auto"/>
          <w:spacing w:val="0"/>
          <w:sz w:val="22"/>
        </w:rPr>
        <w:t>　</w:t>
      </w:r>
      <w:r>
        <w:rPr>
          <w:rFonts w:hint="eastAsia" w:ascii="ＭＳ 明朝" w:hAnsi="ＭＳ 明朝" w:eastAsia="ＭＳ 明朝"/>
          <w:kern w:val="2"/>
          <w:sz w:val="21"/>
        </w:rPr>
        <w:t>注　１　該当するものの□内に</w:t>
      </w:r>
      <w:r>
        <w:rPr>
          <w:rFonts w:hint="default" w:ascii="ＭＳ 明朝" w:hAnsi="ＭＳ 明朝" w:eastAsia="ＭＳ 明朝"/>
          <w:b w:val="1"/>
          <w:i w:val="1"/>
          <w:kern w:val="2"/>
          <w:sz w:val="21"/>
        </w:rPr>
        <w:t>レ</w:t>
      </w:r>
      <w:r>
        <w:rPr>
          <w:rFonts w:hint="eastAsia" w:ascii="ＭＳ 明朝" w:hAnsi="ＭＳ 明朝" w:eastAsia="ＭＳ 明朝"/>
          <w:kern w:val="2"/>
          <w:sz w:val="21"/>
        </w:rPr>
        <w:t>印を付け、及び該当するものを○で囲んでください。</w:t>
      </w:r>
    </w:p>
    <w:p>
      <w:pPr>
        <w:pStyle w:val="0"/>
        <w:spacing w:line="220" w:lineRule="exact"/>
        <w:ind w:left="840" w:hanging="840"/>
        <w:jc w:val="both"/>
        <w:rPr>
          <w:rFonts w:hint="eastAsia"/>
        </w:rPr>
      </w:pPr>
      <w:r>
        <w:rPr>
          <w:rFonts w:hint="default" w:ascii="ＭＳ 明朝" w:hAnsi="ＭＳ 明朝" w:eastAsia="ＭＳ 明朝"/>
          <w:kern w:val="2"/>
          <w:sz w:val="21"/>
        </w:rPr>
        <w:t>　　　２　複数匹について同時に申請する場合は、その旨及び生後日数別（</w:t>
      </w:r>
      <w:r>
        <w:rPr>
          <w:rFonts w:hint="default" w:ascii="ＭＳ 明朝" w:hAnsi="ＭＳ 明朝" w:eastAsia="ＭＳ 明朝"/>
          <w:kern w:val="2"/>
          <w:sz w:val="21"/>
        </w:rPr>
        <w:t>90</w:t>
      </w:r>
      <w:r>
        <w:rPr>
          <w:rFonts w:hint="default" w:ascii="ＭＳ 明朝" w:hAnsi="ＭＳ 明朝" w:eastAsia="ＭＳ 明朝"/>
          <w:kern w:val="2"/>
          <w:sz w:val="21"/>
        </w:rPr>
        <w:t>日以下又は</w:t>
      </w:r>
      <w:r>
        <w:rPr>
          <w:rFonts w:hint="default" w:ascii="ＭＳ 明朝" w:hAnsi="ＭＳ 明朝" w:eastAsia="ＭＳ 明朝"/>
          <w:kern w:val="2"/>
          <w:sz w:val="21"/>
        </w:rPr>
        <w:t>91</w:t>
      </w:r>
      <w:r>
        <w:rPr>
          <w:rFonts w:hint="default" w:ascii="ＭＳ 明朝" w:hAnsi="ＭＳ 明朝" w:eastAsia="ＭＳ 明朝"/>
          <w:kern w:val="2"/>
          <w:sz w:val="21"/>
        </w:rPr>
        <w:t>日以上）の合計匹数を「備考」欄に記入するとともに、記入欄が不足するときは、適宜欄を設けて記入するか、又は別様に記載した書類を添えてください。</w:t>
      </w:r>
    </w:p>
    <w:p>
      <w:pPr>
        <w:pStyle w:val="0"/>
        <w:spacing w:line="210" w:lineRule="exact"/>
        <w:jc w:val="both"/>
        <w:rPr>
          <w:rFonts w:hint="eastAsia"/>
        </w:rPr>
      </w:pPr>
    </w:p>
    <w:p>
      <w:pPr>
        <w:pStyle w:val="0"/>
        <w:autoSpaceDE w:val="0"/>
        <w:autoSpaceDN w:val="0"/>
        <w:adjustRightInd w:val="0"/>
        <w:jc w:val="left"/>
        <w:rPr>
          <w:rFonts w:hint="default" w:ascii="ＭＳ 明朝" w:hAnsi="ＭＳ 明朝" w:eastAsia="ＭＳ 明朝"/>
          <w:color w:val="auto"/>
          <w:spacing w:val="0"/>
          <w:sz w:val="22"/>
        </w:rPr>
      </w:pPr>
    </w:p>
    <w:p>
      <w:pPr>
        <w:pStyle w:val="0"/>
        <w:autoSpaceDE w:val="0"/>
        <w:autoSpaceDN w:val="0"/>
        <w:adjustRightInd w:val="0"/>
        <w:jc w:val="left"/>
        <w:rPr>
          <w:rFonts w:hint="default" w:ascii="ＭＳ 明朝" w:hAnsi="ＭＳ 明朝" w:eastAsia="ＭＳ 明朝"/>
          <w:color w:val="auto"/>
          <w:spacing w:val="0"/>
          <w:sz w:val="22"/>
        </w:rPr>
      </w:pPr>
    </w:p>
    <w:p>
      <w:pPr>
        <w:pStyle w:val="0"/>
        <w:keepNext w:val="1"/>
        <w:autoSpaceDE w:val="0"/>
        <w:autoSpaceDN w:val="0"/>
        <w:adjustRightInd w:val="0"/>
        <w:spacing w:line="487" w:lineRule="atLeast"/>
        <w:ind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第９号様式の３</w:t>
      </w:r>
      <w:r>
        <w:rPr>
          <w:rFonts w:hint="default" w:ascii="ＭＳ 明朝" w:hAnsi="ＭＳ 明朝" w:eastAsia="ＭＳ 明朝"/>
          <w:color w:val="auto"/>
          <w:spacing w:val="0"/>
          <w:sz w:val="22"/>
        </w:rPr>
        <w:t>（第</w:t>
      </w:r>
      <w:r>
        <w:rPr>
          <w:rFonts w:hint="default" w:ascii="ＭＳ 明朝" w:hAnsi="ＭＳ 明朝" w:eastAsia="ＭＳ 明朝"/>
          <w:color w:val="auto"/>
          <w:spacing w:val="0"/>
          <w:sz w:val="22"/>
        </w:rPr>
        <w:t>11</w:t>
      </w:r>
      <w:r>
        <w:rPr>
          <w:rFonts w:hint="default" w:ascii="ＭＳ 明朝" w:hAnsi="ＭＳ 明朝" w:eastAsia="ＭＳ 明朝"/>
          <w:color w:val="auto"/>
          <w:spacing w:val="0"/>
          <w:sz w:val="22"/>
        </w:rPr>
        <w:t>条の２関係）</w:t>
      </w:r>
    </w:p>
    <w:p>
      <w:pPr>
        <w:pStyle w:val="0"/>
        <w:autoSpaceDE w:val="0"/>
        <w:autoSpaceDN w:val="0"/>
        <w:adjustRightInd w:val="0"/>
        <w:jc w:val="left"/>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style="height:479.8pt;width:484.95pt;" o:allowincell="f" filled="f" o:spt="75" type="#_x0000_t75">
            <v:fill/>
            <v:stroke joinstyle="miter"/>
            <v:imagedata o:title="" r:id="rId17"/>
            <o:lock v:ext="edit" aspectratio="t"/>
            <w10:anchorlock/>
            <w10:bordertop type="none" width="0"/>
            <w10:borderleft type="none" width="0"/>
            <w10:borderbottom type="none" width="0"/>
            <w10:borderright type="none" width="0"/>
          </v:shape>
        </w:pict>
      </w:r>
    </w:p>
    <w:p>
      <w:pPr>
        <w:pStyle w:val="0"/>
        <w:keepNext w:val="1"/>
        <w:autoSpaceDE w:val="0"/>
        <w:autoSpaceDN w:val="0"/>
        <w:adjustRightInd w:val="0"/>
        <w:spacing w:line="487" w:lineRule="atLeast"/>
        <w:ind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w:t>
      </w:r>
      <w:r>
        <w:rPr>
          <w:rFonts w:hint="default" w:ascii="ＭＳ ゴシック" w:hAnsi="ＭＳ ゴシック" w:eastAsia="ＭＳ 明朝"/>
          <w:color w:val="auto"/>
          <w:spacing w:val="0"/>
          <w:sz w:val="22"/>
        </w:rPr>
        <w:t>10</w:t>
      </w:r>
      <w:r>
        <w:rPr>
          <w:rFonts w:hint="default" w:ascii="ＭＳ ゴシック" w:hAnsi="ＭＳ ゴシック" w:eastAsia="ＭＳ 明朝"/>
          <w:color w:val="auto"/>
          <w:spacing w:val="0"/>
          <w:sz w:val="22"/>
        </w:rPr>
        <w:t>号様式</w:t>
      </w:r>
      <w:r>
        <w:rPr>
          <w:rFonts w:hint="default" w:ascii="ＭＳ 明朝" w:hAnsi="ＭＳ 明朝" w:eastAsia="ＭＳ 明朝"/>
          <w:color w:val="auto"/>
          <w:spacing w:val="0"/>
          <w:sz w:val="22"/>
        </w:rPr>
        <w:t>（第</w:t>
      </w:r>
      <w:r>
        <w:rPr>
          <w:rFonts w:hint="default" w:ascii="ＭＳ 明朝" w:hAnsi="ＭＳ 明朝" w:eastAsia="ＭＳ 明朝"/>
          <w:color w:val="auto"/>
          <w:spacing w:val="0"/>
          <w:sz w:val="22"/>
        </w:rPr>
        <w:t>12</w:t>
      </w:r>
      <w:r>
        <w:rPr>
          <w:rFonts w:hint="default" w:ascii="ＭＳ 明朝" w:hAnsi="ＭＳ 明朝" w:eastAsia="ＭＳ 明朝"/>
          <w:color w:val="auto"/>
          <w:spacing w:val="0"/>
          <w:sz w:val="22"/>
        </w:rPr>
        <w:t>条関係）</w:t>
      </w:r>
    </w:p>
    <w:p>
      <w:pPr>
        <w:pStyle w:val="0"/>
        <w:autoSpaceDE w:val="0"/>
        <w:autoSpaceDN w:val="0"/>
        <w:adjustRightInd w:val="0"/>
        <w:jc w:val="left"/>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style="height:628.35pt;width:484.95pt;" o:allowincell="f" filled="f" o:spt="75" type="#_x0000_t75">
            <v:fill/>
            <v:stroke joinstyle="miter"/>
            <v:imagedata o:title="" r:id="rId18"/>
            <o:lock v:ext="edit" aspectratio="t"/>
            <w10:anchorlock/>
            <w10:bordertop type="none" width="0"/>
            <w10:borderleft type="none" width="0"/>
            <w10:borderbottom type="none" width="0"/>
            <w10:borderright type="none" width="0"/>
          </v:shape>
        </w:pict>
      </w:r>
    </w:p>
    <w:p>
      <w:pPr>
        <w:pStyle w:val="0"/>
        <w:keepNext w:val="1"/>
        <w:autoSpaceDE w:val="0"/>
        <w:autoSpaceDN w:val="0"/>
        <w:adjustRightInd w:val="0"/>
        <w:spacing w:line="487" w:lineRule="atLeast"/>
        <w:ind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w:t>
      </w:r>
      <w:r>
        <w:rPr>
          <w:rFonts w:hint="default" w:ascii="ＭＳ ゴシック" w:hAnsi="ＭＳ ゴシック" w:eastAsia="ＭＳ 明朝"/>
          <w:color w:val="auto"/>
          <w:spacing w:val="0"/>
          <w:sz w:val="22"/>
        </w:rPr>
        <w:t>11</w:t>
      </w:r>
      <w:r>
        <w:rPr>
          <w:rFonts w:hint="default" w:ascii="ＭＳ ゴシック" w:hAnsi="ＭＳ ゴシック" w:eastAsia="ＭＳ 明朝"/>
          <w:color w:val="auto"/>
          <w:spacing w:val="0"/>
          <w:sz w:val="22"/>
        </w:rPr>
        <w:t>号様式</w:t>
      </w:r>
      <w:r>
        <w:rPr>
          <w:rFonts w:hint="default" w:ascii="ＭＳ 明朝" w:hAnsi="ＭＳ 明朝" w:eastAsia="ＭＳ 明朝"/>
          <w:color w:val="auto"/>
          <w:spacing w:val="0"/>
          <w:sz w:val="22"/>
        </w:rPr>
        <w:t>（第</w:t>
      </w:r>
      <w:r>
        <w:rPr>
          <w:rFonts w:hint="default" w:ascii="ＭＳ 明朝" w:hAnsi="ＭＳ 明朝" w:eastAsia="ＭＳ 明朝"/>
          <w:color w:val="auto"/>
          <w:spacing w:val="0"/>
          <w:sz w:val="22"/>
        </w:rPr>
        <w:t>13</w:t>
      </w:r>
      <w:r>
        <w:rPr>
          <w:rFonts w:hint="default" w:ascii="ＭＳ 明朝" w:hAnsi="ＭＳ 明朝" w:eastAsia="ＭＳ 明朝"/>
          <w:color w:val="auto"/>
          <w:spacing w:val="0"/>
          <w:sz w:val="22"/>
        </w:rPr>
        <w:t>条関係）</w:t>
      </w:r>
    </w:p>
    <w:p>
      <w:pPr>
        <w:pStyle w:val="0"/>
        <w:autoSpaceDE w:val="0"/>
        <w:autoSpaceDN w:val="0"/>
        <w:adjustRightInd w:val="0"/>
        <w:jc w:val="left"/>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style="height:519.6pt;width:484.95pt;" o:allowincell="f" filled="f" o:spt="75" type="#_x0000_t75">
            <v:fill/>
            <v:stroke joinstyle="miter"/>
            <v:imagedata o:title="" r:id="rId19"/>
            <o:lock v:ext="edit" aspectratio="t"/>
            <w10:anchorlock/>
            <w10:bordertop type="none" width="0"/>
            <w10:borderleft type="none" width="0"/>
            <w10:borderbottom type="none" width="0"/>
            <w10:borderright type="none" width="0"/>
          </v:shape>
        </w:pict>
      </w:r>
    </w:p>
    <w:p>
      <w:pPr>
        <w:pStyle w:val="0"/>
        <w:keepNext w:val="1"/>
        <w:autoSpaceDE w:val="0"/>
        <w:autoSpaceDN w:val="0"/>
        <w:adjustRightInd w:val="0"/>
        <w:spacing w:line="487" w:lineRule="atLeast"/>
        <w:ind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w:t>
      </w:r>
      <w:r>
        <w:rPr>
          <w:rFonts w:hint="default" w:ascii="ＭＳ ゴシック" w:hAnsi="ＭＳ ゴシック" w:eastAsia="ＭＳ 明朝"/>
          <w:color w:val="auto"/>
          <w:spacing w:val="0"/>
          <w:sz w:val="22"/>
        </w:rPr>
        <w:t>12</w:t>
      </w:r>
      <w:r>
        <w:rPr>
          <w:rFonts w:hint="default" w:ascii="ＭＳ ゴシック" w:hAnsi="ＭＳ ゴシック" w:eastAsia="ＭＳ 明朝"/>
          <w:color w:val="auto"/>
          <w:spacing w:val="0"/>
          <w:sz w:val="22"/>
        </w:rPr>
        <w:t>号様式</w:t>
      </w:r>
      <w:r>
        <w:rPr>
          <w:rFonts w:hint="default" w:ascii="ＭＳ 明朝" w:hAnsi="ＭＳ 明朝" w:eastAsia="ＭＳ 明朝"/>
          <w:color w:val="auto"/>
          <w:spacing w:val="0"/>
          <w:sz w:val="22"/>
        </w:rPr>
        <w:t>（第</w:t>
      </w:r>
      <w:r>
        <w:rPr>
          <w:rFonts w:hint="default" w:ascii="ＭＳ 明朝" w:hAnsi="ＭＳ 明朝" w:eastAsia="ＭＳ 明朝"/>
          <w:color w:val="auto"/>
          <w:spacing w:val="0"/>
          <w:sz w:val="22"/>
        </w:rPr>
        <w:t>16</w:t>
      </w:r>
      <w:r>
        <w:rPr>
          <w:rFonts w:hint="default" w:ascii="ＭＳ 明朝" w:hAnsi="ＭＳ 明朝" w:eastAsia="ＭＳ 明朝"/>
          <w:color w:val="auto"/>
          <w:spacing w:val="0"/>
          <w:sz w:val="22"/>
        </w:rPr>
        <w:t>条関係）</w:t>
      </w:r>
    </w:p>
    <w:p>
      <w:pPr>
        <w:pStyle w:val="0"/>
        <w:autoSpaceDE w:val="0"/>
        <w:autoSpaceDN w:val="0"/>
        <w:adjustRightInd w:val="0"/>
        <w:jc w:val="left"/>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style="height:354pt;width:350pt;" o:allowincell="f" filled="f" o:spt="75" type="#_x0000_t75">
            <v:fill/>
            <v:stroke joinstyle="miter"/>
            <v:imagedata o:title="" r:id="rId20"/>
            <o:lock v:ext="edit" aspectratio="t"/>
            <w10:anchorlock/>
            <w10:bordertop type="none" width="0"/>
            <w10:borderleft type="none" width="0"/>
            <w10:borderbottom type="none" width="0"/>
            <w10:borderright type="none" width="0"/>
          </v:shape>
        </w:pict>
      </w:r>
    </w:p>
    <w:p>
      <w:pPr>
        <w:pStyle w:val="0"/>
        <w:keepNext w:val="1"/>
        <w:autoSpaceDE w:val="0"/>
        <w:autoSpaceDN w:val="0"/>
        <w:adjustRightInd w:val="0"/>
        <w:spacing w:line="487" w:lineRule="atLeast"/>
        <w:ind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w:t>
      </w:r>
      <w:r>
        <w:rPr>
          <w:rFonts w:hint="default" w:ascii="ＭＳ ゴシック" w:hAnsi="ＭＳ ゴシック" w:eastAsia="ＭＳ 明朝"/>
          <w:color w:val="auto"/>
          <w:spacing w:val="0"/>
          <w:sz w:val="22"/>
        </w:rPr>
        <w:t>13</w:t>
      </w:r>
      <w:r>
        <w:rPr>
          <w:rFonts w:hint="default" w:ascii="ＭＳ ゴシック" w:hAnsi="ＭＳ ゴシック" w:eastAsia="ＭＳ 明朝"/>
          <w:color w:val="auto"/>
          <w:spacing w:val="0"/>
          <w:sz w:val="22"/>
        </w:rPr>
        <w:t>号様式</w:t>
      </w:r>
      <w:r>
        <w:rPr>
          <w:rFonts w:hint="default" w:ascii="ＭＳ 明朝" w:hAnsi="ＭＳ 明朝" w:eastAsia="ＭＳ 明朝"/>
          <w:color w:val="auto"/>
          <w:spacing w:val="0"/>
          <w:sz w:val="22"/>
        </w:rPr>
        <w:t>（第</w:t>
      </w:r>
      <w:r>
        <w:rPr>
          <w:rFonts w:hint="default" w:ascii="ＭＳ 明朝" w:hAnsi="ＭＳ 明朝" w:eastAsia="ＭＳ 明朝"/>
          <w:color w:val="auto"/>
          <w:spacing w:val="0"/>
          <w:sz w:val="22"/>
        </w:rPr>
        <w:t>17</w:t>
      </w:r>
      <w:r>
        <w:rPr>
          <w:rFonts w:hint="default" w:ascii="ＭＳ 明朝" w:hAnsi="ＭＳ 明朝" w:eastAsia="ＭＳ 明朝"/>
          <w:color w:val="auto"/>
          <w:spacing w:val="0"/>
          <w:sz w:val="22"/>
        </w:rPr>
        <w:t>条関係）</w:t>
      </w:r>
    </w:p>
    <w:p>
      <w:pPr>
        <w:pStyle w:val="0"/>
        <w:autoSpaceDE w:val="0"/>
        <w:autoSpaceDN w:val="0"/>
        <w:adjustRightInd w:val="0"/>
        <w:jc w:val="left"/>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style="height:651.1pt;width:484.95pt;" o:allowincell="f" filled="f" o:spt="75" type="#_x0000_t75">
            <v:fill/>
            <v:stroke joinstyle="miter"/>
            <v:imagedata o:title="" r:id="rId21"/>
            <o:lock v:ext="edit" aspectratio="t"/>
            <w10:anchorlock/>
            <w10:bordertop type="none" width="0"/>
            <w10:borderleft type="none" width="0"/>
            <w10:borderbottom type="none" width="0"/>
            <w10:borderright type="none" width="0"/>
          </v:shape>
        </w:pict>
      </w:r>
    </w:p>
    <w:p>
      <w:pPr>
        <w:pStyle w:val="0"/>
        <w:keepNext w:val="1"/>
        <w:autoSpaceDE w:val="0"/>
        <w:autoSpaceDN w:val="0"/>
        <w:adjustRightInd w:val="0"/>
        <w:spacing w:line="487" w:lineRule="atLeast"/>
        <w:ind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w:t>
      </w:r>
      <w:r>
        <w:rPr>
          <w:rFonts w:hint="default" w:ascii="ＭＳ ゴシック" w:hAnsi="ＭＳ ゴシック" w:eastAsia="ＭＳ 明朝"/>
          <w:color w:val="auto"/>
          <w:spacing w:val="0"/>
          <w:sz w:val="22"/>
        </w:rPr>
        <w:t>14</w:t>
      </w:r>
      <w:r>
        <w:rPr>
          <w:rFonts w:hint="default" w:ascii="ＭＳ ゴシック" w:hAnsi="ＭＳ ゴシック" w:eastAsia="ＭＳ 明朝"/>
          <w:color w:val="auto"/>
          <w:spacing w:val="0"/>
          <w:sz w:val="22"/>
        </w:rPr>
        <w:t>号様式</w:t>
      </w:r>
      <w:r>
        <w:rPr>
          <w:rFonts w:hint="default" w:ascii="ＭＳ 明朝" w:hAnsi="ＭＳ 明朝" w:eastAsia="ＭＳ 明朝"/>
          <w:color w:val="auto"/>
          <w:spacing w:val="0"/>
          <w:sz w:val="22"/>
        </w:rPr>
        <w:t>（第</w:t>
      </w:r>
      <w:r>
        <w:rPr>
          <w:rFonts w:hint="default" w:ascii="ＭＳ 明朝" w:hAnsi="ＭＳ 明朝" w:eastAsia="ＭＳ 明朝"/>
          <w:color w:val="auto"/>
          <w:spacing w:val="0"/>
          <w:sz w:val="22"/>
        </w:rPr>
        <w:t>17</w:t>
      </w:r>
      <w:r>
        <w:rPr>
          <w:rFonts w:hint="default" w:ascii="ＭＳ 明朝" w:hAnsi="ＭＳ 明朝" w:eastAsia="ＭＳ 明朝"/>
          <w:color w:val="auto"/>
          <w:spacing w:val="0"/>
          <w:sz w:val="22"/>
        </w:rPr>
        <w:t>条関係）</w:t>
      </w:r>
    </w:p>
    <w:p>
      <w:pPr>
        <w:pStyle w:val="0"/>
        <w:autoSpaceDE w:val="0"/>
        <w:autoSpaceDN w:val="0"/>
        <w:adjustRightInd w:val="0"/>
        <w:jc w:val="left"/>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style="height:513.1pt;width:484.95pt;" o:allowincell="f" filled="f" o:spt="75" type="#_x0000_t75">
            <v:fill/>
            <v:stroke joinstyle="miter"/>
            <v:imagedata o:title="" r:id="rId22"/>
            <o:lock v:ext="edit" aspectratio="t"/>
            <w10:anchorlock/>
            <w10:bordertop type="none" width="0"/>
            <w10:borderleft type="none" width="0"/>
            <w10:borderbottom type="none" width="0"/>
            <w10:borderright type="none" width="0"/>
          </v:shape>
        </w:pict>
      </w:r>
    </w:p>
    <w:p>
      <w:pPr>
        <w:pStyle w:val="0"/>
        <w:keepNext w:val="1"/>
        <w:autoSpaceDE w:val="0"/>
        <w:autoSpaceDN w:val="0"/>
        <w:adjustRightInd w:val="0"/>
        <w:spacing w:line="487" w:lineRule="atLeast"/>
        <w:ind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w:t>
      </w:r>
      <w:r>
        <w:rPr>
          <w:rFonts w:hint="default" w:ascii="ＭＳ ゴシック" w:hAnsi="ＭＳ ゴシック" w:eastAsia="ＭＳ 明朝"/>
          <w:color w:val="auto"/>
          <w:spacing w:val="0"/>
          <w:sz w:val="22"/>
        </w:rPr>
        <w:t>15</w:t>
      </w:r>
      <w:r>
        <w:rPr>
          <w:rFonts w:hint="default" w:ascii="ＭＳ ゴシック" w:hAnsi="ＭＳ ゴシック" w:eastAsia="ＭＳ 明朝"/>
          <w:color w:val="auto"/>
          <w:spacing w:val="0"/>
          <w:sz w:val="22"/>
        </w:rPr>
        <w:t>号様式</w:t>
      </w:r>
      <w:r>
        <w:rPr>
          <w:rFonts w:hint="default" w:ascii="ＭＳ 明朝" w:hAnsi="ＭＳ 明朝" w:eastAsia="ＭＳ 明朝"/>
          <w:color w:val="auto"/>
          <w:spacing w:val="0"/>
          <w:sz w:val="22"/>
        </w:rPr>
        <w:t>（第</w:t>
      </w:r>
      <w:r>
        <w:rPr>
          <w:rFonts w:hint="default" w:ascii="ＭＳ 明朝" w:hAnsi="ＭＳ 明朝" w:eastAsia="ＭＳ 明朝"/>
          <w:color w:val="auto"/>
          <w:spacing w:val="0"/>
          <w:sz w:val="22"/>
        </w:rPr>
        <w:t>18</w:t>
      </w:r>
      <w:r>
        <w:rPr>
          <w:rFonts w:hint="default" w:ascii="ＭＳ 明朝" w:hAnsi="ＭＳ 明朝" w:eastAsia="ＭＳ 明朝"/>
          <w:color w:val="auto"/>
          <w:spacing w:val="0"/>
          <w:sz w:val="22"/>
        </w:rPr>
        <w:t>条関係）</w:t>
      </w:r>
    </w:p>
    <w:p>
      <w:pPr>
        <w:pStyle w:val="0"/>
        <w:autoSpaceDE w:val="0"/>
        <w:autoSpaceDN w:val="0"/>
        <w:adjustRightInd w:val="0"/>
        <w:jc w:val="left"/>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style="height:682.6pt;width:484.95pt;" o:allowincell="f" filled="f" o:spt="75" type="#_x0000_t75">
            <v:fill/>
            <v:stroke joinstyle="miter"/>
            <v:imagedata o:title="" r:id="rId23"/>
            <o:lock v:ext="edit" aspectratio="t"/>
            <w10:anchorlock/>
            <w10:bordertop type="none" width="0"/>
            <w10:borderleft type="none" width="0"/>
            <w10:borderbottom type="none" width="0"/>
            <w10:borderright type="none" width="0"/>
          </v:shape>
        </w:pict>
      </w:r>
    </w:p>
    <w:p>
      <w:pPr>
        <w:pStyle w:val="0"/>
        <w:keepNext w:val="1"/>
        <w:autoSpaceDE w:val="0"/>
        <w:autoSpaceDN w:val="0"/>
        <w:adjustRightInd w:val="0"/>
        <w:spacing w:line="487" w:lineRule="atLeast"/>
        <w:ind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w:t>
      </w:r>
      <w:r>
        <w:rPr>
          <w:rFonts w:hint="default" w:ascii="ＭＳ ゴシック" w:hAnsi="ＭＳ ゴシック" w:eastAsia="ＭＳ 明朝"/>
          <w:color w:val="auto"/>
          <w:spacing w:val="0"/>
          <w:sz w:val="22"/>
        </w:rPr>
        <w:t>16</w:t>
      </w:r>
      <w:r>
        <w:rPr>
          <w:rFonts w:hint="default" w:ascii="ＭＳ ゴシック" w:hAnsi="ＭＳ ゴシック" w:eastAsia="ＭＳ 明朝"/>
          <w:color w:val="auto"/>
          <w:spacing w:val="0"/>
          <w:sz w:val="22"/>
        </w:rPr>
        <w:t>号様式</w:t>
      </w:r>
      <w:r>
        <w:rPr>
          <w:rFonts w:hint="default" w:ascii="ＭＳ 明朝" w:hAnsi="ＭＳ 明朝" w:eastAsia="ＭＳ 明朝"/>
          <w:color w:val="auto"/>
          <w:spacing w:val="0"/>
          <w:sz w:val="22"/>
        </w:rPr>
        <w:t>（第</w:t>
      </w:r>
      <w:r>
        <w:rPr>
          <w:rFonts w:hint="default" w:ascii="ＭＳ 明朝" w:hAnsi="ＭＳ 明朝" w:eastAsia="ＭＳ 明朝"/>
          <w:color w:val="auto"/>
          <w:spacing w:val="0"/>
          <w:sz w:val="22"/>
        </w:rPr>
        <w:t>18</w:t>
      </w:r>
      <w:r>
        <w:rPr>
          <w:rFonts w:hint="default" w:ascii="ＭＳ 明朝" w:hAnsi="ＭＳ 明朝" w:eastAsia="ＭＳ 明朝"/>
          <w:color w:val="auto"/>
          <w:spacing w:val="0"/>
          <w:sz w:val="22"/>
        </w:rPr>
        <w:t>条関係）</w:t>
      </w:r>
    </w:p>
    <w:p>
      <w:pPr>
        <w:pStyle w:val="0"/>
        <w:autoSpaceDE w:val="0"/>
        <w:autoSpaceDN w:val="0"/>
        <w:adjustRightInd w:val="0"/>
        <w:jc w:val="left"/>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style="height:457.55pt;width:484.95pt;" o:allowincell="f" filled="f" o:spt="75" type="#_x0000_t75">
            <v:fill/>
            <v:stroke joinstyle="miter"/>
            <v:imagedata o:title="" r:id="rId24"/>
            <o:lock v:ext="edit" aspectratio="t"/>
            <w10:anchorlock/>
            <w10:bordertop type="none" width="0"/>
            <w10:borderleft type="none" width="0"/>
            <w10:borderbottom type="none" width="0"/>
            <w10:borderright type="none" width="0"/>
          </v:shape>
        </w:pict>
      </w:r>
    </w:p>
    <w:p>
      <w:pPr>
        <w:pStyle w:val="0"/>
        <w:keepNext w:val="1"/>
        <w:autoSpaceDE w:val="0"/>
        <w:autoSpaceDN w:val="0"/>
        <w:adjustRightInd w:val="0"/>
        <w:spacing w:line="487" w:lineRule="atLeast"/>
        <w:ind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w:t>
      </w:r>
      <w:r>
        <w:rPr>
          <w:rFonts w:hint="default" w:ascii="ＭＳ ゴシック" w:hAnsi="ＭＳ ゴシック" w:eastAsia="ＭＳ 明朝"/>
          <w:color w:val="auto"/>
          <w:spacing w:val="0"/>
          <w:sz w:val="22"/>
        </w:rPr>
        <w:t>17</w:t>
      </w:r>
      <w:r>
        <w:rPr>
          <w:rFonts w:hint="default" w:ascii="ＭＳ ゴシック" w:hAnsi="ＭＳ ゴシック" w:eastAsia="ＭＳ 明朝"/>
          <w:color w:val="auto"/>
          <w:spacing w:val="0"/>
          <w:sz w:val="22"/>
        </w:rPr>
        <w:t>号様式</w:t>
      </w:r>
      <w:r>
        <w:rPr>
          <w:rFonts w:hint="default" w:ascii="ＭＳ 明朝" w:hAnsi="ＭＳ 明朝" w:eastAsia="ＭＳ 明朝"/>
          <w:color w:val="auto"/>
          <w:spacing w:val="0"/>
          <w:sz w:val="22"/>
        </w:rPr>
        <w:t>（第</w:t>
      </w:r>
      <w:r>
        <w:rPr>
          <w:rFonts w:hint="default" w:ascii="ＭＳ 明朝" w:hAnsi="ＭＳ 明朝" w:eastAsia="ＭＳ 明朝"/>
          <w:color w:val="auto"/>
          <w:spacing w:val="0"/>
          <w:sz w:val="22"/>
        </w:rPr>
        <w:t>19</w:t>
      </w:r>
      <w:r>
        <w:rPr>
          <w:rFonts w:hint="default" w:ascii="ＭＳ 明朝" w:hAnsi="ＭＳ 明朝" w:eastAsia="ＭＳ 明朝"/>
          <w:color w:val="auto"/>
          <w:spacing w:val="0"/>
          <w:sz w:val="22"/>
        </w:rPr>
        <w:t>条関係）</w:t>
      </w:r>
    </w:p>
    <w:p>
      <w:pPr>
        <w:pStyle w:val="0"/>
        <w:autoSpaceDE w:val="0"/>
        <w:autoSpaceDN w:val="0"/>
        <w:adjustRightInd w:val="0"/>
        <w:jc w:val="left"/>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style="height:658.25pt;width:484.95pt;" o:allowincell="f" filled="f" o:spt="75" type="#_x0000_t75">
            <v:fill/>
            <v:stroke joinstyle="miter"/>
            <v:imagedata o:title="" r:id="rId25"/>
            <o:lock v:ext="edit" aspectratio="t"/>
            <w10:anchorlock/>
            <w10:bordertop type="none" width="0"/>
            <w10:borderleft type="none" width="0"/>
            <w10:borderbottom type="none" width="0"/>
            <w10:borderright type="none" width="0"/>
          </v:shape>
        </w:pict>
      </w:r>
    </w:p>
    <w:p>
      <w:pPr>
        <w:pStyle w:val="0"/>
        <w:keepNext w:val="1"/>
        <w:autoSpaceDE w:val="0"/>
        <w:autoSpaceDN w:val="0"/>
        <w:adjustRightInd w:val="0"/>
        <w:spacing w:line="487" w:lineRule="atLeast"/>
        <w:ind w:firstLine="0"/>
        <w:jc w:val="both"/>
        <w:rPr>
          <w:rFonts w:hint="default" w:ascii="ＭＳ 明朝" w:hAnsi="ＭＳ 明朝" w:eastAsia="ＭＳ 明朝"/>
          <w:color w:val="auto"/>
          <w:spacing w:val="0"/>
          <w:sz w:val="22"/>
        </w:rPr>
      </w:pPr>
      <w:r>
        <w:rPr>
          <w:rFonts w:hint="default" w:ascii="ＭＳ ゴシック" w:hAnsi="ＭＳ ゴシック" w:eastAsia="ＭＳ 明朝"/>
          <w:color w:val="auto"/>
          <w:spacing w:val="0"/>
          <w:sz w:val="22"/>
        </w:rPr>
        <w:t>第</w:t>
      </w:r>
      <w:r>
        <w:rPr>
          <w:rFonts w:hint="default" w:ascii="ＭＳ ゴシック" w:hAnsi="ＭＳ ゴシック" w:eastAsia="ＭＳ 明朝"/>
          <w:color w:val="auto"/>
          <w:spacing w:val="0"/>
          <w:sz w:val="22"/>
        </w:rPr>
        <w:t>18</w:t>
      </w:r>
      <w:r>
        <w:rPr>
          <w:rFonts w:hint="default" w:ascii="ＭＳ ゴシック" w:hAnsi="ＭＳ ゴシック" w:eastAsia="ＭＳ 明朝"/>
          <w:color w:val="auto"/>
          <w:spacing w:val="0"/>
          <w:sz w:val="22"/>
        </w:rPr>
        <w:t>号様式</w:t>
      </w:r>
      <w:r>
        <w:rPr>
          <w:rFonts w:hint="default" w:ascii="ＭＳ 明朝" w:hAnsi="ＭＳ 明朝" w:eastAsia="ＭＳ 明朝"/>
          <w:color w:val="auto"/>
          <w:spacing w:val="0"/>
          <w:sz w:val="22"/>
        </w:rPr>
        <w:t>（第</w:t>
      </w:r>
      <w:r>
        <w:rPr>
          <w:rFonts w:hint="default" w:ascii="ＭＳ 明朝" w:hAnsi="ＭＳ 明朝" w:eastAsia="ＭＳ 明朝"/>
          <w:color w:val="auto"/>
          <w:spacing w:val="0"/>
          <w:sz w:val="22"/>
        </w:rPr>
        <w:t>19</w:t>
      </w:r>
      <w:r>
        <w:rPr>
          <w:rFonts w:hint="default" w:ascii="ＭＳ 明朝" w:hAnsi="ＭＳ 明朝" w:eastAsia="ＭＳ 明朝"/>
          <w:color w:val="auto"/>
          <w:spacing w:val="0"/>
          <w:sz w:val="22"/>
        </w:rPr>
        <w:t>条関係）</w:t>
      </w:r>
    </w:p>
    <w:p>
      <w:pPr>
        <w:pStyle w:val="0"/>
        <w:autoSpaceDE w:val="0"/>
        <w:autoSpaceDN w:val="0"/>
        <w:adjustRightInd w:val="0"/>
        <w:jc w:val="left"/>
        <w:rPr>
          <w:rFonts w:hint="default" w:ascii="ＭＳ 明朝" w:hAnsi="ＭＳ 明朝" w:eastAsia="ＭＳ 明朝"/>
          <w:color w:val="auto"/>
          <w:spacing w:val="0"/>
          <w:sz w:val="22"/>
        </w:rPr>
      </w:pPr>
      <w:r>
        <w:rPr>
          <w:rFonts w:hint="default" w:ascii="ＭＳ 明朝" w:hAnsi="ＭＳ 明朝" w:eastAsia="ＭＳ 明朝"/>
          <w:color w:val="auto"/>
          <w:spacing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style="height:650.95000000000005pt;width:484.95pt;" o:allowincell="f" filled="f" o:spt="75" type="#_x0000_t75">
            <v:fill/>
            <v:stroke joinstyle="miter"/>
            <v:imagedata o:title="" r:id="rId26"/>
            <o:lock v:ext="edit" aspectratio="t"/>
            <w10:anchorlock/>
            <w10:bordertop type="none" width="0"/>
            <w10:borderleft type="none" width="0"/>
            <w10:borderbottom type="none" width="0"/>
            <w10:borderright type="none" width="0"/>
          </v:shape>
        </w:pict>
      </w:r>
    </w:p>
    <w:sectPr>
      <w:footerReference r:id="rId5" w:type="default"/>
      <w:pgSz w:w="11906" w:h="16838"/>
      <w:pgMar w:top="1100" w:right="1100" w:bottom="1100" w:left="1100" w:header="720" w:footer="720" w:gutter="0"/>
      <w:cols w:space="720"/>
      <w:textDirection w:val="lrTb"/>
      <w:docGrid w:linePitch="326"/>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ＭＳ 明朝">
    <w:panose1 w:val="00000000000000000000"/>
    <w:charset w:val="80"/>
    <w:family w:val="roman"/>
    <w:notTrueType/>
    <w:pitch w:val="fixed"/>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jc w:val="center"/>
      <w:rPr>
        <w:rFonts w:hint="default" w:ascii="ＭＳ 明朝" w:hAnsi="ＭＳ 明朝" w:eastAsia="ＭＳ 明朝"/>
      </w:rPr>
    </w:pPr>
    <w:r>
      <w:rPr>
        <w:rFonts w:hint="eastAsia"/>
      </w:rPr>
      <w:fldChar w:fldCharType="begin"/>
    </w:r>
    <w:r>
      <w:rPr>
        <w:rFonts w:hint="eastAsia"/>
      </w:rPr>
      <w:instrText xml:space="preserve">PAGE  \* MERGEFORMAT </w:instrText>
    </w:r>
    <w:r>
      <w:rPr>
        <w:rFonts w:hint="eastAsia"/>
      </w:rPr>
      <w:fldChar w:fldCharType="separate"/>
    </w:r>
    <w:r>
      <w:rPr>
        <w:rFonts w:hint="eastAsia"/>
      </w:rPr>
      <w:t>14</w:t>
    </w:r>
    <w:r>
      <w:rPr>
        <w:rFonts w:hint="eastAsia"/>
      </w:rPr>
      <w:fldChar w:fldCharType="end"/>
    </w:r>
    <w:r>
      <w:rPr>
        <w:rFonts w:hint="default" w:ascii="ＭＳ 明朝" w:hAnsi="ＭＳ 明朝" w:eastAsia="ＭＳ 明朝"/>
        <w:sz w:val="24"/>
      </w:rPr>
      <w:t>/</w:t>
    </w:r>
    <w:r>
      <w:rPr>
        <w:rFonts w:hint="eastAsia"/>
      </w:rPr>
      <w:fldChar w:fldCharType="begin"/>
    </w:r>
    <w:r>
      <w:rPr>
        <w:rFonts w:hint="eastAsia"/>
      </w:rPr>
      <w:instrText xml:space="preserve">NUMPAGES \* MERGEFORMAT </w:instrText>
    </w:r>
    <w:r>
      <w:rPr>
        <w:rFonts w:hint="eastAsia"/>
      </w:rPr>
      <w:fldChar w:fldCharType="separate"/>
    </w:r>
    <w:r>
      <w:rPr>
        <w:rFonts w:hint="eastAsia"/>
      </w:rPr>
      <w:t>30</w:t>
    </w:r>
    <w:r>
      <w:rPr>
        <w:rFonts w:hint="eastAsia"/>
      </w:rPr>
      <w:fldChar w:fldCharType="end"/>
    </w: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720"/>
  <w:doNotShadeFormData/>
  <w:characterSpacingControl w:val="compressPunctuation"/>
  <w:hdrShapeDefaults>
    <o:shapelayout v:ext="edit"/>
  </w:hdrShapeDefaults>
  <w:compat>
    <w:spaceForUL/>
    <w:balanceSingleByteDoubleByteWidth/>
    <w:doNotLeaveBackslashAlone/>
    <w:ulTrailSpace/>
    <w:doNotExpandShiftReturn/>
    <w:adjustLineHeightInTable/>
    <w:doNotUseHTMLParagraphAutoSpacing/>
    <w:doNotBreakWrappedTables/>
    <w:selectFldWithFirstOrLastChar/>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compatSetting w:name="compatibilityMode" w:uri="http://schemas.microsoft.com/office/word" w:val="1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ＭＳ 明朝" w:hAnsi="ＭＳ 明朝" w:eastAsia="ＭＳ 明朝"/>
      </w:rPr>
    </w:rPrDefault>
  </w:docDefaults>
  <w:style w:type="paragraph" w:styleId="0" w:default="1">
    <w:name w:val="Normal"/>
    <w:next w:val="0"/>
    <w:link w:val="0"/>
    <w:uiPriority w:val="0"/>
    <w:qFormat/>
    <w:rPr>
      <w:sz w:val="24"/>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25</TotalTime>
  <Pages>29</Pages>
  <Words>241</Words>
  <Characters>6677</Characters>
  <Application>JUST Note</Application>
  <Lines>3724</Lines>
  <Paragraphs>227</Paragraphs>
  <CharactersWithSpaces>7054</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cp:lastModifiedBy>299750</cp:lastModifiedBy>
  <cp:lastPrinted>2024-12-10T05:51:59Z</cp:lastPrinted>
  <dcterms:created xsi:type="dcterms:W3CDTF">2024-12-10T05:33:00Z</dcterms:created>
  <dcterms:modified xsi:type="dcterms:W3CDTF">2024-12-10T06:06:20Z</dcterms:modified>
  <cp:revision>4</cp:revision>
</cp:coreProperties>
</file>