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補助金（地域文化財総合活用推進事業）を用いた修理例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【室戸市　中川内の獅子舞　令和４年度】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 w:ascii="ＭＳ ゴシック" w:hAnsi="ＭＳ ゴシック" w:eastAsia="ＭＳ ゴシック"/>
          <w:sz w:val="22"/>
        </w:rPr>
        <w:t>【修繕前その１】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1809750</wp:posOffset>
                </wp:positionV>
                <wp:extent cx="935355" cy="1029970"/>
                <wp:effectExtent l="119380" t="635" r="29845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35355" cy="1029970"/>
                        </a:xfrm>
                        <a:prstGeom prst="curvedRightArrow">
                          <a:avLst>
                            <a:gd name="adj1" fmla="val 25000"/>
                            <a:gd name="adj2" fmla="val 45568"/>
                            <a:gd name="adj3" fmla="val 25000"/>
                          </a:avLst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_x0000_s1026" style="mso-wrap-distance-right:16pt;mso-wrap-distance-bottom:0pt;margin-top:142.5pt;mso-position-vertical-relative:text;mso-position-horizontal-relative:text;position:absolute;height:81.09pt;mso-wrap-distance-top:0pt;width:73.650000000000006pt;mso-wrap-distance-left:16pt;margin-left:72.25pt;z-index:6;" o:allowincell="t" o:allowoverlap="t" filled="t" fillcolor="#ffa6a6" stroked="t" strokecolor="#42709c" strokeweight="1pt" o:spt="102" type="#_x0000_t102" adj="11757,19379,162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2221230" cy="166687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7566025</wp:posOffset>
                </wp:positionH>
                <wp:positionV relativeFrom="paragraph">
                  <wp:posOffset>62230</wp:posOffset>
                </wp:positionV>
                <wp:extent cx="1592580" cy="734695"/>
                <wp:effectExtent l="635" t="635" r="9525" b="5524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592580" cy="734695"/>
                        </a:xfrm>
                        <a:prstGeom prst="curvedUp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so-wrap-distance-right:16pt;mso-wrap-distance-bottom:0pt;margin-top:4.9000000000000004pt;mso-position-vertical-relative:text;mso-position-horizontal-relative:text;position:absolute;height:57.85pt;mso-wrap-distance-top:0pt;width:125.4pt;mso-wrap-distance-left:16pt;margin-left:595.75pt;z-index:3;" o:spid="_x0000_s1028" o:allowincell="t" o:allowoverlap="t" filled="t" fillcolor="#ffa6a6" stroked="t" strokecolor="#42709c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【修繕後】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1562100</wp:posOffset>
                </wp:positionV>
                <wp:extent cx="1344295" cy="734695"/>
                <wp:effectExtent l="635" t="635" r="15240" b="6604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344295" cy="734695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3336"/>
                          </a:avLst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_x0000_s1029" style="mso-wrap-distance-right:16pt;mso-wrap-distance-bottom:0pt;margin-top:123pt;mso-position-vertical-relative:text;mso-position-horizontal-relative:text;position:absolute;height:57.85pt;mso-wrap-distance-top:0pt;width:105.85pt;mso-wrap-distance-left:16pt;margin-left:57.25pt;z-index:7;" o:allowincell="t" o:allowoverlap="t" filled="t" fillcolor="#ffa6a6" stroked="t" strokecolor="#42709c" strokeweight="1pt" o:spt="104" type="#_x0000_t104" adj="11182,18900,504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</w:t>
      </w:r>
      <w:r>
        <w:rPr>
          <w:rFonts w:hint="eastAsia"/>
        </w:rPr>
        <w:drawing>
          <wp:inline distT="0" distB="0" distL="203200" distR="203200">
            <wp:extent cx="2888615" cy="216852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</w:t>
      </w:r>
    </w:p>
    <w:p>
      <w:pPr>
        <w:pStyle w:val="0"/>
        <w:ind w:firstLine="880" w:firstLineChars="400"/>
        <w:rPr>
          <w:rFonts w:hint="eastAsia"/>
        </w:rPr>
      </w:pPr>
      <w:r>
        <w:rPr>
          <w:rFonts w:hint="eastAsia" w:ascii="ＭＳ ゴシック" w:hAnsi="ＭＳ ゴシック" w:eastAsia="ＭＳ ゴシック"/>
          <w:strike w:val="0"/>
          <w:dstrike w:val="0"/>
          <w:sz w:val="22"/>
        </w:rPr>
        <w:t>【修繕前その２】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2145665" cy="160972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63</Characters>
  <Application>JUST Note</Application>
  <Lines>8</Lines>
  <Paragraphs>6</Paragraphs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423825</dc:creator>
  <cp:lastModifiedBy>423825</cp:lastModifiedBy>
  <dcterms:created xsi:type="dcterms:W3CDTF">2024-12-13T02:50:00Z</dcterms:created>
  <dcterms:modified xsi:type="dcterms:W3CDTF">2024-12-13T04:41:37Z</dcterms:modified>
  <cp:revision>2</cp:revision>
</cp:coreProperties>
</file>