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C51" w:rsidRDefault="00F85C51" w:rsidP="005770EB">
      <w:pPr>
        <w:rPr>
          <w:rFonts w:asciiTheme="majorEastAsia" w:eastAsiaTheme="majorEastAsia" w:hAnsiTheme="majorEastAsia"/>
        </w:rPr>
      </w:pPr>
    </w:p>
    <w:p w:rsidR="00F85C51" w:rsidRDefault="00F85C51" w:rsidP="005770EB">
      <w:pPr>
        <w:rPr>
          <w:rFonts w:asciiTheme="majorEastAsia" w:eastAsiaTheme="majorEastAsia" w:hAnsiTheme="majorEastAsia"/>
        </w:rPr>
      </w:pPr>
    </w:p>
    <w:p w:rsidR="00F85C51" w:rsidRDefault="00F85C51" w:rsidP="005770EB">
      <w:pPr>
        <w:rPr>
          <w:rFonts w:asciiTheme="majorEastAsia" w:eastAsiaTheme="majorEastAsia" w:hAnsiTheme="majorEastAsia"/>
        </w:rPr>
      </w:pPr>
    </w:p>
    <w:p w:rsidR="00F85C51" w:rsidRDefault="00F85C51" w:rsidP="005770EB">
      <w:pPr>
        <w:rPr>
          <w:rFonts w:asciiTheme="majorEastAsia" w:eastAsiaTheme="majorEastAsia" w:hAnsiTheme="majorEastAsia"/>
        </w:rPr>
      </w:pPr>
    </w:p>
    <w:p w:rsidR="00F85C51" w:rsidRDefault="00F85C51" w:rsidP="005770EB">
      <w:pPr>
        <w:rPr>
          <w:rFonts w:asciiTheme="majorEastAsia" w:eastAsiaTheme="majorEastAsia" w:hAnsiTheme="majorEastAsia"/>
        </w:rPr>
      </w:pPr>
    </w:p>
    <w:p w:rsidR="00F85C51" w:rsidRDefault="00F85C51" w:rsidP="005770EB">
      <w:pPr>
        <w:rPr>
          <w:rFonts w:asciiTheme="majorEastAsia" w:eastAsiaTheme="majorEastAsia" w:hAnsiTheme="majorEastAsia"/>
        </w:rPr>
      </w:pPr>
    </w:p>
    <w:p w:rsidR="00F85C51" w:rsidRDefault="00F85C51" w:rsidP="005770EB">
      <w:pPr>
        <w:rPr>
          <w:rFonts w:asciiTheme="majorEastAsia" w:eastAsiaTheme="majorEastAsia" w:hAnsiTheme="majorEastAsia"/>
        </w:rPr>
      </w:pPr>
    </w:p>
    <w:p w:rsidR="00F85C51" w:rsidRDefault="00F85C51" w:rsidP="005770EB">
      <w:pPr>
        <w:rPr>
          <w:rFonts w:asciiTheme="majorEastAsia" w:eastAsiaTheme="majorEastAsia" w:hAnsiTheme="majorEastAsia"/>
        </w:rPr>
      </w:pPr>
    </w:p>
    <w:p w:rsidR="00F85C51" w:rsidRDefault="00F85C51" w:rsidP="005770EB">
      <w:pPr>
        <w:rPr>
          <w:rFonts w:asciiTheme="majorEastAsia" w:eastAsiaTheme="majorEastAsia" w:hAnsiTheme="majorEastAsia"/>
        </w:rPr>
      </w:pPr>
    </w:p>
    <w:p w:rsidR="00F85C51" w:rsidRDefault="00F85C51" w:rsidP="005770EB">
      <w:pPr>
        <w:rPr>
          <w:rFonts w:asciiTheme="majorEastAsia" w:eastAsiaTheme="majorEastAsia" w:hAnsiTheme="majorEastAsia"/>
        </w:rPr>
      </w:pPr>
    </w:p>
    <w:p w:rsidR="00F85C51" w:rsidRDefault="0072232B" w:rsidP="005770EB">
      <w:pPr>
        <w:rPr>
          <w:rFonts w:asciiTheme="majorEastAsia" w:eastAsiaTheme="majorEastAsia" w:hAnsiTheme="majorEastAsia"/>
        </w:rPr>
      </w:pPr>
      <w:r>
        <w:rPr>
          <w:rFonts w:asciiTheme="majorEastAsia" w:eastAsiaTheme="majorEastAsia" w:hAnsiTheme="majorEastAsia"/>
          <w:noProof/>
        </w:rPr>
        <w:pict>
          <v:roundrect id="_x0000_s1026" style="position:absolute;left:0;text-align:left;margin-left:121.8pt;margin-top:16.55pt;width:238.65pt;height:41.75pt;z-index:251658240" arcsize="10923f" strokeweight="2pt">
            <v:textbox inset="5.85pt,.7pt,5.85pt,.7pt">
              <w:txbxContent>
                <w:p w:rsidR="00CB1221" w:rsidRPr="001F3DBF" w:rsidRDefault="00CB1221" w:rsidP="00F85C51">
                  <w:pPr>
                    <w:jc w:val="center"/>
                    <w:rPr>
                      <w:rFonts w:ascii="ＭＳ ゴシック" w:eastAsia="ＭＳ ゴシック" w:hAnsi="ＭＳ ゴシック"/>
                      <w:b/>
                      <w:sz w:val="32"/>
                    </w:rPr>
                  </w:pPr>
                  <w:r w:rsidRPr="001F3DBF">
                    <w:rPr>
                      <w:rFonts w:ascii="ＭＳ ゴシック" w:eastAsia="ＭＳ ゴシック" w:hAnsi="ＭＳ ゴシック" w:hint="eastAsia"/>
                      <w:b/>
                      <w:sz w:val="32"/>
                    </w:rPr>
                    <w:t>参　考　資　料</w:t>
                  </w:r>
                </w:p>
              </w:txbxContent>
            </v:textbox>
          </v:roundrect>
        </w:pict>
      </w:r>
    </w:p>
    <w:p w:rsidR="00F85C51" w:rsidRDefault="00F85C51" w:rsidP="005770EB">
      <w:pPr>
        <w:rPr>
          <w:rFonts w:asciiTheme="majorEastAsia" w:eastAsiaTheme="majorEastAsia" w:hAnsiTheme="majorEastAsia"/>
        </w:rPr>
      </w:pPr>
    </w:p>
    <w:p w:rsidR="00F85C51" w:rsidRDefault="00F85C51" w:rsidP="005770EB">
      <w:pPr>
        <w:rPr>
          <w:rFonts w:asciiTheme="majorEastAsia" w:eastAsiaTheme="majorEastAsia" w:hAnsiTheme="majorEastAsia"/>
        </w:rPr>
      </w:pPr>
    </w:p>
    <w:p w:rsidR="00F85C51" w:rsidRDefault="00F85C51" w:rsidP="005770EB">
      <w:pPr>
        <w:rPr>
          <w:rFonts w:asciiTheme="majorEastAsia" w:eastAsiaTheme="majorEastAsia" w:hAnsiTheme="majorEastAsia"/>
        </w:rPr>
      </w:pPr>
    </w:p>
    <w:p w:rsidR="00F85C51" w:rsidRPr="00CC3068" w:rsidRDefault="00F85C51" w:rsidP="00F85C51">
      <w:pPr>
        <w:tabs>
          <w:tab w:val="left" w:pos="2410"/>
        </w:tabs>
        <w:rPr>
          <w:rFonts w:asciiTheme="minorEastAsia" w:eastAsiaTheme="minorEastAsia" w:hAnsiTheme="minorEastAsia"/>
        </w:rPr>
      </w:pPr>
      <w:r w:rsidRPr="00CC3068">
        <w:rPr>
          <w:rFonts w:asciiTheme="minorEastAsia" w:eastAsiaTheme="minorEastAsia" w:hAnsiTheme="minorEastAsia" w:hint="eastAsia"/>
        </w:rPr>
        <w:tab/>
        <w:t>・用語解説</w:t>
      </w:r>
    </w:p>
    <w:p w:rsidR="00F85C51" w:rsidRPr="00CC3068" w:rsidRDefault="00F85C51" w:rsidP="00F85C51">
      <w:pPr>
        <w:tabs>
          <w:tab w:val="left" w:pos="2410"/>
        </w:tabs>
        <w:rPr>
          <w:rFonts w:asciiTheme="minorEastAsia" w:eastAsiaTheme="minorEastAsia" w:hAnsiTheme="minorEastAsia"/>
        </w:rPr>
      </w:pPr>
      <w:r w:rsidRPr="00CC3068">
        <w:rPr>
          <w:rFonts w:asciiTheme="minorEastAsia" w:eastAsiaTheme="minorEastAsia" w:hAnsiTheme="minorEastAsia" w:hint="eastAsia"/>
        </w:rPr>
        <w:tab/>
        <w:t>・策定の経緯</w:t>
      </w:r>
    </w:p>
    <w:p w:rsidR="00F85C51" w:rsidRPr="00CC3068" w:rsidRDefault="00F85C51" w:rsidP="00F85C51">
      <w:pPr>
        <w:tabs>
          <w:tab w:val="left" w:pos="2410"/>
        </w:tabs>
        <w:rPr>
          <w:rFonts w:asciiTheme="minorEastAsia" w:eastAsiaTheme="minorEastAsia" w:hAnsiTheme="minorEastAsia"/>
        </w:rPr>
      </w:pPr>
      <w:r w:rsidRPr="00CC3068">
        <w:rPr>
          <w:rFonts w:asciiTheme="minorEastAsia" w:eastAsiaTheme="minorEastAsia" w:hAnsiTheme="minorEastAsia" w:hint="eastAsia"/>
        </w:rPr>
        <w:tab/>
        <w:t>・高知県いじめ防止基本方針検討委員会設置要綱</w:t>
      </w:r>
    </w:p>
    <w:p w:rsidR="000F2508" w:rsidRPr="00C0369F" w:rsidRDefault="00F85C51" w:rsidP="00F85C51">
      <w:pPr>
        <w:tabs>
          <w:tab w:val="left" w:pos="2410"/>
        </w:tabs>
        <w:rPr>
          <w:rFonts w:asciiTheme="majorEastAsia" w:eastAsiaTheme="majorEastAsia" w:hAnsiTheme="majorEastAsia"/>
          <w:b/>
          <w:sz w:val="28"/>
        </w:rPr>
      </w:pPr>
      <w:r w:rsidRPr="00CC3068">
        <w:rPr>
          <w:rFonts w:asciiTheme="minorEastAsia" w:eastAsiaTheme="minorEastAsia" w:hAnsiTheme="minorEastAsia" w:hint="eastAsia"/>
        </w:rPr>
        <w:tab/>
        <w:t>・高知県いじめ防止基本方針検討委員会委員名簿</w:t>
      </w:r>
      <w:r w:rsidRPr="00CC3068">
        <w:rPr>
          <w:rFonts w:asciiTheme="minorEastAsia" w:eastAsiaTheme="minorEastAsia" w:hAnsiTheme="minorEastAsia"/>
        </w:rPr>
        <w:br w:type="page"/>
      </w:r>
      <w:r w:rsidR="007C12EF" w:rsidRPr="00C0369F">
        <w:rPr>
          <w:rFonts w:asciiTheme="majorEastAsia" w:eastAsiaTheme="majorEastAsia" w:hAnsiTheme="majorEastAsia" w:hint="eastAsia"/>
          <w:b/>
          <w:sz w:val="28"/>
        </w:rPr>
        <w:lastRenderedPageBreak/>
        <w:t>【用語解説（ページ順）】</w:t>
      </w:r>
    </w:p>
    <w:p w:rsidR="007C12EF" w:rsidRDefault="007C12EF" w:rsidP="005770EB">
      <w:pPr>
        <w:rPr>
          <w:rFonts w:ascii="ＭＳ 明朝" w:hAnsi="ＭＳ 明朝"/>
        </w:rPr>
      </w:pPr>
    </w:p>
    <w:p w:rsidR="004315D8" w:rsidRPr="00CB1221" w:rsidRDefault="00EF6384" w:rsidP="005770EB">
      <w:pPr>
        <w:rPr>
          <w:rFonts w:ascii="ＭＳ Ｐゴシック" w:eastAsia="ＭＳ Ｐゴシック" w:hAnsi="ＭＳ Ｐゴシック"/>
          <w:b/>
        </w:rPr>
      </w:pPr>
      <w:r w:rsidRPr="00CB1221">
        <w:rPr>
          <w:rFonts w:ascii="ＭＳ Ｐゴシック" w:eastAsia="ＭＳ Ｐゴシック" w:hAnsi="ＭＳ Ｐゴシック" w:hint="eastAsia"/>
          <w:b/>
        </w:rPr>
        <w:t xml:space="preserve">○　</w:t>
      </w:r>
      <w:r w:rsidR="00CB1221">
        <w:rPr>
          <w:rFonts w:ascii="ＭＳ Ｐゴシック" w:eastAsia="ＭＳ Ｐゴシック" w:hAnsi="ＭＳ Ｐゴシック" w:hint="eastAsia"/>
          <w:b/>
        </w:rPr>
        <w:t xml:space="preserve">パワーハラスメント　　</w:t>
      </w:r>
      <w:r w:rsidR="009B79FC" w:rsidRPr="00CB1221">
        <w:rPr>
          <w:rFonts w:ascii="ＭＳ Ｐゴシック" w:eastAsia="ＭＳ Ｐゴシック" w:hAnsi="ＭＳ Ｐゴシック" w:hint="eastAsia"/>
          <w:b/>
        </w:rPr>
        <w:t>P1</w:t>
      </w:r>
    </w:p>
    <w:p w:rsidR="00497362" w:rsidRPr="00497362" w:rsidRDefault="00497362" w:rsidP="001F3DBF">
      <w:pPr>
        <w:ind w:firstLineChars="100" w:firstLine="240"/>
        <w:rPr>
          <w:rFonts w:ascii="ＭＳ 明朝" w:hAnsi="ＭＳ 明朝"/>
        </w:rPr>
      </w:pPr>
      <w:r w:rsidRPr="00497362">
        <w:rPr>
          <w:rFonts w:ascii="ＭＳ 明朝" w:hAnsi="ＭＳ 明朝" w:hint="eastAsia"/>
        </w:rPr>
        <w:t>同じ職場で働く者に対して、職務上の地位や人間関係などの職場内の優位性を背景に、業務の適正な範囲を超えて、精神的・身体的苦痛を与える又は職場環境を悪化させる行為</w:t>
      </w:r>
    </w:p>
    <w:p w:rsidR="00C2735F" w:rsidRDefault="00C2735F" w:rsidP="00C2735F">
      <w:pPr>
        <w:overflowPunct w:val="0"/>
        <w:textAlignment w:val="baseline"/>
        <w:rPr>
          <w:rFonts w:ascii="ＭＳ 明朝" w:hAnsi="ＭＳ 明朝"/>
        </w:rPr>
      </w:pPr>
    </w:p>
    <w:p w:rsidR="004315D8" w:rsidRPr="00CB1221" w:rsidRDefault="00EF6384" w:rsidP="005770EB">
      <w:pPr>
        <w:rPr>
          <w:rFonts w:ascii="ＭＳ Ｐゴシック" w:eastAsia="ＭＳ Ｐゴシック" w:hAnsi="ＭＳ Ｐゴシック"/>
          <w:b/>
        </w:rPr>
      </w:pPr>
      <w:r w:rsidRPr="00CB1221">
        <w:rPr>
          <w:rFonts w:ascii="ＭＳ Ｐゴシック" w:eastAsia="ＭＳ Ｐゴシック" w:hAnsi="ＭＳ Ｐゴシック" w:hint="eastAsia"/>
          <w:b/>
        </w:rPr>
        <w:t xml:space="preserve">○　</w:t>
      </w:r>
      <w:r w:rsidR="005770EB" w:rsidRPr="00CB1221">
        <w:rPr>
          <w:rFonts w:ascii="ＭＳ Ｐゴシック" w:eastAsia="ＭＳ Ｐゴシック" w:hAnsi="ＭＳ Ｐゴシック" w:hint="eastAsia"/>
          <w:b/>
        </w:rPr>
        <w:t>セクシュアルハラスメント</w:t>
      </w:r>
      <w:r w:rsidR="00CB1221">
        <w:rPr>
          <w:rFonts w:ascii="ＭＳ Ｐゴシック" w:eastAsia="ＭＳ Ｐゴシック" w:hAnsi="ＭＳ Ｐゴシック" w:hint="eastAsia"/>
          <w:b/>
        </w:rPr>
        <w:t xml:space="preserve">　　</w:t>
      </w:r>
      <w:r w:rsidR="009B79FC" w:rsidRPr="00CB1221">
        <w:rPr>
          <w:rFonts w:ascii="ＭＳ Ｐゴシック" w:eastAsia="ＭＳ Ｐゴシック" w:hAnsi="ＭＳ Ｐゴシック" w:hint="eastAsia"/>
          <w:b/>
        </w:rPr>
        <w:t>P1</w:t>
      </w:r>
    </w:p>
    <w:p w:rsidR="004315D8" w:rsidRDefault="00C2735F" w:rsidP="00C2735F">
      <w:pPr>
        <w:ind w:firstLineChars="100" w:firstLine="240"/>
        <w:rPr>
          <w:rFonts w:ascii="ＭＳ 明朝" w:hAnsi="ＭＳ 明朝"/>
        </w:rPr>
      </w:pPr>
      <w:r w:rsidRPr="00C2735F">
        <w:rPr>
          <w:rFonts w:ascii="ＭＳ 明朝" w:hAnsi="ＭＳ 明朝" w:hint="eastAsia"/>
        </w:rPr>
        <w:t>労働者の意に反する性的な言動に対する労働者の対応により、その労働者が解雇、降格、減給などの不利益を受ける</w:t>
      </w:r>
      <w:r w:rsidR="00014621">
        <w:rPr>
          <w:rFonts w:ascii="ＭＳ 明朝" w:hAnsi="ＭＳ 明朝" w:hint="eastAsia"/>
        </w:rPr>
        <w:t>こと、</w:t>
      </w:r>
      <w:r w:rsidR="002976A5">
        <w:rPr>
          <w:rFonts w:ascii="ＭＳ 明朝" w:hAnsi="ＭＳ 明朝" w:hint="eastAsia"/>
        </w:rPr>
        <w:t>また、そのような</w:t>
      </w:r>
      <w:r w:rsidRPr="00C2735F">
        <w:rPr>
          <w:rFonts w:ascii="ＭＳ 明朝" w:hAnsi="ＭＳ 明朝" w:hint="eastAsia"/>
        </w:rPr>
        <w:t>言動により労働者の就業環境が不快なものとなったため、能力の発揮に重大な悪影響が生じるなど、その労働者が就業するうえで看過できない程度の支障が生じること</w:t>
      </w:r>
    </w:p>
    <w:p w:rsidR="00C2735F" w:rsidRDefault="00C2735F" w:rsidP="00C2735F">
      <w:pPr>
        <w:overflowPunct w:val="0"/>
        <w:textAlignment w:val="baseline"/>
        <w:rPr>
          <w:rFonts w:ascii="ＭＳ 明朝" w:hAnsi="ＭＳ 明朝"/>
        </w:rPr>
      </w:pPr>
    </w:p>
    <w:p w:rsidR="004315D8" w:rsidRPr="00CB1221" w:rsidRDefault="00EF6384" w:rsidP="00063B18">
      <w:pPr>
        <w:rPr>
          <w:rFonts w:ascii="ＭＳ Ｐゴシック" w:eastAsia="ＭＳ Ｐゴシック" w:hAnsi="ＭＳ Ｐゴシック"/>
          <w:b/>
        </w:rPr>
      </w:pPr>
      <w:r w:rsidRPr="00CB1221">
        <w:rPr>
          <w:rFonts w:ascii="ＭＳ Ｐゴシック" w:eastAsia="ＭＳ Ｐゴシック" w:hAnsi="ＭＳ Ｐゴシック" w:hint="eastAsia"/>
          <w:b/>
        </w:rPr>
        <w:t xml:space="preserve">○　</w:t>
      </w:r>
      <w:r w:rsidR="005770EB" w:rsidRPr="00CB1221">
        <w:rPr>
          <w:rFonts w:ascii="ＭＳ Ｐゴシック" w:eastAsia="ＭＳ Ｐゴシック" w:hAnsi="ＭＳ Ｐゴシック" w:hint="eastAsia"/>
          <w:b/>
        </w:rPr>
        <w:t>人権感覚</w:t>
      </w:r>
      <w:r w:rsidR="00CB1221">
        <w:rPr>
          <w:rFonts w:ascii="ＭＳ Ｐゴシック" w:eastAsia="ＭＳ Ｐゴシック" w:hAnsi="ＭＳ Ｐゴシック" w:hint="eastAsia"/>
          <w:b/>
        </w:rPr>
        <w:t xml:space="preserve">　　</w:t>
      </w:r>
      <w:r w:rsidR="009B79FC" w:rsidRPr="00CB1221">
        <w:rPr>
          <w:rFonts w:ascii="ＭＳ Ｐゴシック" w:eastAsia="ＭＳ Ｐゴシック" w:hAnsi="ＭＳ Ｐゴシック" w:hint="eastAsia"/>
          <w:b/>
        </w:rPr>
        <w:t>P1</w:t>
      </w:r>
    </w:p>
    <w:p w:rsidR="00063B18" w:rsidRDefault="00422F9A" w:rsidP="00063B18">
      <w:pPr>
        <w:overflowPunct w:val="0"/>
        <w:ind w:firstLineChars="100" w:firstLine="240"/>
        <w:textAlignment w:val="baseline"/>
        <w:rPr>
          <w:rFonts w:ascii="ＭＳ 明朝" w:hAnsi="ＭＳ 明朝"/>
        </w:rPr>
      </w:pPr>
      <w:r w:rsidRPr="00422F9A">
        <w:rPr>
          <w:rFonts w:ascii="ＭＳ 明朝" w:hAnsi="ＭＳ 明朝" w:hint="eastAsia"/>
        </w:rPr>
        <w:t>人権の価値やその重要性にかんがみ、人権が擁護され、実現されている状態を感知して、これを望ましいものと感じ、反対に、これが侵害されている状態を感知して、それを許せないとするような、価値志向的な感覚</w:t>
      </w:r>
    </w:p>
    <w:p w:rsidR="002976A5" w:rsidRDefault="002976A5" w:rsidP="00063B18">
      <w:pPr>
        <w:overflowPunct w:val="0"/>
        <w:ind w:firstLineChars="100" w:firstLine="240"/>
        <w:textAlignment w:val="baseline"/>
        <w:rPr>
          <w:rFonts w:ascii="ＭＳ 明朝" w:hAnsi="ＭＳ 明朝"/>
        </w:rPr>
      </w:pPr>
    </w:p>
    <w:p w:rsidR="004315D8" w:rsidRPr="00CB1221" w:rsidRDefault="00EF6384" w:rsidP="00CB1221">
      <w:pPr>
        <w:ind w:left="723" w:hangingChars="300" w:hanging="723"/>
        <w:rPr>
          <w:rFonts w:ascii="ＭＳ Ｐゴシック" w:eastAsia="ＭＳ Ｐゴシック" w:hAnsi="ＭＳ Ｐゴシック"/>
          <w:b/>
        </w:rPr>
      </w:pPr>
      <w:r w:rsidRPr="00CB1221">
        <w:rPr>
          <w:rFonts w:ascii="ＭＳ Ｐゴシック" w:eastAsia="ＭＳ Ｐゴシック" w:hAnsi="ＭＳ Ｐゴシック" w:hint="eastAsia"/>
          <w:b/>
        </w:rPr>
        <w:t xml:space="preserve">○　</w:t>
      </w:r>
      <w:r w:rsidR="00B57B77" w:rsidRPr="00CB1221">
        <w:rPr>
          <w:rFonts w:ascii="ＭＳ Ｐゴシック" w:eastAsia="ＭＳ Ｐゴシック" w:hAnsi="ＭＳ Ｐゴシック" w:hint="eastAsia"/>
          <w:b/>
        </w:rPr>
        <w:t>ハラスメント</w:t>
      </w:r>
      <w:r w:rsidR="003B3D02" w:rsidRPr="00CB1221">
        <w:rPr>
          <w:rFonts w:ascii="ＭＳ Ｐゴシック" w:eastAsia="ＭＳ Ｐゴシック" w:hAnsi="ＭＳ Ｐゴシック" w:hint="eastAsia"/>
          <w:b/>
        </w:rPr>
        <w:t xml:space="preserve">  </w:t>
      </w:r>
      <w:r w:rsidR="009B79FC" w:rsidRPr="00CB1221">
        <w:rPr>
          <w:rFonts w:ascii="ＭＳ Ｐゴシック" w:eastAsia="ＭＳ Ｐゴシック" w:hAnsi="ＭＳ Ｐゴシック" w:hint="eastAsia"/>
          <w:b/>
        </w:rPr>
        <w:t>P2</w:t>
      </w:r>
    </w:p>
    <w:p w:rsidR="004315D8" w:rsidRDefault="006F0E06" w:rsidP="001012BB">
      <w:pPr>
        <w:ind w:firstLineChars="100" w:firstLine="240"/>
        <w:rPr>
          <w:rFonts w:ascii="ＭＳ 明朝" w:hAnsi="ＭＳ 明朝"/>
        </w:rPr>
      </w:pPr>
      <w:r w:rsidRPr="006F0E06">
        <w:rPr>
          <w:rFonts w:ascii="ＭＳ 明朝" w:hAnsi="ＭＳ 明朝" w:hint="eastAsia"/>
        </w:rPr>
        <w:t>いろいろな場面での</w:t>
      </w:r>
      <w:r w:rsidR="00014621">
        <w:rPr>
          <w:rFonts w:ascii="ＭＳ 明朝" w:hAnsi="ＭＳ 明朝" w:hint="eastAsia"/>
        </w:rPr>
        <w:t>「</w:t>
      </w:r>
      <w:r w:rsidRPr="006F0E06">
        <w:rPr>
          <w:rFonts w:ascii="ＭＳ 明朝" w:hAnsi="ＭＳ 明朝" w:hint="eastAsia"/>
        </w:rPr>
        <w:t>嫌がらせ、いじめ</w:t>
      </w:r>
      <w:r w:rsidR="00014621">
        <w:rPr>
          <w:rFonts w:ascii="ＭＳ 明朝" w:hAnsi="ＭＳ 明朝" w:hint="eastAsia"/>
        </w:rPr>
        <w:t>」</w:t>
      </w:r>
      <w:r w:rsidRPr="006F0E06">
        <w:rPr>
          <w:rFonts w:ascii="ＭＳ 明朝" w:hAnsi="ＭＳ 明朝" w:hint="eastAsia"/>
        </w:rPr>
        <w:t>を</w:t>
      </w:r>
      <w:r w:rsidR="002976A5">
        <w:rPr>
          <w:rFonts w:ascii="ＭＳ 明朝" w:hAnsi="ＭＳ 明朝" w:hint="eastAsia"/>
        </w:rPr>
        <w:t>いい、</w:t>
      </w:r>
      <w:r w:rsidRPr="006F0E06">
        <w:rPr>
          <w:rFonts w:ascii="ＭＳ 明朝" w:hAnsi="ＭＳ 明朝" w:hint="eastAsia"/>
        </w:rPr>
        <w:t>他者に対する発言・行動等が本人の意図には関係なく、相手を不快にさせたり、尊厳を傷つけたり、不利益を与えたり、脅威を与えること</w:t>
      </w:r>
    </w:p>
    <w:p w:rsidR="006F0E06" w:rsidRDefault="006F0E06" w:rsidP="006F0E06">
      <w:pPr>
        <w:overflowPunct w:val="0"/>
        <w:textAlignment w:val="baseline"/>
        <w:rPr>
          <w:rFonts w:ascii="ＭＳ 明朝" w:hAnsi="ＭＳ 明朝"/>
        </w:rPr>
      </w:pPr>
    </w:p>
    <w:p w:rsidR="009B79FC" w:rsidRPr="00CB1221" w:rsidRDefault="009B79FC" w:rsidP="009B79FC">
      <w:pPr>
        <w:rPr>
          <w:rFonts w:ascii="ＭＳ Ｐゴシック" w:eastAsia="ＭＳ Ｐゴシック" w:hAnsi="ＭＳ Ｐゴシック"/>
          <w:b/>
        </w:rPr>
      </w:pPr>
      <w:r w:rsidRPr="00CB1221">
        <w:rPr>
          <w:rFonts w:ascii="ＭＳ Ｐゴシック" w:eastAsia="ＭＳ Ｐゴシック" w:hAnsi="ＭＳ Ｐゴシック" w:hint="eastAsia"/>
          <w:b/>
        </w:rPr>
        <w:t>○　自己有用感</w:t>
      </w:r>
      <w:r w:rsidR="00CB1221">
        <w:rPr>
          <w:rFonts w:ascii="ＭＳ Ｐゴシック" w:eastAsia="ＭＳ Ｐゴシック" w:hAnsi="ＭＳ Ｐゴシック" w:hint="eastAsia"/>
          <w:b/>
        </w:rPr>
        <w:t xml:space="preserve">　　</w:t>
      </w:r>
      <w:r w:rsidRPr="00CB1221">
        <w:rPr>
          <w:rFonts w:ascii="ＭＳ Ｐゴシック" w:eastAsia="ＭＳ Ｐゴシック" w:hAnsi="ＭＳ Ｐゴシック" w:hint="eastAsia"/>
          <w:b/>
        </w:rPr>
        <w:t>P4</w:t>
      </w:r>
    </w:p>
    <w:p w:rsidR="009B79FC" w:rsidRDefault="009B79FC" w:rsidP="009B79FC">
      <w:pPr>
        <w:ind w:firstLineChars="100" w:firstLine="240"/>
        <w:rPr>
          <w:rFonts w:ascii="ＭＳ 明朝" w:hAnsi="ＭＳ 明朝"/>
        </w:rPr>
      </w:pPr>
      <w:r w:rsidRPr="004D4646">
        <w:rPr>
          <w:rFonts w:ascii="ＭＳ 明朝" w:hAnsi="ＭＳ 明朝" w:hint="eastAsia"/>
        </w:rPr>
        <w:t>他者との関係の中で、「自分は役に立っている」など、自分の存在を価値あるものと受け止められる感覚</w:t>
      </w:r>
    </w:p>
    <w:p w:rsidR="009B79FC" w:rsidRDefault="009B79FC" w:rsidP="009B79FC">
      <w:pPr>
        <w:overflowPunct w:val="0"/>
        <w:textAlignment w:val="baseline"/>
        <w:rPr>
          <w:rFonts w:ascii="ＭＳ 明朝" w:hAnsi="ＭＳ 明朝"/>
          <w:color w:val="000000"/>
          <w:spacing w:val="2"/>
          <w:kern w:val="0"/>
          <w:szCs w:val="21"/>
        </w:rPr>
      </w:pPr>
    </w:p>
    <w:p w:rsidR="003B3D02" w:rsidRPr="00CB1221" w:rsidRDefault="003B3D02" w:rsidP="003B3D02">
      <w:pPr>
        <w:overflowPunct w:val="0"/>
        <w:textAlignment w:val="baseline"/>
        <w:rPr>
          <w:rFonts w:ascii="ＭＳ Ｐゴシック" w:eastAsia="ＭＳ Ｐゴシック" w:hAnsi="ＭＳ Ｐゴシック"/>
          <w:b/>
          <w:color w:val="000000"/>
          <w:spacing w:val="2"/>
          <w:kern w:val="0"/>
          <w:szCs w:val="21"/>
        </w:rPr>
      </w:pPr>
      <w:r w:rsidRPr="00CB1221">
        <w:rPr>
          <w:rFonts w:ascii="ＭＳ Ｐゴシック" w:eastAsia="ＭＳ Ｐゴシック" w:hAnsi="ＭＳ Ｐゴシック" w:hint="eastAsia"/>
          <w:b/>
        </w:rPr>
        <w:t xml:space="preserve">○　</w:t>
      </w:r>
      <w:r w:rsidRPr="00CB1221">
        <w:rPr>
          <w:rFonts w:ascii="ＭＳ Ｐゴシック" w:eastAsia="ＭＳ Ｐゴシック" w:hAnsi="ＭＳ Ｐゴシック" w:hint="eastAsia"/>
          <w:b/>
          <w:color w:val="000000"/>
          <w:spacing w:val="2"/>
          <w:kern w:val="0"/>
          <w:szCs w:val="21"/>
        </w:rPr>
        <w:t>教育相談  P4</w:t>
      </w:r>
    </w:p>
    <w:p w:rsidR="003B3D02" w:rsidRDefault="003B3D02" w:rsidP="003B3D02">
      <w:pPr>
        <w:overflowPunct w:val="0"/>
        <w:ind w:firstLineChars="100" w:firstLine="244"/>
        <w:textAlignment w:val="baseline"/>
        <w:rPr>
          <w:rFonts w:ascii="ＭＳ 明朝" w:hAnsi="ＭＳ 明朝"/>
          <w:color w:val="000000"/>
          <w:spacing w:val="2"/>
          <w:kern w:val="0"/>
          <w:szCs w:val="21"/>
        </w:rPr>
      </w:pPr>
      <w:r w:rsidRPr="005E4A14">
        <w:rPr>
          <w:rFonts w:ascii="ＭＳ 明朝" w:hAnsi="ＭＳ 明朝" w:hint="eastAsia"/>
          <w:color w:val="000000"/>
          <w:spacing w:val="2"/>
          <w:kern w:val="0"/>
          <w:szCs w:val="21"/>
        </w:rPr>
        <w:t>一人一人の生徒の教育上の問題について</w:t>
      </w:r>
      <w:r>
        <w:rPr>
          <w:rFonts w:ascii="ＭＳ 明朝" w:hAnsi="ＭＳ 明朝" w:hint="eastAsia"/>
          <w:color w:val="000000"/>
          <w:spacing w:val="2"/>
          <w:kern w:val="0"/>
          <w:szCs w:val="21"/>
        </w:rPr>
        <w:t>、</w:t>
      </w:r>
      <w:r w:rsidRPr="005E4A14">
        <w:rPr>
          <w:rFonts w:ascii="ＭＳ 明朝" w:hAnsi="ＭＳ 明朝" w:hint="eastAsia"/>
          <w:color w:val="000000"/>
          <w:spacing w:val="2"/>
          <w:kern w:val="0"/>
          <w:szCs w:val="21"/>
        </w:rPr>
        <w:t>本人又はその</w:t>
      </w:r>
      <w:r>
        <w:rPr>
          <w:rFonts w:ascii="ＭＳ 明朝" w:hAnsi="ＭＳ 明朝" w:hint="eastAsia"/>
          <w:color w:val="000000"/>
          <w:spacing w:val="2"/>
          <w:kern w:val="0"/>
          <w:szCs w:val="21"/>
        </w:rPr>
        <w:t>保護者</w:t>
      </w:r>
      <w:r w:rsidRPr="005E4A14">
        <w:rPr>
          <w:rFonts w:ascii="ＭＳ 明朝" w:hAnsi="ＭＳ 明朝" w:hint="eastAsia"/>
          <w:color w:val="000000"/>
          <w:spacing w:val="2"/>
          <w:kern w:val="0"/>
          <w:szCs w:val="21"/>
        </w:rPr>
        <w:t>などに</w:t>
      </w:r>
      <w:r>
        <w:rPr>
          <w:rFonts w:ascii="ＭＳ 明朝" w:hAnsi="ＭＳ 明朝" w:hint="eastAsia"/>
          <w:color w:val="000000"/>
          <w:spacing w:val="2"/>
          <w:kern w:val="0"/>
          <w:szCs w:val="21"/>
        </w:rPr>
        <w:t>、</w:t>
      </w:r>
      <w:r w:rsidRPr="005E4A14">
        <w:rPr>
          <w:rFonts w:ascii="ＭＳ 明朝" w:hAnsi="ＭＳ 明朝" w:hint="eastAsia"/>
          <w:color w:val="000000"/>
          <w:spacing w:val="2"/>
          <w:kern w:val="0"/>
          <w:szCs w:val="21"/>
        </w:rPr>
        <w:t>その望ましい在り方を助言すること</w:t>
      </w:r>
      <w:r>
        <w:rPr>
          <w:rFonts w:ascii="ＭＳ 明朝" w:hAnsi="ＭＳ 明朝" w:hint="eastAsia"/>
          <w:color w:val="000000"/>
          <w:spacing w:val="2"/>
          <w:kern w:val="0"/>
          <w:szCs w:val="21"/>
        </w:rPr>
        <w:t>を通して、好ましい人間関係を育て、生活によく適応させ、自己理解を深めさせ、人格の成長への援助を図ること</w:t>
      </w:r>
    </w:p>
    <w:p w:rsidR="005E4A14" w:rsidRPr="005E4A14" w:rsidRDefault="005E4A14" w:rsidP="003B3D02">
      <w:pPr>
        <w:overflowPunct w:val="0"/>
        <w:textAlignment w:val="baseline"/>
        <w:rPr>
          <w:rFonts w:ascii="ＭＳ 明朝" w:hAnsi="ＭＳ 明朝"/>
          <w:color w:val="000000"/>
          <w:spacing w:val="2"/>
          <w:kern w:val="0"/>
          <w:szCs w:val="21"/>
        </w:rPr>
      </w:pPr>
    </w:p>
    <w:p w:rsidR="004315D8" w:rsidRPr="00CB1221" w:rsidRDefault="007C75FD" w:rsidP="004315D8">
      <w:pPr>
        <w:overflowPunct w:val="0"/>
        <w:textAlignment w:val="baseline"/>
        <w:rPr>
          <w:rFonts w:ascii="ＭＳ Ｐゴシック" w:eastAsia="ＭＳ Ｐゴシック" w:hAnsi="ＭＳ Ｐゴシック"/>
          <w:b/>
          <w:color w:val="000000"/>
          <w:spacing w:val="2"/>
          <w:kern w:val="0"/>
          <w:szCs w:val="21"/>
        </w:rPr>
      </w:pPr>
      <w:r w:rsidRPr="00CB1221">
        <w:rPr>
          <w:rFonts w:ascii="ＭＳ Ｐゴシック" w:eastAsia="ＭＳ Ｐゴシック" w:hAnsi="ＭＳ Ｐゴシック" w:hint="eastAsia"/>
          <w:b/>
          <w:color w:val="000000"/>
          <w:spacing w:val="2"/>
          <w:kern w:val="0"/>
          <w:szCs w:val="21"/>
        </w:rPr>
        <w:t>○</w:t>
      </w:r>
      <w:r w:rsidR="004A3DB0" w:rsidRPr="00CB1221">
        <w:rPr>
          <w:rFonts w:ascii="ＭＳ Ｐゴシック" w:eastAsia="ＭＳ Ｐゴシック" w:hAnsi="ＭＳ Ｐゴシック" w:hint="eastAsia"/>
          <w:b/>
          <w:color w:val="000000"/>
          <w:spacing w:val="2"/>
          <w:kern w:val="0"/>
          <w:szCs w:val="21"/>
        </w:rPr>
        <w:t xml:space="preserve">　</w:t>
      </w:r>
      <w:r w:rsidR="00FD42F3" w:rsidRPr="00CB1221">
        <w:rPr>
          <w:rFonts w:ascii="ＭＳ Ｐゴシック" w:eastAsia="ＭＳ Ｐゴシック" w:hAnsi="ＭＳ Ｐゴシック" w:hint="eastAsia"/>
          <w:b/>
          <w:color w:val="000000"/>
          <w:spacing w:val="2"/>
          <w:kern w:val="0"/>
          <w:szCs w:val="21"/>
        </w:rPr>
        <w:t>学校運営協議会（コミュニティ・スクール）</w:t>
      </w:r>
      <w:r w:rsidR="00CB1221">
        <w:rPr>
          <w:rFonts w:ascii="ＭＳ Ｐゴシック" w:eastAsia="ＭＳ Ｐゴシック" w:hAnsi="ＭＳ Ｐゴシック" w:hint="eastAsia"/>
          <w:b/>
          <w:color w:val="000000"/>
          <w:spacing w:val="2"/>
          <w:kern w:val="0"/>
          <w:szCs w:val="21"/>
        </w:rPr>
        <w:t xml:space="preserve">　　</w:t>
      </w:r>
      <w:r w:rsidR="003B3D02" w:rsidRPr="00CB1221">
        <w:rPr>
          <w:rFonts w:ascii="ＭＳ Ｐゴシック" w:eastAsia="ＭＳ Ｐゴシック" w:hAnsi="ＭＳ Ｐゴシック" w:hint="eastAsia"/>
          <w:b/>
          <w:color w:val="000000"/>
          <w:spacing w:val="2"/>
          <w:kern w:val="0"/>
          <w:szCs w:val="21"/>
        </w:rPr>
        <w:t>P5</w:t>
      </w:r>
    </w:p>
    <w:p w:rsidR="002976A5" w:rsidRDefault="00CB1221" w:rsidP="002365E5">
      <w:pPr>
        <w:overflowPunct w:val="0"/>
        <w:ind w:firstLineChars="100" w:firstLine="240"/>
        <w:textAlignment w:val="baseline"/>
        <w:rPr>
          <w:rFonts w:ascii="ＭＳ 明朝" w:hAnsi="ＭＳ 明朝"/>
          <w:color w:val="000000"/>
          <w:spacing w:val="2"/>
          <w:kern w:val="0"/>
          <w:szCs w:val="21"/>
        </w:rPr>
      </w:pPr>
      <w:r>
        <w:rPr>
          <w:rFonts w:hint="eastAsia"/>
          <w:bCs/>
          <w:szCs w:val="24"/>
        </w:rPr>
        <w:t>平成</w:t>
      </w:r>
      <w:r w:rsidRPr="00CB1221">
        <w:rPr>
          <w:rFonts w:ascii="ＭＳ 明朝" w:hAnsi="ＭＳ 明朝" w:hint="eastAsia"/>
          <w:bCs/>
          <w:szCs w:val="24"/>
        </w:rPr>
        <w:t>16</w:t>
      </w:r>
      <w:r>
        <w:rPr>
          <w:rFonts w:hint="eastAsia"/>
          <w:bCs/>
          <w:szCs w:val="24"/>
        </w:rPr>
        <w:t>年６月の</w:t>
      </w:r>
      <w:r w:rsidR="002365E5">
        <w:rPr>
          <w:rFonts w:hint="eastAsia"/>
          <w:bCs/>
          <w:szCs w:val="24"/>
        </w:rPr>
        <w:t>「</w:t>
      </w:r>
      <w:r w:rsidR="002365E5" w:rsidRPr="002365E5">
        <w:rPr>
          <w:rFonts w:hint="eastAsia"/>
          <w:bCs/>
          <w:szCs w:val="24"/>
        </w:rPr>
        <w:t>地方教育行政の組織及び運営に関する法律</w:t>
      </w:r>
      <w:r w:rsidR="002365E5">
        <w:rPr>
          <w:rFonts w:hint="eastAsia"/>
          <w:bCs/>
          <w:szCs w:val="24"/>
        </w:rPr>
        <w:t>」</w:t>
      </w:r>
      <w:r>
        <w:rPr>
          <w:rFonts w:asciiTheme="minorEastAsia" w:eastAsiaTheme="minorEastAsia" w:hAnsiTheme="minorEastAsia" w:hint="eastAsia"/>
          <w:bCs/>
          <w:szCs w:val="24"/>
        </w:rPr>
        <w:t>の一部改正により</w:t>
      </w:r>
      <w:r w:rsidR="002365E5">
        <w:rPr>
          <w:rFonts w:hint="eastAsia"/>
          <w:bCs/>
          <w:szCs w:val="24"/>
        </w:rPr>
        <w:t>位置付けられた制度で、</w:t>
      </w:r>
      <w:r w:rsidR="006A6D91" w:rsidRPr="006A6D91">
        <w:rPr>
          <w:rFonts w:ascii="ＭＳ 明朝" w:hAnsi="ＭＳ 明朝" w:hint="eastAsia"/>
          <w:color w:val="000000"/>
          <w:spacing w:val="2"/>
          <w:kern w:val="0"/>
          <w:szCs w:val="21"/>
        </w:rPr>
        <w:t>学校と保護者や地域の</w:t>
      </w:r>
      <w:r w:rsidR="002976A5">
        <w:rPr>
          <w:rFonts w:ascii="ＭＳ 明朝" w:hAnsi="ＭＳ 明朝" w:hint="eastAsia"/>
          <w:color w:val="000000"/>
          <w:spacing w:val="2"/>
          <w:kern w:val="0"/>
          <w:szCs w:val="21"/>
        </w:rPr>
        <w:t>方が</w:t>
      </w:r>
      <w:r w:rsidR="006A6D91" w:rsidRPr="006A6D91">
        <w:rPr>
          <w:rFonts w:ascii="ＭＳ 明朝" w:hAnsi="ＭＳ 明朝" w:hint="eastAsia"/>
          <w:color w:val="000000"/>
          <w:spacing w:val="2"/>
          <w:kern w:val="0"/>
          <w:szCs w:val="21"/>
        </w:rPr>
        <w:t>ともに知恵を出し合い、一緒に協働しながら子どもたちの豊かな成長を支えていく「地域とともにある学校づくり」を進める仕組み</w:t>
      </w:r>
    </w:p>
    <w:p w:rsidR="006A6D91" w:rsidRDefault="006A6D91" w:rsidP="006A6D91">
      <w:pPr>
        <w:overflowPunct w:val="0"/>
        <w:textAlignment w:val="baseline"/>
        <w:rPr>
          <w:rFonts w:ascii="ＭＳ 明朝" w:hAnsi="ＭＳ 明朝"/>
          <w:color w:val="000000"/>
          <w:spacing w:val="2"/>
          <w:kern w:val="0"/>
          <w:szCs w:val="21"/>
        </w:rPr>
      </w:pPr>
    </w:p>
    <w:p w:rsidR="003B3D02" w:rsidRDefault="003B3D02" w:rsidP="006A6D91">
      <w:pPr>
        <w:overflowPunct w:val="0"/>
        <w:textAlignment w:val="baseline"/>
        <w:rPr>
          <w:rFonts w:ascii="ＭＳ 明朝" w:hAnsi="ＭＳ 明朝"/>
          <w:color w:val="000000"/>
          <w:spacing w:val="2"/>
          <w:kern w:val="0"/>
          <w:szCs w:val="21"/>
        </w:rPr>
      </w:pPr>
    </w:p>
    <w:p w:rsidR="003B3D02" w:rsidRDefault="003B3D02" w:rsidP="006A6D91">
      <w:pPr>
        <w:overflowPunct w:val="0"/>
        <w:textAlignment w:val="baseline"/>
        <w:rPr>
          <w:rFonts w:ascii="ＭＳ 明朝" w:hAnsi="ＭＳ 明朝"/>
          <w:color w:val="000000"/>
          <w:spacing w:val="2"/>
          <w:kern w:val="0"/>
          <w:szCs w:val="21"/>
        </w:rPr>
      </w:pPr>
    </w:p>
    <w:p w:rsidR="004315D8" w:rsidRPr="00CB1221" w:rsidRDefault="00EF6384" w:rsidP="004315D8">
      <w:pPr>
        <w:overflowPunct w:val="0"/>
        <w:textAlignment w:val="baseline"/>
        <w:rPr>
          <w:rFonts w:ascii="ＭＳ Ｐゴシック" w:eastAsia="ＭＳ Ｐゴシック" w:hAnsi="ＭＳ Ｐゴシック"/>
          <w:b/>
          <w:color w:val="000000"/>
          <w:spacing w:val="2"/>
          <w:kern w:val="0"/>
          <w:szCs w:val="21"/>
        </w:rPr>
      </w:pPr>
      <w:r w:rsidRPr="00CB1221">
        <w:rPr>
          <w:rFonts w:ascii="ＭＳ Ｐゴシック" w:eastAsia="ＭＳ Ｐゴシック" w:hAnsi="ＭＳ Ｐゴシック" w:hint="eastAsia"/>
          <w:b/>
        </w:rPr>
        <w:lastRenderedPageBreak/>
        <w:t xml:space="preserve">○　</w:t>
      </w:r>
      <w:r w:rsidR="00CB1221">
        <w:rPr>
          <w:rFonts w:ascii="ＭＳ Ｐゴシック" w:eastAsia="ＭＳ Ｐゴシック" w:hAnsi="ＭＳ Ｐゴシック" w:hint="eastAsia"/>
          <w:b/>
          <w:color w:val="000000"/>
          <w:spacing w:val="2"/>
          <w:kern w:val="0"/>
          <w:szCs w:val="21"/>
        </w:rPr>
        <w:t xml:space="preserve">学校評議員　　</w:t>
      </w:r>
      <w:r w:rsidR="003B3D02" w:rsidRPr="00CB1221">
        <w:rPr>
          <w:rFonts w:ascii="ＭＳ Ｐゴシック" w:eastAsia="ＭＳ Ｐゴシック" w:hAnsi="ＭＳ Ｐゴシック" w:hint="eastAsia"/>
          <w:b/>
          <w:color w:val="000000"/>
          <w:spacing w:val="2"/>
          <w:kern w:val="0"/>
          <w:szCs w:val="21"/>
        </w:rPr>
        <w:t>P5</w:t>
      </w:r>
    </w:p>
    <w:p w:rsidR="004315D8" w:rsidRDefault="00014621" w:rsidP="006A6D91">
      <w:pPr>
        <w:overflowPunct w:val="0"/>
        <w:ind w:firstLineChars="100" w:firstLine="244"/>
        <w:textAlignment w:val="baseline"/>
        <w:rPr>
          <w:rFonts w:ascii="ＭＳ 明朝" w:hAnsi="ＭＳ 明朝"/>
          <w:color w:val="000000"/>
          <w:spacing w:val="2"/>
          <w:kern w:val="0"/>
          <w:szCs w:val="21"/>
        </w:rPr>
      </w:pPr>
      <w:r w:rsidRPr="006A6D91">
        <w:rPr>
          <w:rFonts w:ascii="ＭＳ 明朝" w:hAnsi="ＭＳ 明朝" w:hint="eastAsia"/>
          <w:color w:val="000000"/>
          <w:spacing w:val="2"/>
          <w:kern w:val="0"/>
          <w:szCs w:val="21"/>
        </w:rPr>
        <w:t>平成12年1月の</w:t>
      </w:r>
      <w:r w:rsidR="002365E5">
        <w:rPr>
          <w:rFonts w:ascii="ＭＳ 明朝" w:hAnsi="ＭＳ 明朝" w:hint="eastAsia"/>
          <w:color w:val="000000"/>
          <w:spacing w:val="2"/>
          <w:kern w:val="0"/>
          <w:szCs w:val="21"/>
        </w:rPr>
        <w:t>「</w:t>
      </w:r>
      <w:r w:rsidRPr="006A6D91">
        <w:rPr>
          <w:rFonts w:ascii="ＭＳ 明朝" w:hAnsi="ＭＳ 明朝" w:hint="eastAsia"/>
          <w:color w:val="000000"/>
          <w:spacing w:val="2"/>
          <w:kern w:val="0"/>
          <w:szCs w:val="21"/>
        </w:rPr>
        <w:t>学校教育法施行規則</w:t>
      </w:r>
      <w:r w:rsidR="002365E5">
        <w:rPr>
          <w:rFonts w:ascii="ＭＳ 明朝" w:hAnsi="ＭＳ 明朝" w:hint="eastAsia"/>
          <w:color w:val="000000"/>
          <w:spacing w:val="2"/>
          <w:kern w:val="0"/>
          <w:szCs w:val="21"/>
        </w:rPr>
        <w:t>」</w:t>
      </w:r>
      <w:r w:rsidRPr="006A6D91">
        <w:rPr>
          <w:rFonts w:ascii="ＭＳ 明朝" w:hAnsi="ＭＳ 明朝" w:hint="eastAsia"/>
          <w:color w:val="000000"/>
          <w:spacing w:val="2"/>
          <w:kern w:val="0"/>
          <w:szCs w:val="21"/>
        </w:rPr>
        <w:t>の</w:t>
      </w:r>
      <w:r w:rsidR="00CB1221">
        <w:rPr>
          <w:rFonts w:ascii="ＭＳ 明朝" w:hAnsi="ＭＳ 明朝" w:hint="eastAsia"/>
          <w:color w:val="000000"/>
          <w:spacing w:val="2"/>
          <w:kern w:val="0"/>
          <w:szCs w:val="21"/>
        </w:rPr>
        <w:t>一部</w:t>
      </w:r>
      <w:r w:rsidRPr="006A6D91">
        <w:rPr>
          <w:rFonts w:ascii="ＭＳ 明朝" w:hAnsi="ＭＳ 明朝" w:hint="eastAsia"/>
          <w:color w:val="000000"/>
          <w:spacing w:val="2"/>
          <w:kern w:val="0"/>
          <w:szCs w:val="21"/>
        </w:rPr>
        <w:t>改正により、</w:t>
      </w:r>
      <w:r w:rsidR="00CB1221">
        <w:rPr>
          <w:rFonts w:ascii="ＭＳ 明朝" w:hAnsi="ＭＳ 明朝" w:hint="eastAsia"/>
          <w:color w:val="000000"/>
          <w:spacing w:val="2"/>
          <w:kern w:val="0"/>
          <w:szCs w:val="21"/>
        </w:rPr>
        <w:t>保護者や</w:t>
      </w:r>
      <w:r w:rsidRPr="006A6D91">
        <w:rPr>
          <w:rFonts w:ascii="ＭＳ 明朝" w:hAnsi="ＭＳ 明朝" w:hint="eastAsia"/>
          <w:color w:val="000000"/>
          <w:spacing w:val="2"/>
          <w:kern w:val="0"/>
          <w:szCs w:val="21"/>
        </w:rPr>
        <w:t>地域住民の学校運営への参画の仕組みを制度的に位置付け</w:t>
      </w:r>
      <w:r>
        <w:rPr>
          <w:rFonts w:ascii="ＭＳ 明朝" w:hAnsi="ＭＳ 明朝" w:hint="eastAsia"/>
          <w:color w:val="000000"/>
          <w:spacing w:val="2"/>
          <w:kern w:val="0"/>
          <w:szCs w:val="21"/>
        </w:rPr>
        <w:t>た</w:t>
      </w:r>
      <w:r w:rsidRPr="006A6D91">
        <w:rPr>
          <w:rFonts w:ascii="ＭＳ 明朝" w:hAnsi="ＭＳ 明朝" w:hint="eastAsia"/>
          <w:color w:val="000000"/>
          <w:spacing w:val="2"/>
          <w:kern w:val="0"/>
          <w:szCs w:val="21"/>
        </w:rPr>
        <w:t>もの</w:t>
      </w:r>
      <w:r w:rsidR="00CB1221">
        <w:rPr>
          <w:rFonts w:ascii="ＭＳ 明朝" w:hAnsi="ＭＳ 明朝" w:hint="eastAsia"/>
          <w:color w:val="000000"/>
          <w:spacing w:val="2"/>
          <w:kern w:val="0"/>
          <w:szCs w:val="21"/>
        </w:rPr>
        <w:t>で、学校評議員は、校長の求めに応じ、学校運営に関し意見を述べることができる</w:t>
      </w:r>
    </w:p>
    <w:p w:rsidR="004315D8" w:rsidRDefault="004315D8" w:rsidP="004315D8">
      <w:pPr>
        <w:overflowPunct w:val="0"/>
        <w:textAlignment w:val="baseline"/>
        <w:rPr>
          <w:rFonts w:ascii="ＭＳ 明朝" w:hAnsi="ＭＳ 明朝"/>
          <w:color w:val="000000"/>
          <w:spacing w:val="2"/>
          <w:kern w:val="0"/>
          <w:szCs w:val="21"/>
        </w:rPr>
      </w:pPr>
    </w:p>
    <w:p w:rsidR="004315D8" w:rsidRPr="00CB1221" w:rsidRDefault="00EF6384" w:rsidP="004315D8">
      <w:pPr>
        <w:overflowPunct w:val="0"/>
        <w:textAlignment w:val="baseline"/>
        <w:rPr>
          <w:rFonts w:ascii="ＭＳ Ｐゴシック" w:eastAsia="ＭＳ Ｐゴシック" w:hAnsi="ＭＳ Ｐゴシック"/>
          <w:b/>
          <w:color w:val="000000"/>
          <w:spacing w:val="2"/>
          <w:kern w:val="0"/>
          <w:szCs w:val="21"/>
        </w:rPr>
      </w:pPr>
      <w:r w:rsidRPr="00CB1221">
        <w:rPr>
          <w:rFonts w:ascii="ＭＳ Ｐゴシック" w:eastAsia="ＭＳ Ｐゴシック" w:hAnsi="ＭＳ Ｐゴシック" w:hint="eastAsia"/>
          <w:b/>
        </w:rPr>
        <w:t xml:space="preserve">○　</w:t>
      </w:r>
      <w:r w:rsidR="00FD42F3" w:rsidRPr="00CB1221">
        <w:rPr>
          <w:rFonts w:ascii="ＭＳ Ｐゴシック" w:eastAsia="ＭＳ Ｐゴシック" w:hAnsi="ＭＳ Ｐゴシック" w:hint="eastAsia"/>
          <w:b/>
          <w:color w:val="000000"/>
          <w:spacing w:val="2"/>
          <w:kern w:val="0"/>
          <w:szCs w:val="21"/>
        </w:rPr>
        <w:t>開かれた学校づくり推進委員会</w:t>
      </w:r>
      <w:r w:rsidR="003B3D02" w:rsidRPr="00CB1221">
        <w:rPr>
          <w:rFonts w:ascii="ＭＳ Ｐゴシック" w:eastAsia="ＭＳ Ｐゴシック" w:hAnsi="ＭＳ Ｐゴシック" w:hint="eastAsia"/>
          <w:b/>
          <w:color w:val="000000"/>
          <w:spacing w:val="2"/>
          <w:kern w:val="0"/>
          <w:szCs w:val="21"/>
        </w:rPr>
        <w:t xml:space="preserve">  P5</w:t>
      </w:r>
    </w:p>
    <w:p w:rsidR="004315D8" w:rsidRDefault="006F37A2" w:rsidP="006F37A2">
      <w:pPr>
        <w:overflowPunct w:val="0"/>
        <w:ind w:firstLineChars="100" w:firstLine="240"/>
        <w:textAlignment w:val="baseline"/>
        <w:rPr>
          <w:szCs w:val="24"/>
        </w:rPr>
      </w:pPr>
      <w:r w:rsidRPr="006F37A2">
        <w:rPr>
          <w:szCs w:val="24"/>
        </w:rPr>
        <w:t>「土佐の教育改革」</w:t>
      </w:r>
      <w:r>
        <w:rPr>
          <w:rFonts w:hint="eastAsia"/>
          <w:szCs w:val="24"/>
        </w:rPr>
        <w:t>の</w:t>
      </w:r>
      <w:r w:rsidRPr="006F37A2">
        <w:rPr>
          <w:szCs w:val="24"/>
        </w:rPr>
        <w:t>事業の</w:t>
      </w:r>
      <w:r w:rsidRPr="006F37A2">
        <w:rPr>
          <w:rFonts w:asciiTheme="minorEastAsia" w:eastAsiaTheme="minorEastAsia" w:hAnsiTheme="minorEastAsia" w:hint="eastAsia"/>
          <w:szCs w:val="24"/>
        </w:rPr>
        <w:t>1</w:t>
      </w:r>
      <w:r w:rsidRPr="006F37A2">
        <w:rPr>
          <w:rFonts w:asciiTheme="minorEastAsia" w:eastAsiaTheme="minorEastAsia" w:hAnsiTheme="minorEastAsia"/>
          <w:szCs w:val="24"/>
        </w:rPr>
        <w:t>つ</w:t>
      </w:r>
      <w:r w:rsidRPr="006F37A2">
        <w:rPr>
          <w:szCs w:val="24"/>
        </w:rPr>
        <w:t>として</w:t>
      </w:r>
      <w:r>
        <w:rPr>
          <w:rFonts w:hint="eastAsia"/>
          <w:szCs w:val="24"/>
        </w:rPr>
        <w:t>、平成</w:t>
      </w:r>
      <w:r w:rsidRPr="006F37A2">
        <w:rPr>
          <w:rFonts w:asciiTheme="minorEastAsia" w:eastAsiaTheme="minorEastAsia" w:hAnsiTheme="minorEastAsia" w:hint="eastAsia"/>
          <w:szCs w:val="24"/>
        </w:rPr>
        <w:t>9</w:t>
      </w:r>
      <w:r w:rsidRPr="006F37A2">
        <w:rPr>
          <w:szCs w:val="24"/>
        </w:rPr>
        <w:t>年度から高知県</w:t>
      </w:r>
      <w:r>
        <w:rPr>
          <w:rFonts w:hint="eastAsia"/>
          <w:szCs w:val="24"/>
        </w:rPr>
        <w:t>内</w:t>
      </w:r>
      <w:r w:rsidRPr="006F37A2">
        <w:rPr>
          <w:szCs w:val="24"/>
        </w:rPr>
        <w:t>の全ての公立小・中・高・</w:t>
      </w:r>
      <w:r>
        <w:rPr>
          <w:rFonts w:hint="eastAsia"/>
          <w:szCs w:val="24"/>
        </w:rPr>
        <w:t>特別支援</w:t>
      </w:r>
      <w:r w:rsidRPr="006F37A2">
        <w:rPr>
          <w:szCs w:val="24"/>
        </w:rPr>
        <w:t>学校に設置された子ども・保護者・地域の学校参加システム</w:t>
      </w:r>
    </w:p>
    <w:p w:rsidR="006F37A2" w:rsidRDefault="006F37A2" w:rsidP="006F37A2">
      <w:pPr>
        <w:overflowPunct w:val="0"/>
        <w:ind w:firstLineChars="100" w:firstLine="244"/>
        <w:textAlignment w:val="baseline"/>
        <w:rPr>
          <w:rFonts w:ascii="ＭＳ 明朝" w:hAnsi="ＭＳ 明朝"/>
          <w:color w:val="000000"/>
          <w:spacing w:val="2"/>
          <w:kern w:val="0"/>
          <w:szCs w:val="21"/>
        </w:rPr>
      </w:pPr>
    </w:p>
    <w:p w:rsidR="00CB1221" w:rsidRPr="00C0369F" w:rsidRDefault="00CB1221" w:rsidP="00CB1221">
      <w:pPr>
        <w:jc w:val="left"/>
        <w:rPr>
          <w:rFonts w:ascii="ＭＳ Ｐゴシック" w:eastAsia="ＭＳ Ｐゴシック" w:hAnsi="ＭＳ Ｐゴシック"/>
          <w:b/>
        </w:rPr>
      </w:pPr>
      <w:r w:rsidRPr="00C0369F">
        <w:rPr>
          <w:rFonts w:ascii="ＭＳ Ｐゴシック" w:eastAsia="ＭＳ Ｐゴシック" w:hAnsi="ＭＳ Ｐゴシック" w:hint="eastAsia"/>
          <w:b/>
        </w:rPr>
        <w:t>○　キャリア  P6</w:t>
      </w:r>
    </w:p>
    <w:p w:rsidR="00CB1221" w:rsidRDefault="00CB1221" w:rsidP="00CB1221">
      <w:pPr>
        <w:jc w:val="left"/>
        <w:rPr>
          <w:rFonts w:ascii="ＭＳ 明朝" w:hAnsi="ＭＳ 明朝"/>
        </w:rPr>
      </w:pPr>
      <w:r>
        <w:rPr>
          <w:rFonts w:ascii="ＭＳ 明朝" w:hAnsi="ＭＳ 明朝" w:hint="eastAsia"/>
        </w:rPr>
        <w:t xml:space="preserve">　人が、生涯のなかで様々な役割を果たす過程で、自らの役割の価値や自分と役割との関係を見いだしていく連なりや積み重ね</w:t>
      </w:r>
    </w:p>
    <w:p w:rsidR="00CB1221" w:rsidRDefault="00CB1221" w:rsidP="00CB1221">
      <w:pPr>
        <w:jc w:val="left"/>
        <w:rPr>
          <w:rFonts w:ascii="ＭＳ 明朝" w:hAnsi="ＭＳ 明朝"/>
        </w:rPr>
      </w:pPr>
    </w:p>
    <w:p w:rsidR="004315D8" w:rsidRPr="00C0369F" w:rsidRDefault="00C2735F" w:rsidP="00C0369F">
      <w:pPr>
        <w:ind w:left="1446" w:hangingChars="600" w:hanging="1446"/>
        <w:rPr>
          <w:rFonts w:ascii="ＭＳ Ｐゴシック" w:eastAsia="ＭＳ Ｐゴシック" w:hAnsi="ＭＳ Ｐゴシック"/>
          <w:b/>
        </w:rPr>
      </w:pPr>
      <w:r w:rsidRPr="00C0369F">
        <w:rPr>
          <w:rFonts w:ascii="ＭＳ Ｐゴシック" w:eastAsia="ＭＳ Ｐゴシック" w:hAnsi="ＭＳ Ｐゴシック" w:hint="eastAsia"/>
          <w:b/>
        </w:rPr>
        <w:t>○</w:t>
      </w:r>
      <w:r w:rsidR="004A3DB0" w:rsidRPr="00C0369F">
        <w:rPr>
          <w:rFonts w:ascii="ＭＳ Ｐゴシック" w:eastAsia="ＭＳ Ｐゴシック" w:hAnsi="ＭＳ Ｐゴシック" w:hint="eastAsia"/>
          <w:b/>
        </w:rPr>
        <w:t xml:space="preserve">　</w:t>
      </w:r>
      <w:r w:rsidR="00600F23" w:rsidRPr="00C0369F">
        <w:rPr>
          <w:rFonts w:ascii="ＭＳ Ｐゴシック" w:eastAsia="ＭＳ Ｐゴシック" w:hAnsi="ＭＳ Ｐゴシック" w:hint="eastAsia"/>
          <w:b/>
        </w:rPr>
        <w:t>キャリア教育</w:t>
      </w:r>
      <w:r w:rsidR="003B3D02" w:rsidRPr="00C0369F">
        <w:rPr>
          <w:rFonts w:ascii="ＭＳ Ｐゴシック" w:eastAsia="ＭＳ Ｐゴシック" w:hAnsi="ＭＳ Ｐゴシック" w:hint="eastAsia"/>
          <w:b/>
        </w:rPr>
        <w:t xml:space="preserve">  P6</w:t>
      </w:r>
    </w:p>
    <w:p w:rsidR="004315D8" w:rsidRDefault="00EF6384" w:rsidP="00EF6384">
      <w:pPr>
        <w:ind w:firstLineChars="100" w:firstLine="240"/>
        <w:jc w:val="left"/>
        <w:rPr>
          <w:rFonts w:ascii="ＭＳ 明朝" w:hAnsi="ＭＳ 明朝"/>
        </w:rPr>
      </w:pPr>
      <w:r w:rsidRPr="00EF6384">
        <w:rPr>
          <w:rFonts w:ascii="ＭＳ 明朝" w:hAnsi="ＭＳ 明朝" w:hint="eastAsia"/>
        </w:rPr>
        <w:t>一人一人の社会的・職業的自立に向け、必要な基盤となる能力や態度を育てることを通して、キャリア発達を促す教育</w:t>
      </w:r>
    </w:p>
    <w:p w:rsidR="00BA7CB1" w:rsidRPr="00BA7CB1" w:rsidRDefault="00BA7CB1" w:rsidP="004A3DB0">
      <w:pPr>
        <w:jc w:val="left"/>
        <w:rPr>
          <w:rFonts w:ascii="ＭＳ 明朝" w:hAnsi="ＭＳ 明朝"/>
        </w:rPr>
      </w:pPr>
    </w:p>
    <w:p w:rsidR="004315D8" w:rsidRPr="00C0369F" w:rsidRDefault="00EF6384" w:rsidP="004315D8">
      <w:pPr>
        <w:rPr>
          <w:rFonts w:ascii="ＭＳ Ｐゴシック" w:eastAsia="ＭＳ Ｐゴシック" w:hAnsi="ＭＳ Ｐゴシック"/>
          <w:b/>
        </w:rPr>
      </w:pPr>
      <w:r w:rsidRPr="00C0369F">
        <w:rPr>
          <w:rFonts w:ascii="ＭＳ Ｐゴシック" w:eastAsia="ＭＳ Ｐゴシック" w:hAnsi="ＭＳ Ｐゴシック" w:hint="eastAsia"/>
          <w:b/>
        </w:rPr>
        <w:t xml:space="preserve">○　</w:t>
      </w:r>
      <w:r w:rsidR="00775719" w:rsidRPr="00C0369F">
        <w:rPr>
          <w:rFonts w:ascii="ＭＳ Ｐゴシック" w:eastAsia="ＭＳ Ｐゴシック" w:hAnsi="ＭＳ Ｐゴシック" w:hint="eastAsia"/>
          <w:b/>
        </w:rPr>
        <w:t>自尊感情</w:t>
      </w:r>
      <w:r w:rsidR="003B3D02" w:rsidRPr="00C0369F">
        <w:rPr>
          <w:rFonts w:ascii="ＭＳ Ｐゴシック" w:eastAsia="ＭＳ Ｐゴシック" w:hAnsi="ＭＳ Ｐゴシック" w:hint="eastAsia"/>
          <w:b/>
        </w:rPr>
        <w:t xml:space="preserve">  P7</w:t>
      </w:r>
    </w:p>
    <w:p w:rsidR="0086175D" w:rsidRDefault="0086175D" w:rsidP="00A34D2C">
      <w:pPr>
        <w:ind w:firstLineChars="100" w:firstLine="240"/>
        <w:rPr>
          <w:rFonts w:ascii="ＭＳ 明朝" w:hAnsi="ＭＳ 明朝"/>
        </w:rPr>
      </w:pPr>
      <w:r>
        <w:rPr>
          <w:rFonts w:ascii="ＭＳ 明朝" w:hAnsi="ＭＳ 明朝" w:hint="eastAsia"/>
        </w:rPr>
        <w:t>自分をかけがえのない存在として認め、欠点も含めて自分自身を好きだと思う気持ち</w:t>
      </w:r>
    </w:p>
    <w:p w:rsidR="00A34D2C" w:rsidRDefault="00A34D2C" w:rsidP="004315D8">
      <w:pPr>
        <w:rPr>
          <w:rFonts w:ascii="ＭＳ 明朝" w:hAnsi="ＭＳ 明朝"/>
        </w:rPr>
      </w:pPr>
    </w:p>
    <w:p w:rsidR="004315D8" w:rsidRPr="00C0369F" w:rsidRDefault="00EF6384" w:rsidP="004315D8">
      <w:pPr>
        <w:rPr>
          <w:rFonts w:ascii="ＭＳ Ｐゴシック" w:eastAsia="ＭＳ Ｐゴシック" w:hAnsi="ＭＳ Ｐゴシック"/>
          <w:b/>
        </w:rPr>
      </w:pPr>
      <w:r w:rsidRPr="00C0369F">
        <w:rPr>
          <w:rFonts w:ascii="ＭＳ Ｐゴシック" w:eastAsia="ＭＳ Ｐゴシック" w:hAnsi="ＭＳ Ｐゴシック" w:hint="eastAsia"/>
          <w:b/>
        </w:rPr>
        <w:t xml:space="preserve">○　</w:t>
      </w:r>
      <w:r w:rsidR="00600F23" w:rsidRPr="00C0369F">
        <w:rPr>
          <w:rFonts w:ascii="ＭＳ Ｐゴシック" w:eastAsia="ＭＳ Ｐゴシック" w:hAnsi="ＭＳ Ｐゴシック" w:hint="eastAsia"/>
          <w:b/>
        </w:rPr>
        <w:t>自己肯定感</w:t>
      </w:r>
      <w:r w:rsidR="003B3D02" w:rsidRPr="00C0369F">
        <w:rPr>
          <w:rFonts w:ascii="ＭＳ Ｐゴシック" w:eastAsia="ＭＳ Ｐゴシック" w:hAnsi="ＭＳ Ｐゴシック" w:hint="eastAsia"/>
          <w:b/>
        </w:rPr>
        <w:t xml:space="preserve">  P7</w:t>
      </w:r>
    </w:p>
    <w:p w:rsidR="004315D8" w:rsidRDefault="002976A5" w:rsidP="001012BB">
      <w:pPr>
        <w:ind w:firstLineChars="100" w:firstLine="240"/>
        <w:rPr>
          <w:rFonts w:ascii="ＭＳ 明朝" w:hAnsi="ＭＳ 明朝"/>
        </w:rPr>
      </w:pPr>
      <w:r w:rsidRPr="002976A5">
        <w:rPr>
          <w:rFonts w:ascii="ＭＳ 明朝" w:hAnsi="ＭＳ 明朝" w:hint="eastAsia"/>
        </w:rPr>
        <w:t>「ありのままの自分でいいんだ」など、自分の存在や価値を肯定する感覚や感情</w:t>
      </w:r>
    </w:p>
    <w:p w:rsidR="00BE136B" w:rsidRDefault="00BE136B" w:rsidP="00BE136B">
      <w:pPr>
        <w:rPr>
          <w:rFonts w:ascii="ＭＳ 明朝" w:hAnsi="ＭＳ 明朝"/>
        </w:rPr>
      </w:pPr>
    </w:p>
    <w:p w:rsidR="004315D8" w:rsidRPr="00C0369F" w:rsidRDefault="00EF6384" w:rsidP="004315D8">
      <w:pPr>
        <w:rPr>
          <w:rFonts w:ascii="ＭＳ Ｐゴシック" w:eastAsia="ＭＳ Ｐゴシック" w:hAnsi="ＭＳ Ｐゴシック"/>
          <w:b/>
        </w:rPr>
      </w:pPr>
      <w:r w:rsidRPr="00C0369F">
        <w:rPr>
          <w:rFonts w:ascii="ＭＳ Ｐゴシック" w:eastAsia="ＭＳ Ｐゴシック" w:hAnsi="ＭＳ Ｐゴシック" w:hint="eastAsia"/>
          <w:b/>
        </w:rPr>
        <w:t xml:space="preserve">○　</w:t>
      </w:r>
      <w:r w:rsidR="00600F23" w:rsidRPr="00C0369F">
        <w:rPr>
          <w:rFonts w:ascii="ＭＳ Ｐゴシック" w:eastAsia="ＭＳ Ｐゴシック" w:hAnsi="ＭＳ Ｐゴシック" w:hint="eastAsia"/>
          <w:b/>
        </w:rPr>
        <w:t>自己存在感</w:t>
      </w:r>
      <w:r w:rsidR="003B3D02" w:rsidRPr="00C0369F">
        <w:rPr>
          <w:rFonts w:ascii="ＭＳ Ｐゴシック" w:eastAsia="ＭＳ Ｐゴシック" w:hAnsi="ＭＳ Ｐゴシック" w:hint="eastAsia"/>
          <w:b/>
        </w:rPr>
        <w:t xml:space="preserve">  P7</w:t>
      </w:r>
    </w:p>
    <w:p w:rsidR="004315D8" w:rsidRDefault="00745236" w:rsidP="00745236">
      <w:pPr>
        <w:ind w:firstLineChars="100" w:firstLine="240"/>
        <w:rPr>
          <w:rFonts w:ascii="ＭＳ 明朝" w:hAnsi="ＭＳ 明朝"/>
        </w:rPr>
      </w:pPr>
      <w:r w:rsidRPr="00745236">
        <w:rPr>
          <w:rFonts w:ascii="ＭＳ 明朝" w:hAnsi="ＭＳ 明朝" w:hint="eastAsia"/>
        </w:rPr>
        <w:t>その人に代わる人が存在しない、かけがえのない存在であるという</w:t>
      </w:r>
      <w:r w:rsidR="002976A5" w:rsidRPr="004D4646">
        <w:rPr>
          <w:rFonts w:ascii="ＭＳ 明朝" w:hAnsi="ＭＳ 明朝" w:hint="eastAsia"/>
        </w:rPr>
        <w:t>感覚</w:t>
      </w:r>
    </w:p>
    <w:p w:rsidR="00745236" w:rsidRDefault="00745236" w:rsidP="00745236">
      <w:pPr>
        <w:rPr>
          <w:rFonts w:ascii="ＭＳ 明朝" w:hAnsi="ＭＳ 明朝"/>
        </w:rPr>
      </w:pPr>
    </w:p>
    <w:p w:rsidR="004315D8" w:rsidRPr="00C0369F" w:rsidRDefault="00EF6384" w:rsidP="004315D8">
      <w:pPr>
        <w:rPr>
          <w:rFonts w:ascii="ＭＳ Ｐゴシック" w:eastAsia="ＭＳ Ｐゴシック" w:hAnsi="ＭＳ Ｐゴシック"/>
          <w:b/>
        </w:rPr>
      </w:pPr>
      <w:r w:rsidRPr="00C0369F">
        <w:rPr>
          <w:rFonts w:ascii="ＭＳ Ｐゴシック" w:eastAsia="ＭＳ Ｐゴシック" w:hAnsi="ＭＳ Ｐゴシック" w:hint="eastAsia"/>
          <w:b/>
        </w:rPr>
        <w:t xml:space="preserve">○　</w:t>
      </w:r>
      <w:r w:rsidR="00600F23" w:rsidRPr="00C0369F">
        <w:rPr>
          <w:rFonts w:ascii="ＭＳ Ｐゴシック" w:eastAsia="ＭＳ Ｐゴシック" w:hAnsi="ＭＳ Ｐゴシック" w:hint="eastAsia"/>
          <w:b/>
        </w:rPr>
        <w:t>共感的人間関係</w:t>
      </w:r>
      <w:r w:rsidR="003B3D02" w:rsidRPr="00C0369F">
        <w:rPr>
          <w:rFonts w:ascii="ＭＳ Ｐゴシック" w:eastAsia="ＭＳ Ｐゴシック" w:hAnsi="ＭＳ Ｐゴシック" w:hint="eastAsia"/>
          <w:b/>
        </w:rPr>
        <w:t xml:space="preserve">  P7</w:t>
      </w:r>
    </w:p>
    <w:p w:rsidR="004315D8" w:rsidRDefault="00BE136B" w:rsidP="00745236">
      <w:pPr>
        <w:ind w:firstLineChars="100" w:firstLine="240"/>
        <w:rPr>
          <w:rFonts w:ascii="ＭＳ 明朝" w:hAnsi="ＭＳ 明朝"/>
        </w:rPr>
      </w:pPr>
      <w:r w:rsidRPr="00BE136B">
        <w:rPr>
          <w:rFonts w:ascii="ＭＳ 明朝" w:hAnsi="ＭＳ 明朝" w:hint="eastAsia"/>
        </w:rPr>
        <w:t>相互に人間として無条件に尊重し合う態度で、ありのままに自分を語り、共感的に理解し合う人間関係</w:t>
      </w:r>
    </w:p>
    <w:p w:rsidR="004315D8" w:rsidRDefault="004315D8" w:rsidP="004315D8">
      <w:pPr>
        <w:rPr>
          <w:rFonts w:ascii="ＭＳ 明朝" w:hAnsi="ＭＳ 明朝"/>
        </w:rPr>
      </w:pPr>
    </w:p>
    <w:p w:rsidR="003B3D02" w:rsidRPr="00C0369F" w:rsidRDefault="003B3D02" w:rsidP="003B3D02">
      <w:pPr>
        <w:jc w:val="left"/>
        <w:rPr>
          <w:rFonts w:ascii="ＭＳ Ｐゴシック" w:eastAsia="ＭＳ Ｐゴシック" w:hAnsi="ＭＳ Ｐゴシック"/>
          <w:b/>
          <w:szCs w:val="21"/>
        </w:rPr>
      </w:pPr>
      <w:r w:rsidRPr="00C0369F">
        <w:rPr>
          <w:rFonts w:ascii="ＭＳ Ｐゴシック" w:eastAsia="ＭＳ Ｐゴシック" w:hAnsi="ＭＳ Ｐゴシック" w:hint="eastAsia"/>
          <w:b/>
        </w:rPr>
        <w:t xml:space="preserve">○　</w:t>
      </w:r>
      <w:r w:rsidRPr="00C0369F">
        <w:rPr>
          <w:rFonts w:ascii="ＭＳ Ｐゴシック" w:eastAsia="ＭＳ Ｐゴシック" w:hAnsi="ＭＳ Ｐゴシック" w:hint="eastAsia"/>
          <w:b/>
          <w:szCs w:val="21"/>
        </w:rPr>
        <w:t>スクールカウンセラー  P8</w:t>
      </w:r>
    </w:p>
    <w:p w:rsidR="003B3D02" w:rsidRDefault="003B3D02" w:rsidP="003B3D02">
      <w:pPr>
        <w:ind w:firstLineChars="100" w:firstLine="240"/>
        <w:jc w:val="left"/>
        <w:rPr>
          <w:rFonts w:ascii="ＭＳ 明朝" w:hAnsi="ＭＳ 明朝"/>
          <w:szCs w:val="21"/>
        </w:rPr>
      </w:pPr>
      <w:r>
        <w:rPr>
          <w:rFonts w:ascii="ＭＳ 明朝" w:hAnsi="ＭＳ 明朝" w:hint="eastAsia"/>
          <w:szCs w:val="21"/>
        </w:rPr>
        <w:t>臨床心理士、精神科医、心理学系の大学の常勤教員など、</w:t>
      </w:r>
      <w:r w:rsidR="00C0369F">
        <w:rPr>
          <w:rFonts w:ascii="ＭＳ 明朝" w:hAnsi="ＭＳ 明朝" w:hint="eastAsia"/>
          <w:szCs w:val="21"/>
        </w:rPr>
        <w:t>児童生徒の臨床心理に関し高度に専門的な知識・経験を有し、小・中・高・特別支援学校などの教育機関において、児童生徒の心のケア、保護者や教職員への助言を行う者</w:t>
      </w:r>
    </w:p>
    <w:p w:rsidR="003B3D02" w:rsidRPr="003B3D02" w:rsidRDefault="003B3D02" w:rsidP="004315D8">
      <w:pPr>
        <w:rPr>
          <w:rFonts w:ascii="ＭＳ 明朝" w:hAnsi="ＭＳ 明朝"/>
        </w:rPr>
      </w:pPr>
    </w:p>
    <w:p w:rsidR="00745236" w:rsidRPr="00C0369F" w:rsidRDefault="00745236" w:rsidP="004315D8">
      <w:pPr>
        <w:rPr>
          <w:rFonts w:ascii="ＭＳ Ｐゴシック" w:eastAsia="ＭＳ Ｐゴシック" w:hAnsi="ＭＳ Ｐゴシック"/>
          <w:b/>
        </w:rPr>
      </w:pPr>
      <w:r w:rsidRPr="00C0369F">
        <w:rPr>
          <w:rFonts w:ascii="ＭＳ Ｐゴシック" w:eastAsia="ＭＳ Ｐゴシック" w:hAnsi="ＭＳ Ｐゴシック" w:hint="eastAsia"/>
          <w:b/>
        </w:rPr>
        <w:t>○　個別の指導計画</w:t>
      </w:r>
      <w:r w:rsidR="003B3D02" w:rsidRPr="00C0369F">
        <w:rPr>
          <w:rFonts w:ascii="ＭＳ Ｐゴシック" w:eastAsia="ＭＳ Ｐゴシック" w:hAnsi="ＭＳ Ｐゴシック" w:hint="eastAsia"/>
          <w:b/>
        </w:rPr>
        <w:t xml:space="preserve">  P8</w:t>
      </w:r>
    </w:p>
    <w:p w:rsidR="00AB4E55" w:rsidRDefault="00C16E76" w:rsidP="00AB4E55">
      <w:pPr>
        <w:rPr>
          <w:rFonts w:ascii="ＭＳ 明朝" w:hAnsi="ＭＳ 明朝"/>
        </w:rPr>
      </w:pPr>
      <w:r>
        <w:rPr>
          <w:rFonts w:ascii="ＭＳ 明朝" w:hAnsi="ＭＳ 明朝" w:hint="eastAsia"/>
        </w:rPr>
        <w:t xml:space="preserve">　</w:t>
      </w:r>
      <w:r w:rsidR="006A0AF2">
        <w:rPr>
          <w:rFonts w:ascii="ＭＳ 明朝" w:hAnsi="ＭＳ 明朝" w:hint="eastAsia"/>
        </w:rPr>
        <w:t>指導を行うためのきめ細かい計画であり、</w:t>
      </w:r>
      <w:r w:rsidR="00AB4E55" w:rsidRPr="00AB4E55">
        <w:rPr>
          <w:rFonts w:ascii="ＭＳ 明朝" w:hAnsi="ＭＳ 明朝" w:hint="eastAsia"/>
        </w:rPr>
        <w:t>幼児児童生徒一人一人の</w:t>
      </w:r>
      <w:r w:rsidR="006A0AF2">
        <w:rPr>
          <w:rFonts w:ascii="ＭＳ 明朝" w:hAnsi="ＭＳ 明朝" w:hint="eastAsia"/>
        </w:rPr>
        <w:t>教育的ニーズに対応して、</w:t>
      </w:r>
      <w:r w:rsidR="00AB4E55" w:rsidRPr="00AB4E55">
        <w:rPr>
          <w:rFonts w:ascii="ＭＳ 明朝" w:hAnsi="ＭＳ 明朝" w:hint="eastAsia"/>
        </w:rPr>
        <w:t>指導目標や指導内容</w:t>
      </w:r>
      <w:r w:rsidR="006A0AF2">
        <w:rPr>
          <w:rFonts w:ascii="ＭＳ 明朝" w:hAnsi="ＭＳ 明朝" w:hint="eastAsia"/>
        </w:rPr>
        <w:t>・</w:t>
      </w:r>
      <w:r w:rsidR="00AB4E55" w:rsidRPr="00AB4E55">
        <w:rPr>
          <w:rFonts w:ascii="ＭＳ 明朝" w:hAnsi="ＭＳ 明朝" w:hint="eastAsia"/>
        </w:rPr>
        <w:t>方法を盛り込んだ</w:t>
      </w:r>
      <w:r w:rsidR="006A0AF2">
        <w:rPr>
          <w:rFonts w:ascii="ＭＳ 明朝" w:hAnsi="ＭＳ 明朝" w:hint="eastAsia"/>
        </w:rPr>
        <w:t>指導</w:t>
      </w:r>
      <w:r w:rsidR="00AB4E55" w:rsidRPr="00AB4E55">
        <w:rPr>
          <w:rFonts w:ascii="ＭＳ 明朝" w:hAnsi="ＭＳ 明朝" w:hint="eastAsia"/>
        </w:rPr>
        <w:t>計画</w:t>
      </w:r>
    </w:p>
    <w:p w:rsidR="00745236" w:rsidRPr="00C0369F" w:rsidRDefault="00745236" w:rsidP="004315D8">
      <w:pPr>
        <w:rPr>
          <w:rFonts w:ascii="ＭＳ Ｐゴシック" w:eastAsia="ＭＳ Ｐゴシック" w:hAnsi="ＭＳ Ｐゴシック"/>
          <w:b/>
        </w:rPr>
      </w:pPr>
      <w:r w:rsidRPr="00C0369F">
        <w:rPr>
          <w:rFonts w:ascii="ＭＳ Ｐゴシック" w:eastAsia="ＭＳ Ｐゴシック" w:hAnsi="ＭＳ Ｐゴシック" w:hint="eastAsia"/>
          <w:b/>
        </w:rPr>
        <w:lastRenderedPageBreak/>
        <w:t>○　個別の教育支援計画</w:t>
      </w:r>
      <w:r w:rsidR="003B3D02" w:rsidRPr="00C0369F">
        <w:rPr>
          <w:rFonts w:ascii="ＭＳ Ｐゴシック" w:eastAsia="ＭＳ Ｐゴシック" w:hAnsi="ＭＳ Ｐゴシック" w:hint="eastAsia"/>
          <w:b/>
        </w:rPr>
        <w:t xml:space="preserve">  P8</w:t>
      </w:r>
    </w:p>
    <w:p w:rsidR="00AB4E55" w:rsidRDefault="00C16E76" w:rsidP="00AB4E55">
      <w:pPr>
        <w:rPr>
          <w:rFonts w:ascii="ＭＳ 明朝" w:hAnsi="ＭＳ 明朝"/>
        </w:rPr>
      </w:pPr>
      <w:r>
        <w:rPr>
          <w:rFonts w:ascii="ＭＳ 明朝" w:hAnsi="ＭＳ 明朝" w:hint="eastAsia"/>
        </w:rPr>
        <w:t xml:space="preserve">　</w:t>
      </w:r>
      <w:r w:rsidR="004A3DB0">
        <w:rPr>
          <w:rFonts w:ascii="ＭＳ 明朝" w:hAnsi="ＭＳ 明朝" w:hint="eastAsia"/>
        </w:rPr>
        <w:t>一人一人の</w:t>
      </w:r>
      <w:r w:rsidR="004A3DB0" w:rsidRPr="00AB4E55">
        <w:rPr>
          <w:rFonts w:ascii="ＭＳ 明朝" w:hAnsi="ＭＳ 明朝" w:hint="eastAsia"/>
        </w:rPr>
        <w:t>障害のある</w:t>
      </w:r>
      <w:r w:rsidR="004A3DB0">
        <w:rPr>
          <w:rFonts w:ascii="ＭＳ 明朝" w:hAnsi="ＭＳ 明朝" w:hint="eastAsia"/>
        </w:rPr>
        <w:t>子どもについて、関係機関との連携を図るために作成した</w:t>
      </w:r>
      <w:r w:rsidR="004A3DB0" w:rsidRPr="00AB4E55">
        <w:rPr>
          <w:rFonts w:ascii="ＭＳ 明朝" w:hAnsi="ＭＳ 明朝" w:hint="eastAsia"/>
        </w:rPr>
        <w:t>乳幼児期から学校卒業後までの一貫し</w:t>
      </w:r>
      <w:r w:rsidR="004A3DB0">
        <w:rPr>
          <w:rFonts w:ascii="ＭＳ 明朝" w:hAnsi="ＭＳ 明朝" w:hint="eastAsia"/>
        </w:rPr>
        <w:t>た長期的な計画</w:t>
      </w:r>
    </w:p>
    <w:p w:rsidR="00CB4219" w:rsidRDefault="00CB4219" w:rsidP="00BA7CB1">
      <w:pPr>
        <w:rPr>
          <w:rFonts w:ascii="ＭＳ 明朝" w:hAnsi="ＭＳ 明朝"/>
        </w:rPr>
      </w:pPr>
    </w:p>
    <w:p w:rsidR="00745236" w:rsidRPr="00C0369F" w:rsidRDefault="00745236" w:rsidP="004315D8">
      <w:pPr>
        <w:rPr>
          <w:rFonts w:ascii="ＭＳ Ｐゴシック" w:eastAsia="ＭＳ Ｐゴシック" w:hAnsi="ＭＳ Ｐゴシック"/>
          <w:b/>
        </w:rPr>
      </w:pPr>
      <w:r w:rsidRPr="00C0369F">
        <w:rPr>
          <w:rFonts w:ascii="ＭＳ Ｐゴシック" w:eastAsia="ＭＳ Ｐゴシック" w:hAnsi="ＭＳ Ｐゴシック" w:hint="eastAsia"/>
          <w:b/>
        </w:rPr>
        <w:t>○　支援引き継ぎシート</w:t>
      </w:r>
      <w:r w:rsidR="003B3D02" w:rsidRPr="00C0369F">
        <w:rPr>
          <w:rFonts w:ascii="ＭＳ Ｐゴシック" w:eastAsia="ＭＳ Ｐゴシック" w:hAnsi="ＭＳ Ｐゴシック" w:hint="eastAsia"/>
          <w:b/>
        </w:rPr>
        <w:t xml:space="preserve">  P8</w:t>
      </w:r>
    </w:p>
    <w:p w:rsidR="00745236" w:rsidRDefault="00C16E76" w:rsidP="00C16E76">
      <w:pPr>
        <w:ind w:firstLineChars="100" w:firstLine="240"/>
        <w:rPr>
          <w:rFonts w:ascii="ＭＳ 明朝" w:hAnsi="ＭＳ 明朝"/>
        </w:rPr>
      </w:pPr>
      <w:r w:rsidRPr="00C16E76">
        <w:rPr>
          <w:rFonts w:ascii="ＭＳ 明朝" w:hAnsi="ＭＳ 明朝" w:hint="eastAsia"/>
        </w:rPr>
        <w:t>発達障害等のある幼児児童生徒に行ってきた指導や支援を、入学後の生活にもつなげていく</w:t>
      </w:r>
      <w:r w:rsidR="00CB4219" w:rsidRPr="00AB4E55">
        <w:rPr>
          <w:rFonts w:ascii="ＭＳ 明朝" w:hAnsi="ＭＳ 明朝" w:hint="eastAsia"/>
        </w:rPr>
        <w:t>ため</w:t>
      </w:r>
      <w:r w:rsidR="00CB4219">
        <w:rPr>
          <w:rFonts w:ascii="ＭＳ 明朝" w:hAnsi="ＭＳ 明朝" w:hint="eastAsia"/>
        </w:rPr>
        <w:t>のシート</w:t>
      </w:r>
      <w:r w:rsidR="00BA7CB1">
        <w:rPr>
          <w:rFonts w:ascii="ＭＳ 明朝" w:hAnsi="ＭＳ 明朝" w:hint="eastAsia"/>
        </w:rPr>
        <w:t>で、</w:t>
      </w:r>
      <w:r w:rsidR="00C0369F">
        <w:rPr>
          <w:rFonts w:ascii="ＭＳ 明朝" w:hAnsi="ＭＳ 明朝" w:hint="eastAsia"/>
        </w:rPr>
        <w:t>このうち</w:t>
      </w:r>
      <w:r w:rsidR="00BA7CB1">
        <w:rPr>
          <w:rFonts w:ascii="ＭＳ 明朝" w:hAnsi="ＭＳ 明朝" w:hint="eastAsia"/>
        </w:rPr>
        <w:t>就学前から小学校等へ引き継ぐシートを「就学時引き継ぎシート」と呼ぶ場合もある</w:t>
      </w:r>
    </w:p>
    <w:p w:rsidR="009773A1" w:rsidRDefault="009773A1" w:rsidP="009773A1">
      <w:pPr>
        <w:overflowPunct w:val="0"/>
        <w:textAlignment w:val="baseline"/>
        <w:rPr>
          <w:rFonts w:ascii="ＭＳ 明朝" w:hAnsi="ＭＳ 明朝"/>
          <w:color w:val="000000"/>
          <w:spacing w:val="2"/>
          <w:kern w:val="0"/>
          <w:szCs w:val="21"/>
        </w:rPr>
      </w:pPr>
    </w:p>
    <w:p w:rsidR="004315D8" w:rsidRPr="00C0369F" w:rsidRDefault="00EF6384" w:rsidP="004315D8">
      <w:pPr>
        <w:rPr>
          <w:rFonts w:ascii="ＭＳ Ｐゴシック" w:eastAsia="ＭＳ Ｐゴシック" w:hAnsi="ＭＳ Ｐゴシック"/>
          <w:b/>
          <w:szCs w:val="21"/>
        </w:rPr>
      </w:pPr>
      <w:r w:rsidRPr="00C0369F">
        <w:rPr>
          <w:rFonts w:ascii="ＭＳ Ｐゴシック" w:eastAsia="ＭＳ Ｐゴシック" w:hAnsi="ＭＳ Ｐゴシック" w:hint="eastAsia"/>
          <w:b/>
        </w:rPr>
        <w:t xml:space="preserve">○　</w:t>
      </w:r>
      <w:r w:rsidR="00600F23" w:rsidRPr="00C0369F">
        <w:rPr>
          <w:rFonts w:ascii="ＭＳ Ｐゴシック" w:eastAsia="ＭＳ Ｐゴシック" w:hAnsi="ＭＳ Ｐゴシック" w:hint="eastAsia"/>
          <w:b/>
          <w:szCs w:val="21"/>
        </w:rPr>
        <w:t>スクールソーシャルワーカー</w:t>
      </w:r>
      <w:r w:rsidR="003B3D02" w:rsidRPr="00C0369F">
        <w:rPr>
          <w:rFonts w:ascii="ＭＳ Ｐゴシック" w:eastAsia="ＭＳ Ｐゴシック" w:hAnsi="ＭＳ Ｐゴシック" w:hint="eastAsia"/>
          <w:b/>
          <w:szCs w:val="21"/>
        </w:rPr>
        <w:t xml:space="preserve">  P9</w:t>
      </w:r>
    </w:p>
    <w:p w:rsidR="004315D8" w:rsidRDefault="009773A1" w:rsidP="00AF29D1">
      <w:pPr>
        <w:ind w:firstLineChars="100" w:firstLine="240"/>
        <w:rPr>
          <w:rFonts w:ascii="ＭＳ 明朝" w:hAnsi="ＭＳ 明朝"/>
          <w:szCs w:val="21"/>
        </w:rPr>
      </w:pPr>
      <w:r w:rsidRPr="009773A1">
        <w:rPr>
          <w:rFonts w:ascii="ＭＳ 明朝" w:hAnsi="ＭＳ 明朝" w:hint="eastAsia"/>
          <w:szCs w:val="21"/>
        </w:rPr>
        <w:t>社会福祉の専門的な知識、技術を活用し、問題を抱えた児童生徒を取り巻く環境に働きかけ、家庭、学校、地域の関係機関をつなぎ、児童生徒の悩みや抱えている問題の解決に向けて支援する専門家</w:t>
      </w:r>
    </w:p>
    <w:p w:rsidR="009773A1" w:rsidRDefault="009773A1" w:rsidP="009773A1">
      <w:pPr>
        <w:rPr>
          <w:rFonts w:ascii="ＭＳ 明朝" w:hAnsi="ＭＳ 明朝"/>
          <w:szCs w:val="21"/>
        </w:rPr>
      </w:pPr>
    </w:p>
    <w:p w:rsidR="00C2735F" w:rsidRPr="00C0369F" w:rsidRDefault="00C2735F" w:rsidP="004315D8">
      <w:pPr>
        <w:rPr>
          <w:rFonts w:ascii="ＭＳ Ｐゴシック" w:eastAsia="ＭＳ Ｐゴシック" w:hAnsi="ＭＳ Ｐゴシック"/>
          <w:b/>
          <w:szCs w:val="21"/>
        </w:rPr>
      </w:pPr>
      <w:r w:rsidRPr="00C0369F">
        <w:rPr>
          <w:rFonts w:ascii="ＭＳ Ｐゴシック" w:eastAsia="ＭＳ Ｐゴシック" w:hAnsi="ＭＳ Ｐゴシック" w:hint="eastAsia"/>
          <w:b/>
          <w:szCs w:val="21"/>
        </w:rPr>
        <w:t>○　情報モラル教育</w:t>
      </w:r>
      <w:r w:rsidR="003B3D02" w:rsidRPr="00C0369F">
        <w:rPr>
          <w:rFonts w:ascii="ＭＳ Ｐゴシック" w:eastAsia="ＭＳ Ｐゴシック" w:hAnsi="ＭＳ Ｐゴシック" w:hint="eastAsia"/>
          <w:b/>
          <w:szCs w:val="21"/>
        </w:rPr>
        <w:t xml:space="preserve">  P9</w:t>
      </w:r>
    </w:p>
    <w:p w:rsidR="00063B18" w:rsidRDefault="00063B18" w:rsidP="00CB4219">
      <w:pPr>
        <w:ind w:firstLineChars="100" w:firstLine="240"/>
        <w:rPr>
          <w:rFonts w:ascii="ＭＳ 明朝" w:hAnsi="ＭＳ 明朝"/>
        </w:rPr>
      </w:pPr>
      <w:r w:rsidRPr="00063B18">
        <w:rPr>
          <w:rFonts w:ascii="ＭＳ 明朝" w:hAnsi="ＭＳ 明朝" w:hint="eastAsia"/>
        </w:rPr>
        <w:t>情報社会やネットワークの特性の一側面として影の部分を理解した</w:t>
      </w:r>
      <w:r w:rsidR="00CB4219">
        <w:rPr>
          <w:rFonts w:ascii="ＭＳ 明朝" w:hAnsi="ＭＳ 明朝" w:hint="eastAsia"/>
        </w:rPr>
        <w:t>うえ</w:t>
      </w:r>
      <w:r w:rsidRPr="00063B18">
        <w:rPr>
          <w:rFonts w:ascii="ＭＳ 明朝" w:hAnsi="ＭＳ 明朝" w:hint="eastAsia"/>
        </w:rPr>
        <w:t>で</w:t>
      </w:r>
      <w:r>
        <w:rPr>
          <w:rFonts w:ascii="ＭＳ 明朝" w:hAnsi="ＭＳ 明朝" w:hint="eastAsia"/>
        </w:rPr>
        <w:t>、</w:t>
      </w:r>
      <w:r w:rsidRPr="00063B18">
        <w:rPr>
          <w:rFonts w:ascii="ＭＳ 明朝" w:hAnsi="ＭＳ 明朝" w:hint="eastAsia"/>
        </w:rPr>
        <w:t>よりよいコミュニケーションや人と人との関係づくりのために</w:t>
      </w:r>
      <w:r>
        <w:rPr>
          <w:rFonts w:ascii="ＭＳ 明朝" w:hAnsi="ＭＳ 明朝" w:hint="eastAsia"/>
        </w:rPr>
        <w:t>、</w:t>
      </w:r>
      <w:r w:rsidRPr="00063B18">
        <w:rPr>
          <w:rFonts w:ascii="ＭＳ 明朝" w:hAnsi="ＭＳ 明朝" w:hint="eastAsia"/>
        </w:rPr>
        <w:t>今後も変化を続けていくであろう情報手段をいかに上手に賢く使っていくか</w:t>
      </w:r>
      <w:r>
        <w:rPr>
          <w:rFonts w:ascii="ＭＳ 明朝" w:hAnsi="ＭＳ 明朝" w:hint="eastAsia"/>
        </w:rPr>
        <w:t>、</w:t>
      </w:r>
      <w:r w:rsidRPr="00063B18">
        <w:rPr>
          <w:rFonts w:ascii="ＭＳ 明朝" w:hAnsi="ＭＳ 明朝" w:hint="eastAsia"/>
        </w:rPr>
        <w:t>そのための判断力や心構えを身に付けさせる教育</w:t>
      </w:r>
    </w:p>
    <w:p w:rsidR="00063B18" w:rsidRDefault="00063B18" w:rsidP="00063B18">
      <w:pPr>
        <w:rPr>
          <w:rFonts w:ascii="ＭＳ 明朝" w:hAnsi="ＭＳ 明朝"/>
        </w:rPr>
      </w:pPr>
    </w:p>
    <w:p w:rsidR="004315D8" w:rsidRPr="00C0369F" w:rsidRDefault="00EF6384" w:rsidP="004315D8">
      <w:pPr>
        <w:rPr>
          <w:rFonts w:ascii="ＭＳ Ｐゴシック" w:eastAsia="ＭＳ Ｐゴシック" w:hAnsi="ＭＳ Ｐゴシック" w:cs="ＭＳ 明朝"/>
          <w:b/>
          <w:color w:val="000000"/>
          <w:kern w:val="0"/>
          <w:szCs w:val="21"/>
        </w:rPr>
      </w:pPr>
      <w:r w:rsidRPr="00C0369F">
        <w:rPr>
          <w:rFonts w:ascii="ＭＳ Ｐゴシック" w:eastAsia="ＭＳ Ｐゴシック" w:hAnsi="ＭＳ Ｐゴシック" w:hint="eastAsia"/>
          <w:b/>
        </w:rPr>
        <w:t xml:space="preserve">○　</w:t>
      </w:r>
      <w:r w:rsidR="0015737E" w:rsidRPr="00C0369F">
        <w:rPr>
          <w:rFonts w:ascii="ＭＳ Ｐゴシック" w:eastAsia="ＭＳ Ｐゴシック" w:hAnsi="ＭＳ Ｐゴシック" w:cs="ＭＳ 明朝" w:hint="eastAsia"/>
          <w:b/>
          <w:color w:val="000000"/>
          <w:kern w:val="0"/>
          <w:szCs w:val="21"/>
        </w:rPr>
        <w:t>フィルタリング</w:t>
      </w:r>
      <w:r w:rsidR="003B3D02" w:rsidRPr="00C0369F">
        <w:rPr>
          <w:rFonts w:ascii="ＭＳ Ｐゴシック" w:eastAsia="ＭＳ Ｐゴシック" w:hAnsi="ＭＳ Ｐゴシック" w:cs="ＭＳ 明朝" w:hint="eastAsia"/>
          <w:b/>
          <w:color w:val="000000"/>
          <w:kern w:val="0"/>
          <w:szCs w:val="21"/>
        </w:rPr>
        <w:t xml:space="preserve">  P9</w:t>
      </w:r>
    </w:p>
    <w:p w:rsidR="004315D8" w:rsidRDefault="00010B08" w:rsidP="001012BB">
      <w:pPr>
        <w:ind w:firstLineChars="100" w:firstLine="240"/>
        <w:rPr>
          <w:rFonts w:ascii="ＭＳ 明朝" w:hAnsi="ＭＳ 明朝" w:cs="ＭＳ 明朝"/>
          <w:color w:val="000000"/>
          <w:kern w:val="0"/>
          <w:szCs w:val="21"/>
        </w:rPr>
      </w:pPr>
      <w:r w:rsidRPr="00010B08">
        <w:rPr>
          <w:rFonts w:ascii="ＭＳ 明朝" w:hAnsi="ＭＳ 明朝" w:cs="ＭＳ 明朝" w:hint="eastAsia"/>
          <w:color w:val="000000"/>
          <w:kern w:val="0"/>
          <w:szCs w:val="21"/>
        </w:rPr>
        <w:t>インターネット上のウェブサイト等を一定の基準に基づき選別し、青少年に有害な情報の閲覧できなくするプログラムやサービス</w:t>
      </w:r>
    </w:p>
    <w:p w:rsidR="00010B08" w:rsidRDefault="00010B08" w:rsidP="004315D8">
      <w:pPr>
        <w:rPr>
          <w:rFonts w:ascii="ＭＳ 明朝" w:hAnsi="ＭＳ 明朝" w:cs="ＭＳ 明朝"/>
          <w:color w:val="000000"/>
          <w:kern w:val="0"/>
          <w:szCs w:val="21"/>
        </w:rPr>
      </w:pPr>
    </w:p>
    <w:p w:rsidR="004315D8" w:rsidRPr="00C0369F" w:rsidRDefault="00EF6384" w:rsidP="004315D8">
      <w:pPr>
        <w:rPr>
          <w:rFonts w:ascii="ＭＳ Ｐゴシック" w:eastAsia="ＭＳ Ｐゴシック" w:hAnsi="ＭＳ Ｐゴシック" w:cs="ＭＳ 明朝"/>
          <w:b/>
          <w:color w:val="000000"/>
          <w:kern w:val="0"/>
          <w:szCs w:val="21"/>
        </w:rPr>
      </w:pPr>
      <w:r w:rsidRPr="00C0369F">
        <w:rPr>
          <w:rFonts w:ascii="ＭＳ Ｐゴシック" w:eastAsia="ＭＳ Ｐゴシック" w:hAnsi="ＭＳ Ｐゴシック" w:hint="eastAsia"/>
          <w:b/>
        </w:rPr>
        <w:t xml:space="preserve">○　</w:t>
      </w:r>
      <w:r w:rsidR="00600F23" w:rsidRPr="00C0369F">
        <w:rPr>
          <w:rFonts w:ascii="ＭＳ Ｐゴシック" w:eastAsia="ＭＳ Ｐゴシック" w:hAnsi="ＭＳ Ｐゴシック" w:cs="ＭＳ 明朝" w:hint="eastAsia"/>
          <w:b/>
          <w:color w:val="000000"/>
          <w:kern w:val="0"/>
          <w:szCs w:val="21"/>
        </w:rPr>
        <w:t>学校ネットパトロール</w:t>
      </w:r>
      <w:r w:rsidR="003B3D02" w:rsidRPr="00C0369F">
        <w:rPr>
          <w:rFonts w:ascii="ＭＳ Ｐゴシック" w:eastAsia="ＭＳ Ｐゴシック" w:hAnsi="ＭＳ Ｐゴシック" w:cs="ＭＳ 明朝" w:hint="eastAsia"/>
          <w:b/>
          <w:color w:val="000000"/>
          <w:kern w:val="0"/>
          <w:szCs w:val="21"/>
        </w:rPr>
        <w:t xml:space="preserve">  P9</w:t>
      </w:r>
    </w:p>
    <w:p w:rsidR="004315D8" w:rsidRDefault="007238D9" w:rsidP="001012BB">
      <w:pPr>
        <w:ind w:firstLineChars="100" w:firstLine="240"/>
        <w:rPr>
          <w:rFonts w:ascii="ＭＳ 明朝" w:hAnsi="ＭＳ 明朝" w:cs="ＭＳ 明朝"/>
          <w:color w:val="000000"/>
          <w:kern w:val="0"/>
          <w:szCs w:val="21"/>
        </w:rPr>
      </w:pPr>
      <w:r w:rsidRPr="007238D9">
        <w:rPr>
          <w:rFonts w:ascii="ＭＳ 明朝" w:hAnsi="ＭＳ 明朝" w:cs="ＭＳ 明朝" w:hint="eastAsia"/>
          <w:color w:val="000000"/>
          <w:kern w:val="0"/>
          <w:szCs w:val="21"/>
        </w:rPr>
        <w:t>教育委員会等が、児童生徒が「ネット上のいじめ」等に巻き込まれていないか監視を行う取組</w:t>
      </w:r>
    </w:p>
    <w:p w:rsidR="00A34D2C" w:rsidRDefault="00A34D2C" w:rsidP="007238D9">
      <w:pPr>
        <w:rPr>
          <w:rFonts w:ascii="ＭＳ 明朝" w:hAnsi="ＭＳ 明朝" w:cs="ＭＳ 明朝"/>
          <w:color w:val="000000"/>
          <w:kern w:val="0"/>
          <w:szCs w:val="21"/>
        </w:rPr>
      </w:pPr>
    </w:p>
    <w:p w:rsidR="004315D8" w:rsidRPr="00C0369F" w:rsidRDefault="00EF6384" w:rsidP="004315D8">
      <w:pPr>
        <w:overflowPunct w:val="0"/>
        <w:textAlignment w:val="baseline"/>
        <w:rPr>
          <w:rFonts w:ascii="ＭＳ Ｐゴシック" w:eastAsia="ＭＳ Ｐゴシック" w:hAnsi="ＭＳ Ｐゴシック"/>
          <w:b/>
        </w:rPr>
      </w:pPr>
      <w:r w:rsidRPr="00C0369F">
        <w:rPr>
          <w:rFonts w:ascii="ＭＳ Ｐゴシック" w:eastAsia="ＭＳ Ｐゴシック" w:hAnsi="ＭＳ Ｐゴシック" w:hint="eastAsia"/>
          <w:b/>
        </w:rPr>
        <w:t xml:space="preserve">○　</w:t>
      </w:r>
      <w:r w:rsidR="00600F23" w:rsidRPr="00C0369F">
        <w:rPr>
          <w:rFonts w:ascii="ＭＳ Ｐゴシック" w:eastAsia="ＭＳ Ｐゴシック" w:hAnsi="ＭＳ Ｐゴシック" w:hint="eastAsia"/>
          <w:b/>
        </w:rPr>
        <w:t>学校支援地域本部</w:t>
      </w:r>
      <w:r w:rsidR="003B3D02" w:rsidRPr="00C0369F">
        <w:rPr>
          <w:rFonts w:ascii="ＭＳ Ｐゴシック" w:eastAsia="ＭＳ Ｐゴシック" w:hAnsi="ＭＳ Ｐゴシック" w:hint="eastAsia"/>
          <w:b/>
        </w:rPr>
        <w:t xml:space="preserve">  P10</w:t>
      </w:r>
    </w:p>
    <w:p w:rsidR="004315D8" w:rsidRDefault="002278E8" w:rsidP="001012BB">
      <w:pPr>
        <w:overflowPunct w:val="0"/>
        <w:ind w:firstLineChars="100" w:firstLine="240"/>
        <w:textAlignment w:val="baseline"/>
        <w:rPr>
          <w:rFonts w:ascii="ＭＳ 明朝" w:hAnsi="ＭＳ 明朝"/>
        </w:rPr>
      </w:pPr>
      <w:r w:rsidRPr="002278E8">
        <w:rPr>
          <w:rFonts w:ascii="ＭＳ 明朝" w:hAnsi="ＭＳ 明朝" w:hint="eastAsia"/>
        </w:rPr>
        <w:t>学校を支援するため、</w:t>
      </w:r>
      <w:r w:rsidR="00BA7CB1">
        <w:rPr>
          <w:rFonts w:ascii="ＭＳ 明朝" w:hAnsi="ＭＳ 明朝" w:hint="eastAsia"/>
        </w:rPr>
        <w:t>登下校時の見守りや学習支援など、</w:t>
      </w:r>
      <w:r w:rsidRPr="002278E8">
        <w:rPr>
          <w:rFonts w:ascii="ＭＳ 明朝" w:hAnsi="ＭＳ 明朝" w:hint="eastAsia"/>
        </w:rPr>
        <w:t>学校が必要とする活動について地域の方々をボランティアとして派遣する組織</w:t>
      </w:r>
    </w:p>
    <w:p w:rsidR="002278E8" w:rsidRDefault="002278E8" w:rsidP="004315D8">
      <w:pPr>
        <w:overflowPunct w:val="0"/>
        <w:textAlignment w:val="baseline"/>
        <w:rPr>
          <w:rFonts w:ascii="ＭＳ 明朝" w:hAnsi="ＭＳ 明朝"/>
        </w:rPr>
      </w:pPr>
    </w:p>
    <w:p w:rsidR="00A14619" w:rsidRPr="00C0369F" w:rsidRDefault="00A14619" w:rsidP="004315D8">
      <w:pPr>
        <w:overflowPunct w:val="0"/>
        <w:textAlignment w:val="baseline"/>
        <w:rPr>
          <w:rFonts w:ascii="ＭＳ Ｐゴシック" w:eastAsia="ＭＳ Ｐゴシック" w:hAnsi="ＭＳ Ｐゴシック"/>
          <w:b/>
        </w:rPr>
      </w:pPr>
      <w:r w:rsidRPr="00C0369F">
        <w:rPr>
          <w:rFonts w:ascii="ＭＳ Ｐゴシック" w:eastAsia="ＭＳ Ｐゴシック" w:hAnsi="ＭＳ Ｐゴシック" w:hint="eastAsia"/>
          <w:b/>
        </w:rPr>
        <w:t>○　放課後子ども教室</w:t>
      </w:r>
      <w:r w:rsidR="003B3D02" w:rsidRPr="00C0369F">
        <w:rPr>
          <w:rFonts w:ascii="ＭＳ Ｐゴシック" w:eastAsia="ＭＳ Ｐゴシック" w:hAnsi="ＭＳ Ｐゴシック" w:hint="eastAsia"/>
          <w:b/>
        </w:rPr>
        <w:t xml:space="preserve">  P10</w:t>
      </w:r>
    </w:p>
    <w:p w:rsidR="00A14619" w:rsidRDefault="00A14619" w:rsidP="00A14619">
      <w:pPr>
        <w:overflowPunct w:val="0"/>
        <w:ind w:firstLineChars="100" w:firstLine="240"/>
        <w:textAlignment w:val="baseline"/>
        <w:rPr>
          <w:rFonts w:ascii="ＭＳ 明朝" w:hAnsi="ＭＳ 明朝"/>
        </w:rPr>
      </w:pPr>
      <w:r w:rsidRPr="00A14619">
        <w:rPr>
          <w:rFonts w:ascii="ＭＳ 明朝" w:hAnsi="ＭＳ 明朝" w:hint="eastAsia"/>
        </w:rPr>
        <w:t>すべての子どもを対象に、地域の方々の参画を得て、学習や様々な体験・交流活動、スポーツ・文化活動等の機会を提供する取組</w:t>
      </w:r>
    </w:p>
    <w:p w:rsidR="00A14619" w:rsidRDefault="00A14619" w:rsidP="00A14619">
      <w:pPr>
        <w:overflowPunct w:val="0"/>
        <w:ind w:firstLineChars="100" w:firstLine="240"/>
        <w:textAlignment w:val="baseline"/>
        <w:rPr>
          <w:rFonts w:ascii="ＭＳ 明朝" w:hAnsi="ＭＳ 明朝"/>
        </w:rPr>
      </w:pPr>
    </w:p>
    <w:p w:rsidR="003B3D02" w:rsidRDefault="003B3D02" w:rsidP="00A14619">
      <w:pPr>
        <w:overflowPunct w:val="0"/>
        <w:ind w:firstLineChars="100" w:firstLine="240"/>
        <w:textAlignment w:val="baseline"/>
        <w:rPr>
          <w:rFonts w:ascii="ＭＳ 明朝" w:hAnsi="ＭＳ 明朝"/>
        </w:rPr>
      </w:pPr>
    </w:p>
    <w:p w:rsidR="003B3D02" w:rsidRDefault="003B3D02" w:rsidP="00A14619">
      <w:pPr>
        <w:overflowPunct w:val="0"/>
        <w:ind w:firstLineChars="100" w:firstLine="240"/>
        <w:textAlignment w:val="baseline"/>
        <w:rPr>
          <w:rFonts w:ascii="ＭＳ 明朝" w:hAnsi="ＭＳ 明朝"/>
        </w:rPr>
      </w:pPr>
    </w:p>
    <w:p w:rsidR="00A14619" w:rsidRPr="00C0369F" w:rsidRDefault="00A14619" w:rsidP="004315D8">
      <w:pPr>
        <w:overflowPunct w:val="0"/>
        <w:textAlignment w:val="baseline"/>
        <w:rPr>
          <w:rFonts w:ascii="ＭＳ Ｐゴシック" w:eastAsia="ＭＳ Ｐゴシック" w:hAnsi="ＭＳ Ｐゴシック"/>
          <w:b/>
        </w:rPr>
      </w:pPr>
      <w:r w:rsidRPr="00C0369F">
        <w:rPr>
          <w:rFonts w:ascii="ＭＳ Ｐゴシック" w:eastAsia="ＭＳ Ｐゴシック" w:hAnsi="ＭＳ Ｐゴシック" w:hint="eastAsia"/>
          <w:b/>
        </w:rPr>
        <w:lastRenderedPageBreak/>
        <w:t>○　放課後児童クラブ</w:t>
      </w:r>
      <w:r w:rsidR="003B3D02" w:rsidRPr="00C0369F">
        <w:rPr>
          <w:rFonts w:ascii="ＭＳ Ｐゴシック" w:eastAsia="ＭＳ Ｐゴシック" w:hAnsi="ＭＳ Ｐゴシック" w:hint="eastAsia"/>
          <w:b/>
        </w:rPr>
        <w:t xml:space="preserve">  P10</w:t>
      </w:r>
    </w:p>
    <w:p w:rsidR="00A14619" w:rsidRDefault="00063B18" w:rsidP="00CB4219">
      <w:pPr>
        <w:overflowPunct w:val="0"/>
        <w:textAlignment w:val="baseline"/>
        <w:rPr>
          <w:rFonts w:ascii="ＭＳ 明朝" w:hAnsi="ＭＳ 明朝"/>
        </w:rPr>
      </w:pPr>
      <w:r>
        <w:rPr>
          <w:rFonts w:ascii="ＭＳ 明朝" w:hAnsi="ＭＳ 明朝" w:hint="eastAsia"/>
        </w:rPr>
        <w:t xml:space="preserve">　</w:t>
      </w:r>
      <w:r w:rsidRPr="00063B18">
        <w:rPr>
          <w:rFonts w:ascii="ＭＳ 明朝" w:hAnsi="ＭＳ 明朝" w:hint="eastAsia"/>
        </w:rPr>
        <w:t>保護者が労働等により昼間家庭にいない小学校等に通う子どもたちに、遊びや生活の場を提供し、その健全な育成を図る事業</w:t>
      </w:r>
    </w:p>
    <w:p w:rsidR="00063B18" w:rsidRDefault="00063B18" w:rsidP="00063B18">
      <w:pPr>
        <w:overflowPunct w:val="0"/>
        <w:textAlignment w:val="baseline"/>
        <w:rPr>
          <w:rFonts w:ascii="ＭＳ 明朝" w:hAnsi="ＭＳ 明朝"/>
        </w:rPr>
      </w:pPr>
    </w:p>
    <w:p w:rsidR="004315D8" w:rsidRPr="00C0369F" w:rsidRDefault="00EF6384" w:rsidP="00C0369F">
      <w:pPr>
        <w:ind w:left="964" w:hangingChars="400" w:hanging="964"/>
        <w:rPr>
          <w:rFonts w:ascii="ＭＳ Ｐゴシック" w:eastAsia="ＭＳ Ｐゴシック" w:hAnsi="ＭＳ Ｐゴシック"/>
          <w:b/>
        </w:rPr>
      </w:pPr>
      <w:r w:rsidRPr="00C0369F">
        <w:rPr>
          <w:rFonts w:ascii="ＭＳ Ｐゴシック" w:eastAsia="ＭＳ Ｐゴシック" w:hAnsi="ＭＳ Ｐゴシック" w:hint="eastAsia"/>
          <w:b/>
        </w:rPr>
        <w:t xml:space="preserve">○　</w:t>
      </w:r>
      <w:r w:rsidR="00600F23" w:rsidRPr="00C0369F">
        <w:rPr>
          <w:rFonts w:ascii="ＭＳ Ｐゴシック" w:eastAsia="ＭＳ Ｐゴシック" w:hAnsi="ＭＳ Ｐゴシック" w:hint="eastAsia"/>
          <w:b/>
        </w:rPr>
        <w:t>人権教育指導員</w:t>
      </w:r>
      <w:r w:rsidR="003B3D02" w:rsidRPr="00C0369F">
        <w:rPr>
          <w:rFonts w:ascii="ＭＳ Ｐゴシック" w:eastAsia="ＭＳ Ｐゴシック" w:hAnsi="ＭＳ Ｐゴシック" w:hint="eastAsia"/>
          <w:b/>
        </w:rPr>
        <w:t xml:space="preserve">  P11</w:t>
      </w:r>
    </w:p>
    <w:p w:rsidR="001F3DBF" w:rsidRDefault="001F3DBF" w:rsidP="001F3DBF">
      <w:pPr>
        <w:rPr>
          <w:rFonts w:ascii="ＭＳ 明朝" w:hAnsi="ＭＳ 明朝"/>
        </w:rPr>
      </w:pPr>
      <w:r>
        <w:rPr>
          <w:rFonts w:ascii="ＭＳ 明朝" w:hAnsi="ＭＳ 明朝" w:hint="eastAsia"/>
        </w:rPr>
        <w:t xml:space="preserve">　</w:t>
      </w:r>
      <w:r w:rsidR="003C3C08" w:rsidRPr="003C3C08">
        <w:rPr>
          <w:rFonts w:ascii="ＭＳ 明朝" w:hAnsi="ＭＳ 明朝" w:hint="eastAsia"/>
        </w:rPr>
        <w:t>私立学校における人権教育の推進や人権課題の解決等に資するため</w:t>
      </w:r>
      <w:r w:rsidR="00BA7CB1">
        <w:rPr>
          <w:rFonts w:ascii="ＭＳ 明朝" w:hAnsi="ＭＳ 明朝" w:hint="eastAsia"/>
        </w:rPr>
        <w:t>、</w:t>
      </w:r>
      <w:r w:rsidR="003C3C08" w:rsidRPr="003C3C08">
        <w:rPr>
          <w:rFonts w:ascii="ＭＳ 明朝" w:hAnsi="ＭＳ 明朝" w:hint="eastAsia"/>
        </w:rPr>
        <w:t>学校訪問による助</w:t>
      </w:r>
    </w:p>
    <w:p w:rsidR="004315D8" w:rsidRDefault="003C3C08" w:rsidP="001F3DBF">
      <w:pPr>
        <w:rPr>
          <w:rFonts w:ascii="ＭＳ 明朝" w:hAnsi="ＭＳ 明朝"/>
        </w:rPr>
      </w:pPr>
      <w:r w:rsidRPr="003C3C08">
        <w:rPr>
          <w:rFonts w:ascii="ＭＳ 明朝" w:hAnsi="ＭＳ 明朝" w:hint="eastAsia"/>
        </w:rPr>
        <w:t>言・指導、研修の実施等</w:t>
      </w:r>
      <w:r w:rsidR="00BA7CB1">
        <w:rPr>
          <w:rFonts w:ascii="ＭＳ 明朝" w:hAnsi="ＭＳ 明朝" w:hint="eastAsia"/>
        </w:rPr>
        <w:t>を行う者</w:t>
      </w:r>
    </w:p>
    <w:p w:rsidR="003B3D02" w:rsidRDefault="003B3D02" w:rsidP="003C3C08">
      <w:pPr>
        <w:ind w:leftChars="-340" w:left="144" w:hangingChars="400" w:hanging="960"/>
        <w:rPr>
          <w:rFonts w:ascii="ＭＳ 明朝" w:hAnsi="ＭＳ 明朝"/>
        </w:rPr>
      </w:pPr>
    </w:p>
    <w:p w:rsidR="004315D8" w:rsidRPr="00C0369F" w:rsidRDefault="00EF6384" w:rsidP="004315D8">
      <w:pPr>
        <w:rPr>
          <w:rFonts w:ascii="ＭＳ Ｐゴシック" w:eastAsia="ＭＳ Ｐゴシック" w:hAnsi="ＭＳ Ｐゴシック"/>
          <w:b/>
        </w:rPr>
      </w:pPr>
      <w:r w:rsidRPr="00C0369F">
        <w:rPr>
          <w:rFonts w:ascii="ＭＳ Ｐゴシック" w:eastAsia="ＭＳ Ｐゴシック" w:hAnsi="ＭＳ Ｐゴシック" w:hint="eastAsia"/>
          <w:b/>
        </w:rPr>
        <w:t xml:space="preserve">○　</w:t>
      </w:r>
      <w:r w:rsidR="00DE4230" w:rsidRPr="00C0369F">
        <w:rPr>
          <w:rFonts w:ascii="ＭＳ Ｐゴシック" w:eastAsia="ＭＳ Ｐゴシック" w:hAnsi="ＭＳ Ｐゴシック" w:hint="eastAsia"/>
          <w:b/>
        </w:rPr>
        <w:t>PDCA サイクル</w:t>
      </w:r>
      <w:r w:rsidR="003B3D02" w:rsidRPr="00C0369F">
        <w:rPr>
          <w:rFonts w:ascii="ＭＳ Ｐゴシック" w:eastAsia="ＭＳ Ｐゴシック" w:hAnsi="ＭＳ Ｐゴシック" w:hint="eastAsia"/>
          <w:b/>
        </w:rPr>
        <w:t xml:space="preserve">  P12</w:t>
      </w:r>
    </w:p>
    <w:p w:rsidR="005F72AE" w:rsidRDefault="005F72AE" w:rsidP="001012BB">
      <w:pPr>
        <w:overflowPunct w:val="0"/>
        <w:ind w:firstLineChars="100" w:firstLine="240"/>
        <w:textAlignment w:val="baseline"/>
        <w:rPr>
          <w:rFonts w:ascii="ＭＳ 明朝" w:hAnsi="ＭＳ 明朝"/>
        </w:rPr>
      </w:pPr>
      <w:r w:rsidRPr="008503E3">
        <w:rPr>
          <w:rFonts w:ascii="ＭＳ 明朝" w:hAnsi="ＭＳ 明朝" w:hint="eastAsia"/>
        </w:rPr>
        <w:t>Plan（計画）→ Do（実行）→ Check（検証）→ Action（改善）の４段階を順に繰り返すことによって、継続的に業務を改善する手法</w:t>
      </w:r>
    </w:p>
    <w:p w:rsidR="00CB4219" w:rsidRDefault="00CB4219" w:rsidP="004315D8">
      <w:pPr>
        <w:autoSpaceDE w:val="0"/>
        <w:autoSpaceDN w:val="0"/>
        <w:adjustRightInd w:val="0"/>
        <w:jc w:val="left"/>
        <w:rPr>
          <w:rFonts w:ascii="ＭＳ 明朝" w:hAnsi="ＭＳ 明朝"/>
        </w:rPr>
      </w:pPr>
    </w:p>
    <w:p w:rsidR="00C37F69" w:rsidRPr="00C0369F" w:rsidRDefault="00C37F69" w:rsidP="004315D8">
      <w:pPr>
        <w:autoSpaceDE w:val="0"/>
        <w:autoSpaceDN w:val="0"/>
        <w:adjustRightInd w:val="0"/>
        <w:jc w:val="left"/>
        <w:rPr>
          <w:rFonts w:ascii="ＭＳ Ｐゴシック" w:eastAsia="ＭＳ Ｐゴシック" w:hAnsi="ＭＳ Ｐゴシック"/>
          <w:b/>
        </w:rPr>
      </w:pPr>
      <w:r w:rsidRPr="00C0369F">
        <w:rPr>
          <w:rFonts w:ascii="ＭＳ Ｐゴシック" w:eastAsia="ＭＳ Ｐゴシック" w:hAnsi="ＭＳ Ｐゴシック" w:hint="eastAsia"/>
          <w:b/>
        </w:rPr>
        <w:t>○</w:t>
      </w:r>
      <w:r w:rsidR="001F3DBF">
        <w:rPr>
          <w:rFonts w:ascii="ＭＳ Ｐゴシック" w:eastAsia="ＭＳ Ｐゴシック" w:hAnsi="ＭＳ Ｐゴシック" w:hint="eastAsia"/>
          <w:b/>
        </w:rPr>
        <w:t xml:space="preserve">　</w:t>
      </w:r>
      <w:r w:rsidRPr="00C0369F">
        <w:rPr>
          <w:rFonts w:ascii="ＭＳ Ｐゴシック" w:eastAsia="ＭＳ Ｐゴシック" w:hAnsi="ＭＳ Ｐゴシック" w:hint="eastAsia"/>
          <w:b/>
        </w:rPr>
        <w:t>WHO（世界保健機関）による自殺報道への提言</w:t>
      </w:r>
      <w:r w:rsidR="003B3D02" w:rsidRPr="00C0369F">
        <w:rPr>
          <w:rFonts w:ascii="ＭＳ Ｐゴシック" w:eastAsia="ＭＳ Ｐゴシック" w:hAnsi="ＭＳ Ｐゴシック" w:hint="eastAsia"/>
          <w:b/>
        </w:rPr>
        <w:t xml:space="preserve">  P17</w:t>
      </w:r>
    </w:p>
    <w:p w:rsidR="00840A54" w:rsidRDefault="00CB4219" w:rsidP="00CB4219">
      <w:pPr>
        <w:autoSpaceDE w:val="0"/>
        <w:autoSpaceDN w:val="0"/>
        <w:adjustRightInd w:val="0"/>
        <w:ind w:firstLineChars="100" w:firstLine="240"/>
        <w:jc w:val="left"/>
        <w:rPr>
          <w:rFonts w:ascii="ＭＳ 明朝" w:hAnsi="ＭＳ 明朝"/>
        </w:rPr>
      </w:pPr>
      <w:r w:rsidRPr="00CB4219">
        <w:rPr>
          <w:rFonts w:ascii="ＭＳ 明朝" w:hAnsi="ＭＳ 明朝" w:hint="eastAsia"/>
        </w:rPr>
        <w:t>自殺報道の影響に関する事実</w:t>
      </w:r>
      <w:r>
        <w:rPr>
          <w:rFonts w:ascii="ＭＳ 明朝" w:hAnsi="ＭＳ 明朝" w:hint="eastAsia"/>
        </w:rPr>
        <w:t>に</w:t>
      </w:r>
      <w:r w:rsidRPr="00CB4219">
        <w:rPr>
          <w:rFonts w:ascii="ＭＳ 明朝" w:hAnsi="ＭＳ 明朝" w:hint="eastAsia"/>
        </w:rPr>
        <w:t>基づいて、どのように自殺を報道すべきか</w:t>
      </w:r>
      <w:r>
        <w:rPr>
          <w:rFonts w:ascii="ＭＳ 明朝" w:hAnsi="ＭＳ 明朝" w:hint="eastAsia"/>
        </w:rPr>
        <w:t>、</w:t>
      </w:r>
      <w:r w:rsidRPr="00CB4219">
        <w:rPr>
          <w:rFonts w:ascii="ＭＳ 明朝" w:hAnsi="ＭＳ 明朝" w:hint="eastAsia"/>
        </w:rPr>
        <w:t>自殺を報道する際の注意を促す</w:t>
      </w:r>
      <w:r>
        <w:rPr>
          <w:rFonts w:ascii="ＭＳ 明朝" w:hAnsi="ＭＳ 明朝" w:hint="eastAsia"/>
        </w:rPr>
        <w:t>ための世界保健機関による</w:t>
      </w:r>
      <w:r w:rsidR="00BA7CB1">
        <w:rPr>
          <w:rFonts w:ascii="ＭＳ 明朝" w:hAnsi="ＭＳ 明朝" w:hint="eastAsia"/>
        </w:rPr>
        <w:t>提言</w:t>
      </w:r>
      <w:r w:rsidR="000F2508">
        <w:rPr>
          <w:rFonts w:ascii="ＭＳ 明朝" w:hAnsi="ＭＳ 明朝" w:hint="eastAsia"/>
        </w:rPr>
        <w:t>で、例えば、「社会に向けて自殺に関する啓発・教育を行うこと」や「自殺の報道を過剰に、繰り返し行わないこと」などが示されている</w:t>
      </w:r>
    </w:p>
    <w:p w:rsidR="00840A54" w:rsidRPr="00840A54" w:rsidRDefault="00840A54" w:rsidP="00840A54">
      <w:pPr>
        <w:jc w:val="center"/>
        <w:rPr>
          <w:rFonts w:asciiTheme="majorEastAsia" w:eastAsiaTheme="majorEastAsia" w:hAnsiTheme="majorEastAsia"/>
          <w:b/>
          <w:sz w:val="28"/>
        </w:rPr>
      </w:pPr>
      <w:r>
        <w:rPr>
          <w:rFonts w:ascii="ＭＳ 明朝" w:hAnsi="ＭＳ 明朝"/>
        </w:rPr>
        <w:br w:type="page"/>
      </w:r>
      <w:r w:rsidRPr="00840A54">
        <w:rPr>
          <w:rFonts w:asciiTheme="majorEastAsia" w:eastAsiaTheme="majorEastAsia" w:hAnsiTheme="majorEastAsia" w:hint="eastAsia"/>
          <w:b/>
          <w:sz w:val="28"/>
        </w:rPr>
        <w:lastRenderedPageBreak/>
        <w:t>高知県いじめ防止基本方針策定の経緯</w:t>
      </w:r>
    </w:p>
    <w:p w:rsidR="00840A54" w:rsidRPr="00840A54" w:rsidRDefault="00840A54" w:rsidP="00840A54">
      <w:pPr>
        <w:rPr>
          <w:rFonts w:asciiTheme="majorEastAsia" w:eastAsiaTheme="majorEastAsia" w:hAnsiTheme="majorEastAsia"/>
        </w:rPr>
      </w:pPr>
    </w:p>
    <w:p w:rsidR="00840A54" w:rsidRPr="00840A54" w:rsidRDefault="00840A54" w:rsidP="00840A54">
      <w:pPr>
        <w:tabs>
          <w:tab w:val="left" w:pos="2410"/>
        </w:tabs>
        <w:rPr>
          <w:rFonts w:asciiTheme="majorEastAsia" w:eastAsiaTheme="majorEastAsia" w:hAnsiTheme="majorEastAsia"/>
        </w:rPr>
      </w:pPr>
    </w:p>
    <w:p w:rsidR="00840A54" w:rsidRPr="00840A54" w:rsidRDefault="00840A54" w:rsidP="00840A54">
      <w:pPr>
        <w:tabs>
          <w:tab w:val="left" w:pos="2835"/>
        </w:tabs>
        <w:rPr>
          <w:rFonts w:asciiTheme="majorEastAsia" w:eastAsiaTheme="majorEastAsia" w:hAnsiTheme="majorEastAsia"/>
        </w:rPr>
      </w:pPr>
      <w:r w:rsidRPr="00840A54">
        <w:rPr>
          <w:rFonts w:asciiTheme="majorEastAsia" w:eastAsiaTheme="majorEastAsia" w:hAnsiTheme="majorEastAsia" w:hint="eastAsia"/>
        </w:rPr>
        <w:t xml:space="preserve">平成２５年　６月　　</w:t>
      </w:r>
      <w:r w:rsidRPr="00840A54">
        <w:rPr>
          <w:rFonts w:asciiTheme="majorEastAsia" w:eastAsiaTheme="majorEastAsia" w:hAnsiTheme="majorEastAsia" w:hint="eastAsia"/>
        </w:rPr>
        <w:tab/>
        <w:t>いじめ防止対策推進法・公布</w:t>
      </w:r>
    </w:p>
    <w:p w:rsidR="00840A54" w:rsidRPr="00840A54" w:rsidRDefault="00840A54" w:rsidP="00840A54">
      <w:pPr>
        <w:tabs>
          <w:tab w:val="left" w:pos="2835"/>
        </w:tabs>
        <w:rPr>
          <w:rFonts w:asciiTheme="majorEastAsia" w:eastAsiaTheme="majorEastAsia" w:hAnsiTheme="majorEastAsia"/>
        </w:rPr>
      </w:pPr>
    </w:p>
    <w:p w:rsidR="00840A54" w:rsidRPr="00840A54" w:rsidRDefault="00840A54" w:rsidP="00840A54">
      <w:pPr>
        <w:tabs>
          <w:tab w:val="left" w:pos="2835"/>
        </w:tabs>
        <w:ind w:firstLineChars="600" w:firstLine="1440"/>
        <w:rPr>
          <w:rFonts w:asciiTheme="majorEastAsia" w:eastAsiaTheme="majorEastAsia" w:hAnsiTheme="majorEastAsia"/>
        </w:rPr>
      </w:pPr>
      <w:r w:rsidRPr="00840A54">
        <w:rPr>
          <w:rFonts w:asciiTheme="majorEastAsia" w:eastAsiaTheme="majorEastAsia" w:hAnsiTheme="majorEastAsia" w:hint="eastAsia"/>
        </w:rPr>
        <w:t xml:space="preserve">９月　　</w:t>
      </w:r>
      <w:r w:rsidRPr="00840A54">
        <w:rPr>
          <w:rFonts w:asciiTheme="majorEastAsia" w:eastAsiaTheme="majorEastAsia" w:hAnsiTheme="majorEastAsia" w:hint="eastAsia"/>
        </w:rPr>
        <w:tab/>
        <w:t>いじめ防止対策推進法・施行</w:t>
      </w:r>
    </w:p>
    <w:p w:rsidR="00840A54" w:rsidRPr="00840A54" w:rsidRDefault="00840A54" w:rsidP="00840A54">
      <w:pPr>
        <w:tabs>
          <w:tab w:val="left" w:pos="2835"/>
        </w:tabs>
        <w:ind w:firstLineChars="600" w:firstLine="1440"/>
        <w:rPr>
          <w:rFonts w:asciiTheme="majorEastAsia" w:eastAsiaTheme="majorEastAsia" w:hAnsiTheme="majorEastAsia"/>
        </w:rPr>
      </w:pPr>
    </w:p>
    <w:p w:rsidR="00840A54" w:rsidRPr="00840A54" w:rsidRDefault="00840A54" w:rsidP="00840A54">
      <w:pPr>
        <w:tabs>
          <w:tab w:val="left" w:pos="2835"/>
        </w:tabs>
        <w:ind w:firstLineChars="500" w:firstLine="1200"/>
        <w:rPr>
          <w:rFonts w:asciiTheme="majorEastAsia" w:eastAsiaTheme="majorEastAsia" w:hAnsiTheme="majorEastAsia"/>
        </w:rPr>
      </w:pPr>
      <w:r w:rsidRPr="00840A54">
        <w:rPr>
          <w:rFonts w:asciiTheme="majorEastAsia" w:eastAsiaTheme="majorEastAsia" w:hAnsiTheme="majorEastAsia" w:hint="eastAsia"/>
        </w:rPr>
        <w:t xml:space="preserve">１０月　　</w:t>
      </w:r>
      <w:r w:rsidRPr="00840A54">
        <w:rPr>
          <w:rFonts w:asciiTheme="majorEastAsia" w:eastAsiaTheme="majorEastAsia" w:hAnsiTheme="majorEastAsia" w:hint="eastAsia"/>
        </w:rPr>
        <w:tab/>
        <w:t>国の「いじめ防止基本方針」の策定</w:t>
      </w:r>
    </w:p>
    <w:p w:rsidR="00840A54" w:rsidRPr="00840A54" w:rsidRDefault="00840A54" w:rsidP="00840A54">
      <w:pPr>
        <w:tabs>
          <w:tab w:val="left" w:pos="2835"/>
        </w:tabs>
        <w:rPr>
          <w:rFonts w:asciiTheme="majorEastAsia" w:eastAsiaTheme="majorEastAsia" w:hAnsiTheme="majorEastAsia"/>
        </w:rPr>
      </w:pPr>
    </w:p>
    <w:p w:rsidR="00840A54" w:rsidRPr="00840A54" w:rsidRDefault="00840A54" w:rsidP="00840A54">
      <w:pPr>
        <w:tabs>
          <w:tab w:val="left" w:pos="2835"/>
        </w:tabs>
        <w:rPr>
          <w:rFonts w:asciiTheme="majorEastAsia" w:eastAsiaTheme="majorEastAsia" w:hAnsiTheme="majorEastAsia"/>
        </w:rPr>
      </w:pPr>
      <w:r w:rsidRPr="00840A54">
        <w:rPr>
          <w:rFonts w:asciiTheme="majorEastAsia" w:eastAsiaTheme="majorEastAsia" w:hAnsiTheme="majorEastAsia" w:hint="eastAsia"/>
        </w:rPr>
        <w:t xml:space="preserve">平成２５年１１月　　</w:t>
      </w:r>
      <w:r w:rsidRPr="00840A54">
        <w:rPr>
          <w:rFonts w:asciiTheme="majorEastAsia" w:eastAsiaTheme="majorEastAsia" w:hAnsiTheme="majorEastAsia" w:hint="eastAsia"/>
        </w:rPr>
        <w:tab/>
        <w:t>各市町村教育委員会、各学校長に対する説明会を随時実施</w:t>
      </w:r>
    </w:p>
    <w:p w:rsidR="00840A54" w:rsidRPr="00840A54" w:rsidRDefault="00840A54" w:rsidP="00840A54">
      <w:pPr>
        <w:tabs>
          <w:tab w:val="left" w:pos="2835"/>
        </w:tabs>
        <w:ind w:firstLineChars="50" w:firstLine="120"/>
        <w:rPr>
          <w:rFonts w:asciiTheme="majorEastAsia" w:eastAsiaTheme="majorEastAsia" w:hAnsiTheme="majorEastAsia"/>
        </w:rPr>
      </w:pPr>
      <w:r w:rsidRPr="00840A54">
        <w:rPr>
          <w:rFonts w:asciiTheme="majorEastAsia" w:eastAsiaTheme="majorEastAsia" w:hAnsiTheme="majorEastAsia" w:hint="eastAsia"/>
        </w:rPr>
        <w:t xml:space="preserve">～平成２６年１月　　　　</w:t>
      </w:r>
    </w:p>
    <w:p w:rsidR="00840A54" w:rsidRPr="00840A54" w:rsidRDefault="00840A54" w:rsidP="00840A54">
      <w:pPr>
        <w:tabs>
          <w:tab w:val="left" w:pos="2835"/>
        </w:tabs>
        <w:rPr>
          <w:rFonts w:asciiTheme="majorEastAsia" w:eastAsiaTheme="majorEastAsia" w:hAnsiTheme="majorEastAsia"/>
        </w:rPr>
      </w:pPr>
      <w:r w:rsidRPr="00840A54">
        <w:rPr>
          <w:rFonts w:asciiTheme="majorEastAsia" w:eastAsiaTheme="majorEastAsia" w:hAnsiTheme="majorEastAsia" w:hint="eastAsia"/>
        </w:rPr>
        <w:t xml:space="preserve">　</w:t>
      </w:r>
    </w:p>
    <w:p w:rsidR="00840A54" w:rsidRPr="00840A54" w:rsidRDefault="00840A54" w:rsidP="00840A54">
      <w:pPr>
        <w:tabs>
          <w:tab w:val="left" w:pos="2835"/>
        </w:tabs>
        <w:jc w:val="left"/>
        <w:rPr>
          <w:rFonts w:asciiTheme="majorEastAsia" w:eastAsiaTheme="majorEastAsia" w:hAnsiTheme="majorEastAsia"/>
        </w:rPr>
      </w:pPr>
      <w:r w:rsidRPr="00840A54">
        <w:rPr>
          <w:rFonts w:asciiTheme="majorEastAsia" w:eastAsiaTheme="majorEastAsia" w:hAnsiTheme="majorEastAsia" w:hint="eastAsia"/>
        </w:rPr>
        <w:t>平成２５年１２月</w:t>
      </w:r>
      <w:r w:rsidRPr="00840A54">
        <w:rPr>
          <w:rFonts w:asciiTheme="majorEastAsia" w:eastAsiaTheme="majorEastAsia" w:hAnsiTheme="majorEastAsia" w:hint="eastAsia"/>
        </w:rPr>
        <w:tab/>
        <w:t>高知県いじめ防止基本方針検討委員会における検討（計３回）</w:t>
      </w:r>
    </w:p>
    <w:p w:rsidR="00840A54" w:rsidRPr="00840A54" w:rsidRDefault="00840A54" w:rsidP="00840A54">
      <w:pPr>
        <w:tabs>
          <w:tab w:val="left" w:pos="2835"/>
        </w:tabs>
        <w:ind w:firstLineChars="50" w:firstLine="120"/>
        <w:rPr>
          <w:rFonts w:asciiTheme="majorEastAsia" w:eastAsiaTheme="majorEastAsia" w:hAnsiTheme="majorEastAsia"/>
        </w:rPr>
      </w:pPr>
      <w:r w:rsidRPr="00840A54">
        <w:rPr>
          <w:rFonts w:asciiTheme="majorEastAsia" w:eastAsiaTheme="majorEastAsia" w:hAnsiTheme="majorEastAsia" w:hint="eastAsia"/>
        </w:rPr>
        <w:t xml:space="preserve">～平成２６年１月    </w:t>
      </w:r>
      <w:r w:rsidRPr="00840A54">
        <w:rPr>
          <w:rFonts w:asciiTheme="majorEastAsia" w:eastAsiaTheme="majorEastAsia" w:hAnsiTheme="majorEastAsia" w:hint="eastAsia"/>
        </w:rPr>
        <w:tab/>
      </w:r>
    </w:p>
    <w:p w:rsidR="00840A54" w:rsidRPr="00840A54" w:rsidRDefault="00840A54" w:rsidP="00840A54">
      <w:pPr>
        <w:tabs>
          <w:tab w:val="left" w:pos="2835"/>
        </w:tabs>
        <w:rPr>
          <w:rFonts w:asciiTheme="majorEastAsia" w:eastAsiaTheme="majorEastAsia" w:hAnsiTheme="majorEastAsia"/>
        </w:rPr>
      </w:pPr>
    </w:p>
    <w:p w:rsidR="00840A54" w:rsidRPr="00840A54" w:rsidRDefault="00840A54" w:rsidP="00840A54">
      <w:pPr>
        <w:tabs>
          <w:tab w:val="left" w:pos="2835"/>
        </w:tabs>
        <w:rPr>
          <w:rFonts w:asciiTheme="majorEastAsia" w:eastAsiaTheme="majorEastAsia" w:hAnsiTheme="majorEastAsia"/>
        </w:rPr>
      </w:pPr>
      <w:r w:rsidRPr="00840A54">
        <w:rPr>
          <w:rFonts w:asciiTheme="majorEastAsia" w:eastAsiaTheme="majorEastAsia" w:hAnsiTheme="majorEastAsia" w:hint="eastAsia"/>
        </w:rPr>
        <w:t xml:space="preserve">平成２６年２月　　　</w:t>
      </w:r>
      <w:r w:rsidRPr="00840A54">
        <w:rPr>
          <w:rFonts w:asciiTheme="majorEastAsia" w:eastAsiaTheme="majorEastAsia" w:hAnsiTheme="majorEastAsia" w:hint="eastAsia"/>
        </w:rPr>
        <w:tab/>
        <w:t>パブリックコメントの実施</w:t>
      </w:r>
    </w:p>
    <w:p w:rsidR="00840A54" w:rsidRPr="00840A54" w:rsidRDefault="00840A54" w:rsidP="00840A54">
      <w:pPr>
        <w:tabs>
          <w:tab w:val="left" w:pos="2835"/>
        </w:tabs>
        <w:ind w:firstLineChars="450" w:firstLine="1080"/>
        <w:rPr>
          <w:rFonts w:asciiTheme="majorEastAsia" w:eastAsiaTheme="majorEastAsia" w:hAnsiTheme="majorEastAsia"/>
        </w:rPr>
      </w:pPr>
      <w:r w:rsidRPr="00840A54">
        <w:rPr>
          <w:rFonts w:asciiTheme="majorEastAsia" w:eastAsiaTheme="majorEastAsia" w:hAnsiTheme="majorEastAsia" w:hint="eastAsia"/>
        </w:rPr>
        <w:t xml:space="preserve">～３月　</w:t>
      </w:r>
    </w:p>
    <w:p w:rsidR="00840A54" w:rsidRPr="00840A54" w:rsidRDefault="00840A54" w:rsidP="00840A54">
      <w:pPr>
        <w:tabs>
          <w:tab w:val="left" w:pos="2835"/>
        </w:tabs>
        <w:rPr>
          <w:rFonts w:asciiTheme="majorEastAsia" w:eastAsiaTheme="majorEastAsia" w:hAnsiTheme="majorEastAsia"/>
        </w:rPr>
      </w:pPr>
    </w:p>
    <w:p w:rsidR="00840A54" w:rsidRPr="00840A54" w:rsidRDefault="00840A54" w:rsidP="00840A54">
      <w:pPr>
        <w:tabs>
          <w:tab w:val="left" w:pos="2835"/>
        </w:tabs>
        <w:rPr>
          <w:rFonts w:asciiTheme="majorEastAsia" w:eastAsiaTheme="majorEastAsia" w:hAnsiTheme="majorEastAsia"/>
        </w:rPr>
      </w:pPr>
      <w:r w:rsidRPr="00840A54">
        <w:rPr>
          <w:rFonts w:asciiTheme="majorEastAsia" w:eastAsiaTheme="majorEastAsia" w:hAnsiTheme="majorEastAsia" w:hint="eastAsia"/>
        </w:rPr>
        <w:t xml:space="preserve">平成２６年３月   　</w:t>
      </w:r>
      <w:r w:rsidRPr="00840A54">
        <w:rPr>
          <w:rFonts w:asciiTheme="majorEastAsia" w:eastAsiaTheme="majorEastAsia" w:hAnsiTheme="majorEastAsia" w:hint="eastAsia"/>
        </w:rPr>
        <w:tab/>
        <w:t>２月県議会総務委員会に基本方針（案）を報告</w:t>
      </w:r>
    </w:p>
    <w:p w:rsidR="00840A54" w:rsidRPr="00840A54" w:rsidRDefault="00840A54" w:rsidP="00840A54">
      <w:pPr>
        <w:tabs>
          <w:tab w:val="left" w:pos="2835"/>
        </w:tabs>
        <w:rPr>
          <w:rFonts w:asciiTheme="majorEastAsia" w:eastAsiaTheme="majorEastAsia" w:hAnsiTheme="majorEastAsia"/>
        </w:rPr>
      </w:pPr>
    </w:p>
    <w:p w:rsidR="00840A54" w:rsidRDefault="00840A54" w:rsidP="00840A54">
      <w:pPr>
        <w:tabs>
          <w:tab w:val="left" w:pos="2835"/>
        </w:tabs>
        <w:rPr>
          <w:rFonts w:asciiTheme="majorEastAsia" w:eastAsiaTheme="majorEastAsia" w:hAnsiTheme="majorEastAsia"/>
          <w:b/>
        </w:rPr>
      </w:pPr>
      <w:r w:rsidRPr="00840A54">
        <w:rPr>
          <w:rFonts w:asciiTheme="majorEastAsia" w:eastAsiaTheme="majorEastAsia" w:hAnsiTheme="majorEastAsia" w:hint="eastAsia"/>
          <w:b/>
        </w:rPr>
        <w:t xml:space="preserve">平成２６年３月　　</w:t>
      </w:r>
      <w:r w:rsidRPr="00840A54">
        <w:rPr>
          <w:rFonts w:asciiTheme="majorEastAsia" w:eastAsiaTheme="majorEastAsia" w:hAnsiTheme="majorEastAsia" w:hint="eastAsia"/>
          <w:b/>
        </w:rPr>
        <w:tab/>
        <w:t>「高知県いじめ防止基本方針」の策定</w:t>
      </w:r>
    </w:p>
    <w:p w:rsidR="00840A54" w:rsidRPr="00D27CA7" w:rsidRDefault="00840A54" w:rsidP="00840A54">
      <w:pPr>
        <w:overflowPunct w:val="0"/>
        <w:jc w:val="center"/>
        <w:textAlignment w:val="baseline"/>
        <w:rPr>
          <w:rFonts w:ascii="ＭＳ 明朝" w:hAnsi="Times New Roman"/>
          <w:b/>
          <w:color w:val="000000"/>
          <w:spacing w:val="2"/>
          <w:kern w:val="0"/>
          <w:szCs w:val="21"/>
        </w:rPr>
      </w:pPr>
      <w:r>
        <w:rPr>
          <w:rFonts w:asciiTheme="majorEastAsia" w:eastAsiaTheme="majorEastAsia" w:hAnsiTheme="majorEastAsia"/>
          <w:b/>
        </w:rPr>
        <w:br w:type="page"/>
      </w:r>
      <w:r w:rsidRPr="00D27CA7">
        <w:rPr>
          <w:rFonts w:ascii="Times New Roman" w:hAnsi="Times New Roman" w:cs="ＭＳ 明朝" w:hint="eastAsia"/>
          <w:b/>
          <w:color w:val="000000"/>
          <w:kern w:val="0"/>
          <w:szCs w:val="21"/>
        </w:rPr>
        <w:lastRenderedPageBreak/>
        <w:t>高知県いじめ防止基本方針検討委員会設置要綱</w:t>
      </w:r>
    </w:p>
    <w:p w:rsidR="00840A54" w:rsidRPr="00D27CA7" w:rsidRDefault="00840A54" w:rsidP="00840A54">
      <w:pPr>
        <w:overflowPunct w:val="0"/>
        <w:textAlignment w:val="baseline"/>
        <w:rPr>
          <w:rFonts w:ascii="ＭＳ 明朝" w:hAnsi="Times New Roman"/>
          <w:color w:val="000000"/>
          <w:spacing w:val="2"/>
          <w:kern w:val="0"/>
          <w:szCs w:val="21"/>
        </w:rPr>
      </w:pP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（設置）</w:t>
      </w:r>
    </w:p>
    <w:p w:rsidR="00840A54" w:rsidRDefault="00840A54" w:rsidP="00840A54">
      <w:pPr>
        <w:overflowPunct w:val="0"/>
        <w:ind w:left="720" w:hangingChars="300" w:hanging="720"/>
        <w:textAlignment w:val="baseline"/>
        <w:rPr>
          <w:rFonts w:ascii="Times New Roman" w:hAnsi="Times New Roman" w:cs="ＭＳ 明朝" w:hint="eastAsia"/>
          <w:color w:val="000000"/>
          <w:kern w:val="0"/>
          <w:szCs w:val="21"/>
        </w:rPr>
      </w:pPr>
      <w:r w:rsidRPr="00D27CA7">
        <w:rPr>
          <w:rFonts w:ascii="Times New Roman" w:hAnsi="Times New Roman" w:cs="ＭＳ 明朝" w:hint="eastAsia"/>
          <w:color w:val="000000"/>
          <w:kern w:val="0"/>
          <w:szCs w:val="21"/>
        </w:rPr>
        <w:t>第１条　高知県において、いじめ防止対策推進法（平成２５年法律第７１号）</w:t>
      </w:r>
    </w:p>
    <w:p w:rsidR="00840A54" w:rsidRDefault="00840A54" w:rsidP="00840A54">
      <w:pPr>
        <w:overflowPunct w:val="0"/>
        <w:ind w:leftChars="100" w:left="720" w:hangingChars="200" w:hanging="480"/>
        <w:textAlignment w:val="baseline"/>
        <w:rPr>
          <w:rFonts w:ascii="Times New Roman" w:hAnsi="Times New Roman" w:cs="ＭＳ 明朝" w:hint="eastAsia"/>
          <w:color w:val="000000"/>
          <w:kern w:val="0"/>
          <w:szCs w:val="21"/>
        </w:rPr>
      </w:pPr>
      <w:r w:rsidRPr="00D27CA7">
        <w:rPr>
          <w:rFonts w:ascii="Times New Roman" w:hAnsi="Times New Roman" w:cs="ＭＳ 明朝" w:hint="eastAsia"/>
          <w:color w:val="000000"/>
          <w:kern w:val="0"/>
          <w:szCs w:val="21"/>
        </w:rPr>
        <w:t>第１２条の規定に基づく地方いじめ防止基本方針を策定するに当たり、意見</w:t>
      </w:r>
    </w:p>
    <w:p w:rsidR="00840A54" w:rsidRDefault="00840A54" w:rsidP="00840A54">
      <w:pPr>
        <w:overflowPunct w:val="0"/>
        <w:ind w:leftChars="100" w:left="720" w:hangingChars="200" w:hanging="480"/>
        <w:textAlignment w:val="baseline"/>
        <w:rPr>
          <w:rFonts w:ascii="Times New Roman" w:hAnsi="Times New Roman" w:cs="ＭＳ 明朝" w:hint="eastAsia"/>
          <w:color w:val="000000"/>
          <w:kern w:val="0"/>
          <w:szCs w:val="21"/>
        </w:rPr>
      </w:pPr>
      <w:r w:rsidRPr="00D27CA7">
        <w:rPr>
          <w:rFonts w:ascii="Times New Roman" w:hAnsi="Times New Roman" w:cs="ＭＳ 明朝" w:hint="eastAsia"/>
          <w:color w:val="000000"/>
          <w:kern w:val="0"/>
          <w:szCs w:val="21"/>
        </w:rPr>
        <w:t>を聴くため、高知県いじめ防止基本方針検討委員会（以下「検討委員会」と</w:t>
      </w:r>
    </w:p>
    <w:p w:rsidR="00840A54" w:rsidRPr="00D27CA7" w:rsidRDefault="00840A54" w:rsidP="00840A54">
      <w:pPr>
        <w:overflowPunct w:val="0"/>
        <w:ind w:leftChars="100" w:left="720" w:hangingChars="200" w:hanging="480"/>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いう。）を設置する。</w:t>
      </w: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（所掌事務）</w:t>
      </w: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第２条　検討委員会の所掌事務は、次のとおりとする。</w:t>
      </w: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 xml:space="preserve">　（１）高知県いじめ防止基本方針の策定に当たり意見を述べること。</w:t>
      </w: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 xml:space="preserve">　（２）その他検討委員会の目的を達成するために必要な事項に関すること。</w:t>
      </w: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（組織及び任期）</w:t>
      </w: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第３条　検討委員会は、委員９名で組織し、教育長が委嘱又は任命する。</w:t>
      </w: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２　委員の任期は、高知県いじめ防止基本方針決定の日までとする。</w:t>
      </w: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（委員長及び副委員長）</w:t>
      </w: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第４条　検討委員会に委員長１名、副委員長２名を置く。</w:t>
      </w: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２　委員長は、委員の互選により定める。</w:t>
      </w: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３　副委員長は、委員長が指名する。</w:t>
      </w: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４　委員長は、会務を総理し、検討委員会を代表する。</w:t>
      </w: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５　副委員長は、委員長を補佐し、委員長に事故があるとき又は委員長が欠けたときは、その職務を代理する。</w:t>
      </w: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（会議）</w:t>
      </w:r>
    </w:p>
    <w:p w:rsidR="00840A54" w:rsidRDefault="00840A54" w:rsidP="00840A54">
      <w:pPr>
        <w:overflowPunct w:val="0"/>
        <w:ind w:left="720" w:hangingChars="300" w:hanging="720"/>
        <w:textAlignment w:val="baseline"/>
        <w:rPr>
          <w:rFonts w:ascii="Times New Roman" w:hAnsi="Times New Roman" w:cs="ＭＳ 明朝" w:hint="eastAsia"/>
          <w:color w:val="000000"/>
          <w:kern w:val="0"/>
          <w:szCs w:val="21"/>
        </w:rPr>
      </w:pPr>
      <w:r w:rsidRPr="00D27CA7">
        <w:rPr>
          <w:rFonts w:ascii="Times New Roman" w:hAnsi="Times New Roman" w:cs="ＭＳ 明朝" w:hint="eastAsia"/>
          <w:color w:val="000000"/>
          <w:kern w:val="0"/>
          <w:szCs w:val="21"/>
        </w:rPr>
        <w:t>第５条　検討委員会の会議（以下「会議」という。）は、委員長が招集し、委</w:t>
      </w:r>
    </w:p>
    <w:p w:rsidR="00840A54" w:rsidRPr="00D27CA7" w:rsidRDefault="00840A54" w:rsidP="00840A54">
      <w:pPr>
        <w:overflowPunct w:val="0"/>
        <w:ind w:leftChars="100" w:left="720" w:hangingChars="200" w:hanging="480"/>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員長が議長となる。</w:t>
      </w:r>
    </w:p>
    <w:p w:rsidR="00840A54" w:rsidRPr="00D27CA7" w:rsidRDefault="00840A54" w:rsidP="00840A54">
      <w:pPr>
        <w:overflowPunct w:val="0"/>
        <w:ind w:left="212" w:hanging="212"/>
        <w:textAlignment w:val="baseline"/>
        <w:rPr>
          <w:rFonts w:ascii="Times New Roman" w:hAnsi="Times New Roman" w:cs="ＭＳ 明朝" w:hint="eastAsia"/>
          <w:color w:val="000000"/>
          <w:kern w:val="0"/>
          <w:szCs w:val="21"/>
        </w:rPr>
      </w:pPr>
      <w:r w:rsidRPr="00D27CA7">
        <w:rPr>
          <w:rFonts w:ascii="Times New Roman" w:hAnsi="Times New Roman" w:cs="ＭＳ 明朝" w:hint="eastAsia"/>
          <w:color w:val="000000"/>
          <w:kern w:val="0"/>
          <w:szCs w:val="21"/>
        </w:rPr>
        <w:t>２　会議は、委員の過半数が出席しなければ、議事を開き、及び議決をすることができない。</w:t>
      </w: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３　会議の議事は、出席した委員の過半数をもって決し、可否同数のときは、議長の決するところによる。</w:t>
      </w: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４　委員長は、必要があると認めるときは、委員以外の者に会議への出席、資料の提出、意見及び説明その他の協力を求めることができる。</w:t>
      </w:r>
    </w:p>
    <w:p w:rsidR="00840A54" w:rsidRDefault="00840A54" w:rsidP="00840A54">
      <w:pPr>
        <w:overflowPunct w:val="0"/>
        <w:ind w:left="212" w:hanging="212"/>
        <w:textAlignment w:val="baseline"/>
        <w:rPr>
          <w:rFonts w:ascii="Times New Roman" w:hAnsi="Times New Roman" w:cs="ＭＳ 明朝" w:hint="eastAsia"/>
          <w:color w:val="000000"/>
          <w:kern w:val="0"/>
          <w:szCs w:val="21"/>
        </w:rPr>
      </w:pPr>
      <w:r w:rsidRPr="00D27CA7">
        <w:rPr>
          <w:rFonts w:ascii="Times New Roman" w:hAnsi="Times New Roman" w:cs="ＭＳ 明朝" w:hint="eastAsia"/>
          <w:color w:val="000000"/>
          <w:kern w:val="0"/>
          <w:szCs w:val="21"/>
        </w:rPr>
        <w:t>５　検討委員会は、公開とする。ただし、出席した委員の３分の２以上の多数で議決したときは、非公開とすることができる。</w:t>
      </w: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lastRenderedPageBreak/>
        <w:t>（庶務）</w:t>
      </w:r>
    </w:p>
    <w:p w:rsidR="00840A54" w:rsidRDefault="00840A54" w:rsidP="00840A54">
      <w:pPr>
        <w:overflowPunct w:val="0"/>
        <w:ind w:left="720" w:hangingChars="300" w:hanging="720"/>
        <w:textAlignment w:val="baseline"/>
        <w:rPr>
          <w:rFonts w:ascii="Times New Roman" w:hAnsi="Times New Roman" w:cs="ＭＳ 明朝" w:hint="eastAsia"/>
          <w:color w:val="000000"/>
          <w:kern w:val="0"/>
          <w:szCs w:val="21"/>
        </w:rPr>
      </w:pPr>
      <w:r w:rsidRPr="00D27CA7">
        <w:rPr>
          <w:rFonts w:ascii="Times New Roman" w:hAnsi="Times New Roman" w:cs="ＭＳ 明朝" w:hint="eastAsia"/>
          <w:color w:val="000000"/>
          <w:kern w:val="0"/>
          <w:szCs w:val="21"/>
        </w:rPr>
        <w:t>第６条　検討委員会の庶務は、関係課の協力を得て高知県教育委員会事務局人</w:t>
      </w:r>
    </w:p>
    <w:p w:rsidR="00840A54" w:rsidRPr="00D27CA7" w:rsidRDefault="00840A54" w:rsidP="00840A54">
      <w:pPr>
        <w:overflowPunct w:val="0"/>
        <w:ind w:leftChars="100" w:left="720" w:hangingChars="200" w:hanging="480"/>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権教育課において処理する。</w:t>
      </w:r>
    </w:p>
    <w:p w:rsidR="00840A54" w:rsidRDefault="00840A54" w:rsidP="00840A54">
      <w:pPr>
        <w:overflowPunct w:val="0"/>
        <w:ind w:left="212" w:hanging="212"/>
        <w:textAlignment w:val="baseline"/>
        <w:rPr>
          <w:rFonts w:ascii="ＭＳ 明朝" w:hAnsi="Times New Roman" w:hint="eastAsia"/>
          <w:color w:val="000000"/>
          <w:spacing w:val="2"/>
          <w:kern w:val="0"/>
          <w:szCs w:val="21"/>
        </w:rPr>
      </w:pP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（雑則）</w:t>
      </w:r>
    </w:p>
    <w:p w:rsidR="00840A54" w:rsidRDefault="00840A54" w:rsidP="00840A54">
      <w:pPr>
        <w:overflowPunct w:val="0"/>
        <w:ind w:left="720" w:hangingChars="300" w:hanging="720"/>
        <w:textAlignment w:val="baseline"/>
        <w:rPr>
          <w:rFonts w:ascii="Times New Roman" w:hAnsi="Times New Roman" w:cs="ＭＳ 明朝" w:hint="eastAsia"/>
          <w:color w:val="000000"/>
          <w:kern w:val="0"/>
          <w:szCs w:val="21"/>
        </w:rPr>
      </w:pPr>
      <w:r w:rsidRPr="00D27CA7">
        <w:rPr>
          <w:rFonts w:ascii="Times New Roman" w:hAnsi="Times New Roman" w:cs="ＭＳ 明朝" w:hint="eastAsia"/>
          <w:color w:val="000000"/>
          <w:kern w:val="0"/>
          <w:szCs w:val="21"/>
        </w:rPr>
        <w:t>第７条　この要綱に定めるもののほか、検討委員会の運営等に関し必要な事項</w:t>
      </w:r>
    </w:p>
    <w:p w:rsidR="00840A54" w:rsidRPr="00D27CA7" w:rsidRDefault="00840A54" w:rsidP="00840A54">
      <w:pPr>
        <w:overflowPunct w:val="0"/>
        <w:ind w:leftChars="100" w:left="720" w:hangingChars="200" w:hanging="480"/>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は、委員長が検討委員会に諮って定める。</w:t>
      </w:r>
    </w:p>
    <w:p w:rsidR="00840A54" w:rsidRPr="00D27CA7" w:rsidRDefault="00840A54" w:rsidP="00840A54">
      <w:pPr>
        <w:overflowPunct w:val="0"/>
        <w:ind w:left="212" w:hanging="212"/>
        <w:textAlignment w:val="baseline"/>
        <w:rPr>
          <w:rFonts w:ascii="ＭＳ 明朝" w:hAnsi="Times New Roman" w:hint="eastAsia"/>
          <w:color w:val="000000"/>
          <w:spacing w:val="2"/>
          <w:kern w:val="0"/>
          <w:szCs w:val="21"/>
        </w:rPr>
      </w:pP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p>
    <w:p w:rsidR="00840A54" w:rsidRPr="00D27CA7" w:rsidRDefault="00840A54" w:rsidP="00840A54">
      <w:pPr>
        <w:overflowPunct w:val="0"/>
        <w:ind w:left="212" w:hanging="212"/>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 xml:space="preserve">　附　則</w:t>
      </w:r>
    </w:p>
    <w:p w:rsidR="00840A54" w:rsidRPr="00D27CA7" w:rsidRDefault="00840A54" w:rsidP="00840A54">
      <w:pPr>
        <w:overflowPunct w:val="0"/>
        <w:textAlignment w:val="baseline"/>
        <w:rPr>
          <w:rFonts w:ascii="ＭＳ 明朝" w:hAnsi="Times New Roman"/>
          <w:color w:val="000000"/>
          <w:spacing w:val="2"/>
          <w:kern w:val="0"/>
          <w:szCs w:val="21"/>
        </w:rPr>
      </w:pPr>
      <w:r w:rsidRPr="00D27CA7">
        <w:rPr>
          <w:rFonts w:ascii="Times New Roman" w:hAnsi="Times New Roman" w:cs="ＭＳ 明朝" w:hint="eastAsia"/>
          <w:color w:val="000000"/>
          <w:kern w:val="0"/>
          <w:szCs w:val="21"/>
        </w:rPr>
        <w:t>１　この要綱は、平成２５年１２月１７日から施行する。</w:t>
      </w:r>
    </w:p>
    <w:p w:rsidR="00840A54" w:rsidRPr="00D27CA7" w:rsidRDefault="00840A54" w:rsidP="00840A54">
      <w:pPr>
        <w:overflowPunct w:val="0"/>
        <w:ind w:left="240" w:hangingChars="100" w:hanging="240"/>
        <w:textAlignment w:val="baseline"/>
      </w:pPr>
      <w:r w:rsidRPr="00D27CA7">
        <w:rPr>
          <w:rFonts w:ascii="Times New Roman" w:hAnsi="Times New Roman" w:cs="ＭＳ 明朝" w:hint="eastAsia"/>
          <w:color w:val="000000"/>
          <w:kern w:val="0"/>
          <w:szCs w:val="21"/>
        </w:rPr>
        <w:t>２　第５条第１項の規定にかかわらず、この要綱の施行の日以後最初に開かれる会議は、教育長が招集する。</w:t>
      </w:r>
    </w:p>
    <w:p w:rsidR="00840A54" w:rsidRDefault="00840A54" w:rsidP="00840A54">
      <w:pPr>
        <w:tabs>
          <w:tab w:val="left" w:pos="2835"/>
        </w:tabs>
        <w:jc w:val="center"/>
        <w:rPr>
          <w:rFonts w:ascii="ＭＳ Ｐゴシック" w:eastAsia="ＭＳ Ｐゴシック" w:hAnsi="ＭＳ Ｐゴシック" w:cs="ＭＳ Ｐゴシック" w:hint="eastAsia"/>
          <w:color w:val="000000"/>
          <w:kern w:val="0"/>
          <w:sz w:val="32"/>
          <w:szCs w:val="32"/>
        </w:rPr>
      </w:pPr>
      <w:r>
        <w:rPr>
          <w:rFonts w:asciiTheme="majorEastAsia" w:eastAsiaTheme="majorEastAsia" w:hAnsiTheme="majorEastAsia"/>
          <w:b/>
        </w:rPr>
        <w:br w:type="page"/>
      </w:r>
      <w:bookmarkStart w:id="0" w:name="RANGE!B1:D16"/>
      <w:r w:rsidRPr="00840A54">
        <w:rPr>
          <w:rFonts w:ascii="ＭＳ Ｐゴシック" w:eastAsia="ＭＳ Ｐゴシック" w:hAnsi="ＭＳ Ｐゴシック" w:cs="ＭＳ Ｐゴシック" w:hint="eastAsia"/>
          <w:color w:val="000000"/>
          <w:kern w:val="0"/>
          <w:sz w:val="32"/>
          <w:szCs w:val="32"/>
        </w:rPr>
        <w:lastRenderedPageBreak/>
        <w:t>高知県いじめ防止基本方針検討委員会　委員名簿</w:t>
      </w:r>
      <w:bookmarkEnd w:id="0"/>
    </w:p>
    <w:p w:rsidR="00840A54" w:rsidRPr="00840A54" w:rsidRDefault="00840A54" w:rsidP="00840A54">
      <w:pPr>
        <w:tabs>
          <w:tab w:val="left" w:pos="2835"/>
        </w:tabs>
        <w:ind w:right="480"/>
        <w:jc w:val="right"/>
        <w:rPr>
          <w:rFonts w:asciiTheme="majorEastAsia" w:eastAsiaTheme="majorEastAsia" w:hAnsiTheme="majorEastAsia"/>
          <w:b/>
        </w:rPr>
      </w:pPr>
      <w:r w:rsidRPr="00840A54">
        <w:rPr>
          <w:rFonts w:ascii="ＭＳ Ｐゴシック" w:eastAsia="ＭＳ Ｐゴシック" w:hAnsi="ＭＳ Ｐゴシック" w:cs="ＭＳ Ｐゴシック" w:hint="eastAsia"/>
          <w:color w:val="000000"/>
          <w:kern w:val="0"/>
          <w:szCs w:val="24"/>
        </w:rPr>
        <w:t>（５０音順）</w:t>
      </w:r>
    </w:p>
    <w:tbl>
      <w:tblPr>
        <w:tblW w:w="9214" w:type="dxa"/>
        <w:tblInd w:w="241" w:type="dxa"/>
        <w:tblCellMar>
          <w:left w:w="99" w:type="dxa"/>
          <w:right w:w="99" w:type="dxa"/>
        </w:tblCellMar>
        <w:tblLook w:val="04A0"/>
      </w:tblPr>
      <w:tblGrid>
        <w:gridCol w:w="709"/>
        <w:gridCol w:w="1984"/>
        <w:gridCol w:w="6521"/>
      </w:tblGrid>
      <w:tr w:rsidR="00840A54" w:rsidRPr="00840A54" w:rsidTr="00840A54">
        <w:trPr>
          <w:trHeight w:val="600"/>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 w:val="21"/>
              </w:rPr>
            </w:pPr>
            <w:r w:rsidRPr="00840A54">
              <w:rPr>
                <w:rFonts w:ascii="ＭＳ Ｐゴシック" w:eastAsia="ＭＳ Ｐゴシック" w:hAnsi="ＭＳ Ｐゴシック" w:cs="ＭＳ Ｐゴシック" w:hint="eastAsia"/>
                <w:color w:val="000000"/>
                <w:kern w:val="0"/>
                <w:sz w:val="21"/>
              </w:rPr>
              <w:t xml:space="preserve">　</w:t>
            </w:r>
          </w:p>
        </w:tc>
        <w:tc>
          <w:tcPr>
            <w:tcW w:w="1984" w:type="dxa"/>
            <w:tcBorders>
              <w:top w:val="single" w:sz="8" w:space="0" w:color="auto"/>
              <w:left w:val="nil"/>
              <w:bottom w:val="single" w:sz="4" w:space="0" w:color="auto"/>
              <w:right w:val="single" w:sz="8" w:space="0" w:color="auto"/>
            </w:tcBorders>
            <w:shd w:val="clear" w:color="auto" w:fill="auto"/>
            <w:noWrap/>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 xml:space="preserve">　　氏　名</w:t>
            </w:r>
          </w:p>
        </w:tc>
        <w:tc>
          <w:tcPr>
            <w:tcW w:w="6521" w:type="dxa"/>
            <w:tcBorders>
              <w:top w:val="single" w:sz="8" w:space="0" w:color="auto"/>
              <w:left w:val="nil"/>
              <w:bottom w:val="single" w:sz="4" w:space="0" w:color="auto"/>
              <w:right w:val="single" w:sz="8" w:space="0" w:color="auto"/>
            </w:tcBorders>
            <w:shd w:val="clear" w:color="auto" w:fill="auto"/>
            <w:noWrap/>
            <w:vAlign w:val="center"/>
            <w:hideMark/>
          </w:tcPr>
          <w:p w:rsidR="00840A54" w:rsidRPr="00840A54" w:rsidRDefault="00840A54" w:rsidP="00840A54">
            <w:pPr>
              <w:widowControl/>
              <w:jc w:val="center"/>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役　　職　　等</w:t>
            </w:r>
          </w:p>
        </w:tc>
      </w:tr>
      <w:tr w:rsidR="00840A54" w:rsidRPr="00840A54" w:rsidTr="00840A54">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40A54" w:rsidRPr="00840A54" w:rsidRDefault="00840A54" w:rsidP="00840A54">
            <w:pPr>
              <w:widowControl/>
              <w:jc w:val="center"/>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w:t>
            </w:r>
          </w:p>
        </w:tc>
        <w:tc>
          <w:tcPr>
            <w:tcW w:w="1984" w:type="dxa"/>
            <w:tcBorders>
              <w:top w:val="nil"/>
              <w:left w:val="nil"/>
              <w:bottom w:val="single" w:sz="4" w:space="0" w:color="auto"/>
              <w:right w:val="single" w:sz="8" w:space="0" w:color="auto"/>
            </w:tcBorders>
            <w:shd w:val="clear" w:color="auto" w:fill="auto"/>
            <w:noWrap/>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池　康晴</w:t>
            </w:r>
          </w:p>
        </w:tc>
        <w:tc>
          <w:tcPr>
            <w:tcW w:w="6521" w:type="dxa"/>
            <w:tcBorders>
              <w:top w:val="nil"/>
              <w:left w:val="nil"/>
              <w:bottom w:val="single" w:sz="4" w:space="0" w:color="auto"/>
              <w:right w:val="single" w:sz="8" w:space="0" w:color="auto"/>
            </w:tcBorders>
            <w:shd w:val="clear" w:color="auto" w:fill="auto"/>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高知県高等学校長協会副会長</w:t>
            </w:r>
            <w:r w:rsidRPr="00840A54">
              <w:rPr>
                <w:rFonts w:ascii="ＭＳ Ｐゴシック" w:eastAsia="ＭＳ Ｐゴシック" w:hAnsi="ＭＳ Ｐゴシック" w:cs="ＭＳ Ｐゴシック" w:hint="eastAsia"/>
                <w:color w:val="000000"/>
                <w:kern w:val="0"/>
                <w:szCs w:val="28"/>
              </w:rPr>
              <w:br/>
              <w:t>高知県立高知追手前高等学校長</w:t>
            </w:r>
          </w:p>
        </w:tc>
      </w:tr>
      <w:tr w:rsidR="00840A54" w:rsidRPr="00840A54" w:rsidTr="00840A54">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40A54" w:rsidRPr="00840A54" w:rsidRDefault="00840A54" w:rsidP="00840A54">
            <w:pPr>
              <w:widowControl/>
              <w:jc w:val="center"/>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 xml:space="preserve">　</w:t>
            </w:r>
          </w:p>
        </w:tc>
        <w:tc>
          <w:tcPr>
            <w:tcW w:w="1984" w:type="dxa"/>
            <w:tcBorders>
              <w:top w:val="nil"/>
              <w:left w:val="nil"/>
              <w:bottom w:val="single" w:sz="4" w:space="0" w:color="auto"/>
              <w:right w:val="single" w:sz="8" w:space="0" w:color="auto"/>
            </w:tcBorders>
            <w:shd w:val="clear" w:color="auto" w:fill="auto"/>
            <w:noWrap/>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大野　吉彦</w:t>
            </w:r>
          </w:p>
        </w:tc>
        <w:tc>
          <w:tcPr>
            <w:tcW w:w="6521" w:type="dxa"/>
            <w:tcBorders>
              <w:top w:val="nil"/>
              <w:left w:val="nil"/>
              <w:bottom w:val="single" w:sz="4" w:space="0" w:color="auto"/>
              <w:right w:val="single" w:sz="8" w:space="0" w:color="auto"/>
            </w:tcBorders>
            <w:shd w:val="clear" w:color="auto" w:fill="auto"/>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高知県市町村教育委員会連合会会長</w:t>
            </w:r>
            <w:r w:rsidRPr="00840A54">
              <w:rPr>
                <w:rFonts w:ascii="ＭＳ Ｐゴシック" w:eastAsia="ＭＳ Ｐゴシック" w:hAnsi="ＭＳ Ｐゴシック" w:cs="ＭＳ Ｐゴシック" w:hint="eastAsia"/>
                <w:color w:val="000000"/>
                <w:kern w:val="0"/>
                <w:szCs w:val="28"/>
              </w:rPr>
              <w:br/>
              <w:t>南国市教育長</w:t>
            </w:r>
          </w:p>
        </w:tc>
      </w:tr>
      <w:tr w:rsidR="00840A54" w:rsidRPr="00840A54" w:rsidTr="00840A54">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40A54" w:rsidRPr="00840A54" w:rsidRDefault="00840A54" w:rsidP="00840A54">
            <w:pPr>
              <w:widowControl/>
              <w:jc w:val="center"/>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 xml:space="preserve">　</w:t>
            </w:r>
          </w:p>
        </w:tc>
        <w:tc>
          <w:tcPr>
            <w:tcW w:w="1984" w:type="dxa"/>
            <w:tcBorders>
              <w:top w:val="nil"/>
              <w:left w:val="nil"/>
              <w:bottom w:val="single" w:sz="4" w:space="0" w:color="auto"/>
              <w:right w:val="single" w:sz="8" w:space="0" w:color="auto"/>
            </w:tcBorders>
            <w:shd w:val="clear" w:color="auto" w:fill="auto"/>
            <w:noWrap/>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生永　慎一</w:t>
            </w:r>
          </w:p>
        </w:tc>
        <w:tc>
          <w:tcPr>
            <w:tcW w:w="6521" w:type="dxa"/>
            <w:tcBorders>
              <w:top w:val="nil"/>
              <w:left w:val="nil"/>
              <w:bottom w:val="single" w:sz="4" w:space="0" w:color="auto"/>
              <w:right w:val="single" w:sz="8" w:space="0" w:color="auto"/>
            </w:tcBorders>
            <w:shd w:val="clear" w:color="auto" w:fill="auto"/>
            <w:noWrap/>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高知県保幼小中高ＰＴＡ連合体連絡協議会会長</w:t>
            </w:r>
          </w:p>
        </w:tc>
      </w:tr>
      <w:tr w:rsidR="00840A54" w:rsidRPr="00840A54" w:rsidTr="00840A54">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40A54" w:rsidRPr="00840A54" w:rsidRDefault="00840A54" w:rsidP="00840A54">
            <w:pPr>
              <w:widowControl/>
              <w:jc w:val="center"/>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 xml:space="preserve">　</w:t>
            </w:r>
          </w:p>
        </w:tc>
        <w:tc>
          <w:tcPr>
            <w:tcW w:w="1984" w:type="dxa"/>
            <w:tcBorders>
              <w:top w:val="nil"/>
              <w:left w:val="nil"/>
              <w:bottom w:val="single" w:sz="4" w:space="0" w:color="auto"/>
              <w:right w:val="single" w:sz="8" w:space="0" w:color="auto"/>
            </w:tcBorders>
            <w:shd w:val="clear" w:color="auto" w:fill="auto"/>
            <w:noWrap/>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金子　努</w:t>
            </w:r>
          </w:p>
        </w:tc>
        <w:tc>
          <w:tcPr>
            <w:tcW w:w="6521" w:type="dxa"/>
            <w:tcBorders>
              <w:top w:val="nil"/>
              <w:left w:val="nil"/>
              <w:bottom w:val="single" w:sz="4" w:space="0" w:color="auto"/>
              <w:right w:val="single" w:sz="8" w:space="0" w:color="auto"/>
            </w:tcBorders>
            <w:shd w:val="clear" w:color="auto" w:fill="auto"/>
            <w:noWrap/>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弁護士</w:t>
            </w:r>
          </w:p>
        </w:tc>
      </w:tr>
      <w:tr w:rsidR="00840A54" w:rsidRPr="00840A54" w:rsidTr="00840A54">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40A54" w:rsidRPr="00840A54" w:rsidRDefault="00840A54" w:rsidP="00840A54">
            <w:pPr>
              <w:widowControl/>
              <w:jc w:val="center"/>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 xml:space="preserve">　</w:t>
            </w:r>
          </w:p>
        </w:tc>
        <w:tc>
          <w:tcPr>
            <w:tcW w:w="1984" w:type="dxa"/>
            <w:tcBorders>
              <w:top w:val="nil"/>
              <w:left w:val="nil"/>
              <w:bottom w:val="single" w:sz="4" w:space="0" w:color="auto"/>
              <w:right w:val="single" w:sz="8" w:space="0" w:color="auto"/>
            </w:tcBorders>
            <w:shd w:val="clear" w:color="auto" w:fill="auto"/>
            <w:noWrap/>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友草　司</w:t>
            </w:r>
          </w:p>
        </w:tc>
        <w:tc>
          <w:tcPr>
            <w:tcW w:w="6521" w:type="dxa"/>
            <w:tcBorders>
              <w:top w:val="nil"/>
              <w:left w:val="nil"/>
              <w:bottom w:val="single" w:sz="4" w:space="0" w:color="auto"/>
              <w:right w:val="single" w:sz="8" w:space="0" w:color="auto"/>
            </w:tcBorders>
            <w:shd w:val="clear" w:color="auto" w:fill="auto"/>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高知県小中学校長会副会長</w:t>
            </w:r>
            <w:r w:rsidRPr="00840A54">
              <w:rPr>
                <w:rFonts w:ascii="ＭＳ Ｐゴシック" w:eastAsia="ＭＳ Ｐゴシック" w:hAnsi="ＭＳ Ｐゴシック" w:cs="ＭＳ Ｐゴシック" w:hint="eastAsia"/>
                <w:color w:val="000000"/>
                <w:kern w:val="0"/>
                <w:szCs w:val="28"/>
              </w:rPr>
              <w:br/>
              <w:t>いの町立伊野南中学校長</w:t>
            </w:r>
          </w:p>
        </w:tc>
      </w:tr>
      <w:tr w:rsidR="00840A54" w:rsidRPr="00840A54" w:rsidTr="00840A54">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40A54" w:rsidRPr="00840A54" w:rsidRDefault="00840A54" w:rsidP="00840A54">
            <w:pPr>
              <w:widowControl/>
              <w:jc w:val="center"/>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w:t>
            </w:r>
          </w:p>
        </w:tc>
        <w:tc>
          <w:tcPr>
            <w:tcW w:w="1984" w:type="dxa"/>
            <w:tcBorders>
              <w:top w:val="nil"/>
              <w:left w:val="nil"/>
              <w:bottom w:val="single" w:sz="4" w:space="0" w:color="auto"/>
              <w:right w:val="single" w:sz="8" w:space="0" w:color="auto"/>
            </w:tcBorders>
            <w:shd w:val="clear" w:color="auto" w:fill="auto"/>
            <w:noWrap/>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濱川　博子</w:t>
            </w:r>
          </w:p>
        </w:tc>
        <w:tc>
          <w:tcPr>
            <w:tcW w:w="6521" w:type="dxa"/>
            <w:tcBorders>
              <w:top w:val="nil"/>
              <w:left w:val="nil"/>
              <w:bottom w:val="single" w:sz="4" w:space="0" w:color="auto"/>
              <w:right w:val="single" w:sz="8" w:space="0" w:color="auto"/>
            </w:tcBorders>
            <w:shd w:val="clear" w:color="auto" w:fill="auto"/>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臨床心理士</w:t>
            </w:r>
          </w:p>
        </w:tc>
      </w:tr>
      <w:tr w:rsidR="00840A54" w:rsidRPr="00840A54" w:rsidTr="00840A54">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40A54" w:rsidRPr="00840A54" w:rsidRDefault="00840A54" w:rsidP="00840A54">
            <w:pPr>
              <w:widowControl/>
              <w:jc w:val="center"/>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 xml:space="preserve">　</w:t>
            </w:r>
          </w:p>
        </w:tc>
        <w:tc>
          <w:tcPr>
            <w:tcW w:w="1984" w:type="dxa"/>
            <w:tcBorders>
              <w:top w:val="nil"/>
              <w:left w:val="nil"/>
              <w:bottom w:val="single" w:sz="4" w:space="0" w:color="auto"/>
              <w:right w:val="single" w:sz="8" w:space="0" w:color="auto"/>
            </w:tcBorders>
            <w:shd w:val="clear" w:color="auto" w:fill="auto"/>
            <w:noWrap/>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村岡　高光</w:t>
            </w:r>
          </w:p>
        </w:tc>
        <w:tc>
          <w:tcPr>
            <w:tcW w:w="6521" w:type="dxa"/>
            <w:tcBorders>
              <w:top w:val="nil"/>
              <w:left w:val="nil"/>
              <w:bottom w:val="single" w:sz="4" w:space="0" w:color="auto"/>
              <w:right w:val="single" w:sz="8" w:space="0" w:color="auto"/>
            </w:tcBorders>
            <w:shd w:val="clear" w:color="auto" w:fill="auto"/>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高知県私立中学高等学校連合会会長</w:t>
            </w:r>
            <w:r w:rsidRPr="00840A54">
              <w:rPr>
                <w:rFonts w:ascii="ＭＳ Ｐゴシック" w:eastAsia="ＭＳ Ｐゴシック" w:hAnsi="ＭＳ Ｐゴシック" w:cs="ＭＳ Ｐゴシック" w:hint="eastAsia"/>
                <w:color w:val="000000"/>
                <w:kern w:val="0"/>
                <w:szCs w:val="28"/>
              </w:rPr>
              <w:br/>
              <w:t>高知学芸中学・高等学校長</w:t>
            </w:r>
          </w:p>
        </w:tc>
      </w:tr>
      <w:tr w:rsidR="00840A54" w:rsidRPr="00840A54" w:rsidTr="00840A54">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40A54" w:rsidRPr="00840A54" w:rsidRDefault="00840A54" w:rsidP="00840A54">
            <w:pPr>
              <w:widowControl/>
              <w:jc w:val="center"/>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w:t>
            </w:r>
          </w:p>
        </w:tc>
        <w:tc>
          <w:tcPr>
            <w:tcW w:w="1984" w:type="dxa"/>
            <w:tcBorders>
              <w:top w:val="nil"/>
              <w:left w:val="nil"/>
              <w:bottom w:val="single" w:sz="4" w:space="0" w:color="auto"/>
              <w:right w:val="single" w:sz="8" w:space="0" w:color="auto"/>
            </w:tcBorders>
            <w:shd w:val="clear" w:color="auto" w:fill="auto"/>
            <w:noWrap/>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森田　洋司</w:t>
            </w:r>
          </w:p>
        </w:tc>
        <w:tc>
          <w:tcPr>
            <w:tcW w:w="6521" w:type="dxa"/>
            <w:tcBorders>
              <w:top w:val="nil"/>
              <w:left w:val="nil"/>
              <w:bottom w:val="single" w:sz="4" w:space="0" w:color="auto"/>
              <w:right w:val="single" w:sz="8" w:space="0" w:color="auto"/>
            </w:tcBorders>
            <w:shd w:val="clear" w:color="auto" w:fill="auto"/>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大阪市立大学名誉教授、大阪樟蔭女子大学前学長</w:t>
            </w:r>
            <w:r w:rsidRPr="00840A54">
              <w:rPr>
                <w:rFonts w:ascii="ＭＳ Ｐゴシック" w:eastAsia="ＭＳ Ｐゴシック" w:hAnsi="ＭＳ Ｐゴシック" w:cs="ＭＳ Ｐゴシック" w:hint="eastAsia"/>
                <w:color w:val="000000"/>
                <w:kern w:val="0"/>
                <w:szCs w:val="28"/>
              </w:rPr>
              <w:br/>
              <w:t>文部科学省いじめ防止基本方針策定協議会座長</w:t>
            </w:r>
          </w:p>
        </w:tc>
      </w:tr>
      <w:tr w:rsidR="00840A54" w:rsidRPr="00840A54" w:rsidTr="00840A54">
        <w:trPr>
          <w:trHeight w:val="900"/>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 xml:space="preserve">　</w:t>
            </w:r>
          </w:p>
        </w:tc>
        <w:tc>
          <w:tcPr>
            <w:tcW w:w="1984" w:type="dxa"/>
            <w:tcBorders>
              <w:top w:val="nil"/>
              <w:left w:val="nil"/>
              <w:bottom w:val="single" w:sz="8" w:space="0" w:color="auto"/>
              <w:right w:val="single" w:sz="8" w:space="0" w:color="auto"/>
            </w:tcBorders>
            <w:shd w:val="clear" w:color="auto" w:fill="auto"/>
            <w:noWrap/>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矢野　晴規</w:t>
            </w:r>
          </w:p>
        </w:tc>
        <w:tc>
          <w:tcPr>
            <w:tcW w:w="6521" w:type="dxa"/>
            <w:tcBorders>
              <w:top w:val="nil"/>
              <w:left w:val="nil"/>
              <w:bottom w:val="single" w:sz="8" w:space="0" w:color="auto"/>
              <w:right w:val="single" w:sz="8" w:space="0" w:color="auto"/>
            </w:tcBorders>
            <w:shd w:val="clear" w:color="auto" w:fill="auto"/>
            <w:vAlign w:val="center"/>
            <w:hideMark/>
          </w:tcPr>
          <w:p w:rsidR="00840A54" w:rsidRPr="00840A54" w:rsidRDefault="00840A54" w:rsidP="00840A54">
            <w:pPr>
              <w:widowControl/>
              <w:jc w:val="left"/>
              <w:rPr>
                <w:rFonts w:ascii="ＭＳ Ｐゴシック" w:eastAsia="ＭＳ Ｐゴシック" w:hAnsi="ＭＳ Ｐゴシック" w:cs="ＭＳ Ｐゴシック"/>
                <w:color w:val="000000"/>
                <w:kern w:val="0"/>
                <w:szCs w:val="28"/>
              </w:rPr>
            </w:pPr>
            <w:r w:rsidRPr="00840A54">
              <w:rPr>
                <w:rFonts w:ascii="ＭＳ Ｐゴシック" w:eastAsia="ＭＳ Ｐゴシック" w:hAnsi="ＭＳ Ｐゴシック" w:cs="ＭＳ Ｐゴシック" w:hint="eastAsia"/>
                <w:color w:val="000000"/>
                <w:kern w:val="0"/>
                <w:szCs w:val="28"/>
              </w:rPr>
              <w:t>高知県小中学校長会会長</w:t>
            </w:r>
            <w:r w:rsidRPr="00840A54">
              <w:rPr>
                <w:rFonts w:ascii="ＭＳ Ｐゴシック" w:eastAsia="ＭＳ Ｐゴシック" w:hAnsi="ＭＳ Ｐゴシック" w:cs="ＭＳ Ｐゴシック" w:hint="eastAsia"/>
                <w:color w:val="000000"/>
                <w:kern w:val="0"/>
                <w:szCs w:val="28"/>
              </w:rPr>
              <w:br/>
              <w:t>土佐市立蓮池小学校長</w:t>
            </w:r>
          </w:p>
        </w:tc>
      </w:tr>
    </w:tbl>
    <w:p w:rsidR="00840A54" w:rsidRPr="00840A54" w:rsidRDefault="00840A54" w:rsidP="00840A54">
      <w:pPr>
        <w:tabs>
          <w:tab w:val="left" w:pos="2835"/>
        </w:tabs>
        <w:ind w:firstLineChars="100" w:firstLine="240"/>
        <w:rPr>
          <w:rFonts w:ascii="ＭＳ Ｐゴシック" w:eastAsia="ＭＳ Ｐゴシック" w:hAnsi="ＭＳ Ｐゴシック" w:cs="ＭＳ Ｐゴシック" w:hint="eastAsia"/>
          <w:color w:val="000000"/>
          <w:kern w:val="0"/>
          <w:szCs w:val="28"/>
        </w:rPr>
      </w:pPr>
    </w:p>
    <w:p w:rsidR="00840A54" w:rsidRPr="00840A54" w:rsidRDefault="00840A54" w:rsidP="00840A54">
      <w:pPr>
        <w:tabs>
          <w:tab w:val="left" w:pos="2835"/>
        </w:tabs>
        <w:ind w:firstLineChars="100" w:firstLine="240"/>
        <w:rPr>
          <w:rFonts w:asciiTheme="majorEastAsia" w:eastAsiaTheme="majorEastAsia" w:hAnsiTheme="majorEastAsia"/>
          <w:b/>
          <w:sz w:val="22"/>
        </w:rPr>
      </w:pPr>
      <w:r w:rsidRPr="00840A54">
        <w:rPr>
          <w:rFonts w:ascii="ＭＳ Ｐゴシック" w:eastAsia="ＭＳ Ｐゴシック" w:hAnsi="ＭＳ Ｐゴシック" w:cs="ＭＳ Ｐゴシック" w:hint="eastAsia"/>
          <w:color w:val="000000"/>
          <w:kern w:val="0"/>
          <w:szCs w:val="28"/>
        </w:rPr>
        <w:t>※◎は委員長、○は副委員長</w:t>
      </w:r>
    </w:p>
    <w:p w:rsidR="00CB4219" w:rsidRPr="00840A54" w:rsidRDefault="00840A54" w:rsidP="00840A54">
      <w:pPr>
        <w:autoSpaceDE w:val="0"/>
        <w:autoSpaceDN w:val="0"/>
        <w:adjustRightInd w:val="0"/>
        <w:ind w:firstLineChars="100" w:firstLine="240"/>
        <w:jc w:val="left"/>
        <w:rPr>
          <w:rFonts w:asciiTheme="majorEastAsia" w:eastAsiaTheme="majorEastAsia" w:hAnsiTheme="majorEastAsia"/>
          <w:sz w:val="22"/>
        </w:rPr>
      </w:pPr>
      <w:r w:rsidRPr="00840A54">
        <w:rPr>
          <w:rFonts w:ascii="ＭＳ Ｐゴシック" w:eastAsia="ＭＳ Ｐゴシック" w:hAnsi="ＭＳ Ｐゴシック" w:cs="ＭＳ Ｐゴシック" w:hint="eastAsia"/>
          <w:color w:val="000000"/>
          <w:kern w:val="0"/>
          <w:szCs w:val="28"/>
        </w:rPr>
        <w:t>※役職等は平成25年12月17日現在</w:t>
      </w:r>
    </w:p>
    <w:sectPr w:rsidR="00CB4219" w:rsidRPr="00840A54" w:rsidSect="00464A23">
      <w:type w:val="continuous"/>
      <w:pgSz w:w="11906" w:h="16838" w:code="9"/>
      <w:pgMar w:top="1134" w:right="1134" w:bottom="1134" w:left="1134" w:header="720" w:footer="397" w:gutter="0"/>
      <w:pgNumType w:start="1"/>
      <w:cols w:space="720"/>
      <w:noEndnote/>
      <w:docGrid w:type="lines" w:linePitch="383"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221" w:rsidRDefault="00CB1221" w:rsidP="00683D7C">
      <w:r>
        <w:separator/>
      </w:r>
    </w:p>
  </w:endnote>
  <w:endnote w:type="continuationSeparator" w:id="0">
    <w:p w:rsidR="00CB1221" w:rsidRDefault="00CB1221" w:rsidP="00683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221" w:rsidRDefault="00CB1221" w:rsidP="00683D7C">
      <w:r>
        <w:separator/>
      </w:r>
    </w:p>
  </w:footnote>
  <w:footnote w:type="continuationSeparator" w:id="0">
    <w:p w:rsidR="00CB1221" w:rsidRDefault="00CB1221" w:rsidP="00683D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5348B"/>
    <w:multiLevelType w:val="hybridMultilevel"/>
    <w:tmpl w:val="1AACAABA"/>
    <w:lvl w:ilvl="0" w:tplc="2C284D6E">
      <w:numFmt w:val="none"/>
      <w:lvlText w:val=""/>
      <w:lvlJc w:val="left"/>
      <w:pPr>
        <w:tabs>
          <w:tab w:val="num" w:pos="360"/>
        </w:tabs>
      </w:pPr>
    </w:lvl>
    <w:lvl w:ilvl="1" w:tplc="D560818C" w:tentative="1">
      <w:start w:val="1"/>
      <w:numFmt w:val="aiueoFullWidth"/>
      <w:lvlText w:val="(%2)"/>
      <w:lvlJc w:val="left"/>
      <w:pPr>
        <w:ind w:left="840" w:hanging="420"/>
      </w:pPr>
    </w:lvl>
    <w:lvl w:ilvl="2" w:tplc="4D0E8B10" w:tentative="1">
      <w:start w:val="1"/>
      <w:numFmt w:val="decimalEnclosedCircle"/>
      <w:lvlText w:val="%3"/>
      <w:lvlJc w:val="left"/>
      <w:pPr>
        <w:ind w:left="1260" w:hanging="420"/>
      </w:pPr>
    </w:lvl>
    <w:lvl w:ilvl="3" w:tplc="65586720" w:tentative="1">
      <w:start w:val="1"/>
      <w:numFmt w:val="decimal"/>
      <w:lvlText w:val="%4."/>
      <w:lvlJc w:val="left"/>
      <w:pPr>
        <w:ind w:left="1680" w:hanging="420"/>
      </w:pPr>
    </w:lvl>
    <w:lvl w:ilvl="4" w:tplc="B9CAFBAE" w:tentative="1">
      <w:start w:val="1"/>
      <w:numFmt w:val="aiueoFullWidth"/>
      <w:lvlText w:val="(%5)"/>
      <w:lvlJc w:val="left"/>
      <w:pPr>
        <w:ind w:left="2100" w:hanging="420"/>
      </w:pPr>
    </w:lvl>
    <w:lvl w:ilvl="5" w:tplc="D4A2CA4C" w:tentative="1">
      <w:start w:val="1"/>
      <w:numFmt w:val="decimalEnclosedCircle"/>
      <w:lvlText w:val="%6"/>
      <w:lvlJc w:val="left"/>
      <w:pPr>
        <w:ind w:left="2520" w:hanging="420"/>
      </w:pPr>
    </w:lvl>
    <w:lvl w:ilvl="6" w:tplc="522253E2" w:tentative="1">
      <w:start w:val="1"/>
      <w:numFmt w:val="decimal"/>
      <w:lvlText w:val="%7."/>
      <w:lvlJc w:val="left"/>
      <w:pPr>
        <w:ind w:left="2940" w:hanging="420"/>
      </w:pPr>
    </w:lvl>
    <w:lvl w:ilvl="7" w:tplc="70307950" w:tentative="1">
      <w:start w:val="1"/>
      <w:numFmt w:val="aiueoFullWidth"/>
      <w:lvlText w:val="(%8)"/>
      <w:lvlJc w:val="left"/>
      <w:pPr>
        <w:ind w:left="3360" w:hanging="420"/>
      </w:pPr>
    </w:lvl>
    <w:lvl w:ilvl="8" w:tplc="6876D9D8" w:tentative="1">
      <w:start w:val="1"/>
      <w:numFmt w:val="decimalEnclosedCircle"/>
      <w:lvlText w:val="%9"/>
      <w:lvlJc w:val="left"/>
      <w:pPr>
        <w:ind w:left="3780" w:hanging="420"/>
      </w:pPr>
    </w:lvl>
  </w:abstractNum>
  <w:abstractNum w:abstractNumId="1">
    <w:nsid w:val="421D0B12"/>
    <w:multiLevelType w:val="hybridMultilevel"/>
    <w:tmpl w:val="35DA592E"/>
    <w:lvl w:ilvl="0" w:tplc="41E09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9A3C2F"/>
    <w:multiLevelType w:val="hybridMultilevel"/>
    <w:tmpl w:val="603C3740"/>
    <w:lvl w:ilvl="0" w:tplc="B3F080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57F1898"/>
    <w:multiLevelType w:val="multilevel"/>
    <w:tmpl w:val="8D90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1F24F2"/>
    <w:multiLevelType w:val="multilevel"/>
    <w:tmpl w:val="3DEC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oNotTrackMoves/>
  <w:defaultTabStop w:val="840"/>
  <w:drawingGridHorizontalSpacing w:val="121"/>
  <w:drawingGridVerticalSpacing w:val="383"/>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0AED"/>
    <w:rsid w:val="00003D42"/>
    <w:rsid w:val="0001025A"/>
    <w:rsid w:val="000104FF"/>
    <w:rsid w:val="00010B08"/>
    <w:rsid w:val="00012096"/>
    <w:rsid w:val="00014621"/>
    <w:rsid w:val="00034F79"/>
    <w:rsid w:val="0003685E"/>
    <w:rsid w:val="00054FB6"/>
    <w:rsid w:val="000603FB"/>
    <w:rsid w:val="000627D8"/>
    <w:rsid w:val="00063B18"/>
    <w:rsid w:val="00071EEE"/>
    <w:rsid w:val="00073A5D"/>
    <w:rsid w:val="00081CAE"/>
    <w:rsid w:val="000875DD"/>
    <w:rsid w:val="000917D4"/>
    <w:rsid w:val="0009792D"/>
    <w:rsid w:val="000A4118"/>
    <w:rsid w:val="000A4CA9"/>
    <w:rsid w:val="000A6B78"/>
    <w:rsid w:val="000A73DB"/>
    <w:rsid w:val="000B2780"/>
    <w:rsid w:val="000B64DB"/>
    <w:rsid w:val="000C05D8"/>
    <w:rsid w:val="000D765A"/>
    <w:rsid w:val="000E1E78"/>
    <w:rsid w:val="000F153E"/>
    <w:rsid w:val="000F2508"/>
    <w:rsid w:val="001012BB"/>
    <w:rsid w:val="001031BC"/>
    <w:rsid w:val="00105DC7"/>
    <w:rsid w:val="00110CC7"/>
    <w:rsid w:val="00120D04"/>
    <w:rsid w:val="00136578"/>
    <w:rsid w:val="00137BCF"/>
    <w:rsid w:val="00145143"/>
    <w:rsid w:val="00155856"/>
    <w:rsid w:val="0015737E"/>
    <w:rsid w:val="001620FD"/>
    <w:rsid w:val="00164D8F"/>
    <w:rsid w:val="00171DC2"/>
    <w:rsid w:val="00173CE5"/>
    <w:rsid w:val="001805B9"/>
    <w:rsid w:val="00182FC0"/>
    <w:rsid w:val="00185047"/>
    <w:rsid w:val="00187266"/>
    <w:rsid w:val="001922A6"/>
    <w:rsid w:val="001A1B65"/>
    <w:rsid w:val="001A6686"/>
    <w:rsid w:val="001C69D0"/>
    <w:rsid w:val="001C7A01"/>
    <w:rsid w:val="001D4770"/>
    <w:rsid w:val="001E3ADC"/>
    <w:rsid w:val="001F3DBF"/>
    <w:rsid w:val="001F6CF6"/>
    <w:rsid w:val="002003C2"/>
    <w:rsid w:val="00200C9E"/>
    <w:rsid w:val="0020538B"/>
    <w:rsid w:val="002056E9"/>
    <w:rsid w:val="00214AB5"/>
    <w:rsid w:val="00215F7C"/>
    <w:rsid w:val="00223FB0"/>
    <w:rsid w:val="00224656"/>
    <w:rsid w:val="002278E8"/>
    <w:rsid w:val="0023231C"/>
    <w:rsid w:val="00235499"/>
    <w:rsid w:val="002365E5"/>
    <w:rsid w:val="002407B1"/>
    <w:rsid w:val="002442AA"/>
    <w:rsid w:val="00247842"/>
    <w:rsid w:val="00251331"/>
    <w:rsid w:val="00254AA3"/>
    <w:rsid w:val="00266D82"/>
    <w:rsid w:val="0027793F"/>
    <w:rsid w:val="0028086D"/>
    <w:rsid w:val="002810FE"/>
    <w:rsid w:val="00281C8A"/>
    <w:rsid w:val="00284335"/>
    <w:rsid w:val="00286844"/>
    <w:rsid w:val="00286FD2"/>
    <w:rsid w:val="002962AB"/>
    <w:rsid w:val="002976A5"/>
    <w:rsid w:val="002A2E52"/>
    <w:rsid w:val="002A55DD"/>
    <w:rsid w:val="002A7C35"/>
    <w:rsid w:val="002A7FFE"/>
    <w:rsid w:val="002B2E2A"/>
    <w:rsid w:val="002C319C"/>
    <w:rsid w:val="002D73B6"/>
    <w:rsid w:val="002E0A32"/>
    <w:rsid w:val="002E0FC1"/>
    <w:rsid w:val="002F1CBD"/>
    <w:rsid w:val="002F5B22"/>
    <w:rsid w:val="002F6664"/>
    <w:rsid w:val="00304039"/>
    <w:rsid w:val="0031298C"/>
    <w:rsid w:val="00324100"/>
    <w:rsid w:val="003302E3"/>
    <w:rsid w:val="00330F04"/>
    <w:rsid w:val="003317EE"/>
    <w:rsid w:val="00331C04"/>
    <w:rsid w:val="003475DB"/>
    <w:rsid w:val="00350E02"/>
    <w:rsid w:val="00353701"/>
    <w:rsid w:val="00361376"/>
    <w:rsid w:val="00365F8A"/>
    <w:rsid w:val="0037358C"/>
    <w:rsid w:val="00381D93"/>
    <w:rsid w:val="00384CF1"/>
    <w:rsid w:val="003936B6"/>
    <w:rsid w:val="00394413"/>
    <w:rsid w:val="00395228"/>
    <w:rsid w:val="00397343"/>
    <w:rsid w:val="003B01D1"/>
    <w:rsid w:val="003B3D02"/>
    <w:rsid w:val="003B5D13"/>
    <w:rsid w:val="003B6D2C"/>
    <w:rsid w:val="003C12A5"/>
    <w:rsid w:val="003C20F1"/>
    <w:rsid w:val="003C3C08"/>
    <w:rsid w:val="003C62E0"/>
    <w:rsid w:val="003D6966"/>
    <w:rsid w:val="003D7FCB"/>
    <w:rsid w:val="003E0F30"/>
    <w:rsid w:val="003E6F25"/>
    <w:rsid w:val="004108C8"/>
    <w:rsid w:val="00413B15"/>
    <w:rsid w:val="00416BE6"/>
    <w:rsid w:val="00422F9A"/>
    <w:rsid w:val="00424C1B"/>
    <w:rsid w:val="004315D8"/>
    <w:rsid w:val="00432487"/>
    <w:rsid w:val="004421FA"/>
    <w:rsid w:val="004440C6"/>
    <w:rsid w:val="00444245"/>
    <w:rsid w:val="00451D02"/>
    <w:rsid w:val="00452CBF"/>
    <w:rsid w:val="00455F54"/>
    <w:rsid w:val="00464363"/>
    <w:rsid w:val="00464A23"/>
    <w:rsid w:val="00471A69"/>
    <w:rsid w:val="0047713D"/>
    <w:rsid w:val="004805FB"/>
    <w:rsid w:val="00490876"/>
    <w:rsid w:val="00497362"/>
    <w:rsid w:val="004A004C"/>
    <w:rsid w:val="004A3167"/>
    <w:rsid w:val="004A3DB0"/>
    <w:rsid w:val="004A4D35"/>
    <w:rsid w:val="004A6C2A"/>
    <w:rsid w:val="004B58A4"/>
    <w:rsid w:val="004C5263"/>
    <w:rsid w:val="004C5CFC"/>
    <w:rsid w:val="004D4646"/>
    <w:rsid w:val="004D5E22"/>
    <w:rsid w:val="004E2C86"/>
    <w:rsid w:val="00501730"/>
    <w:rsid w:val="00504A3F"/>
    <w:rsid w:val="00504EBD"/>
    <w:rsid w:val="00505027"/>
    <w:rsid w:val="005075CE"/>
    <w:rsid w:val="00514288"/>
    <w:rsid w:val="00515896"/>
    <w:rsid w:val="00522173"/>
    <w:rsid w:val="00523C89"/>
    <w:rsid w:val="005255A4"/>
    <w:rsid w:val="005301C4"/>
    <w:rsid w:val="0053318C"/>
    <w:rsid w:val="005341BD"/>
    <w:rsid w:val="00541AEA"/>
    <w:rsid w:val="00546366"/>
    <w:rsid w:val="0054750D"/>
    <w:rsid w:val="00550E07"/>
    <w:rsid w:val="00551988"/>
    <w:rsid w:val="0055481E"/>
    <w:rsid w:val="00555B90"/>
    <w:rsid w:val="0056384B"/>
    <w:rsid w:val="00571FF8"/>
    <w:rsid w:val="00574F9B"/>
    <w:rsid w:val="005770EB"/>
    <w:rsid w:val="005813FF"/>
    <w:rsid w:val="005824F5"/>
    <w:rsid w:val="005A5818"/>
    <w:rsid w:val="005C73FD"/>
    <w:rsid w:val="005E4A14"/>
    <w:rsid w:val="005F4772"/>
    <w:rsid w:val="005F4EEA"/>
    <w:rsid w:val="005F72AE"/>
    <w:rsid w:val="00600EE4"/>
    <w:rsid w:val="00600F23"/>
    <w:rsid w:val="00603C53"/>
    <w:rsid w:val="006138A8"/>
    <w:rsid w:val="006304F2"/>
    <w:rsid w:val="00630A4D"/>
    <w:rsid w:val="00631C00"/>
    <w:rsid w:val="00637504"/>
    <w:rsid w:val="00645022"/>
    <w:rsid w:val="00646507"/>
    <w:rsid w:val="00647225"/>
    <w:rsid w:val="00654697"/>
    <w:rsid w:val="00654F89"/>
    <w:rsid w:val="00680FD8"/>
    <w:rsid w:val="00683D7C"/>
    <w:rsid w:val="0069140A"/>
    <w:rsid w:val="00694256"/>
    <w:rsid w:val="00694BED"/>
    <w:rsid w:val="006A0AF2"/>
    <w:rsid w:val="006A2F1C"/>
    <w:rsid w:val="006A3C10"/>
    <w:rsid w:val="006A3E62"/>
    <w:rsid w:val="006A4815"/>
    <w:rsid w:val="006A6D91"/>
    <w:rsid w:val="006B1149"/>
    <w:rsid w:val="006B64F8"/>
    <w:rsid w:val="006B7E8C"/>
    <w:rsid w:val="006D0AED"/>
    <w:rsid w:val="006D61F7"/>
    <w:rsid w:val="006D71DC"/>
    <w:rsid w:val="006E0192"/>
    <w:rsid w:val="006E16DE"/>
    <w:rsid w:val="006E3B3E"/>
    <w:rsid w:val="006E3B83"/>
    <w:rsid w:val="006F0E06"/>
    <w:rsid w:val="006F23B2"/>
    <w:rsid w:val="006F37A2"/>
    <w:rsid w:val="006F4D95"/>
    <w:rsid w:val="00701FA3"/>
    <w:rsid w:val="00710BBE"/>
    <w:rsid w:val="0071167C"/>
    <w:rsid w:val="007125D6"/>
    <w:rsid w:val="00714766"/>
    <w:rsid w:val="007148B4"/>
    <w:rsid w:val="0072232B"/>
    <w:rsid w:val="007238D9"/>
    <w:rsid w:val="00727228"/>
    <w:rsid w:val="0073315A"/>
    <w:rsid w:val="0073495C"/>
    <w:rsid w:val="00743002"/>
    <w:rsid w:val="00743124"/>
    <w:rsid w:val="00745236"/>
    <w:rsid w:val="00753E71"/>
    <w:rsid w:val="00761EC0"/>
    <w:rsid w:val="007641C3"/>
    <w:rsid w:val="0076668B"/>
    <w:rsid w:val="007715B2"/>
    <w:rsid w:val="007737AF"/>
    <w:rsid w:val="00775719"/>
    <w:rsid w:val="00777A15"/>
    <w:rsid w:val="00781CB8"/>
    <w:rsid w:val="00783A21"/>
    <w:rsid w:val="00786AF2"/>
    <w:rsid w:val="00797611"/>
    <w:rsid w:val="007A3E36"/>
    <w:rsid w:val="007B442E"/>
    <w:rsid w:val="007C12EF"/>
    <w:rsid w:val="007C3CC7"/>
    <w:rsid w:val="007C749D"/>
    <w:rsid w:val="007C75FD"/>
    <w:rsid w:val="007D2310"/>
    <w:rsid w:val="007D30E0"/>
    <w:rsid w:val="007D35CC"/>
    <w:rsid w:val="007E260C"/>
    <w:rsid w:val="008018DF"/>
    <w:rsid w:val="00801C42"/>
    <w:rsid w:val="008128B8"/>
    <w:rsid w:val="008144D5"/>
    <w:rsid w:val="008212D6"/>
    <w:rsid w:val="0083160F"/>
    <w:rsid w:val="0083332E"/>
    <w:rsid w:val="0083587E"/>
    <w:rsid w:val="00840A54"/>
    <w:rsid w:val="00846786"/>
    <w:rsid w:val="008503E3"/>
    <w:rsid w:val="00854158"/>
    <w:rsid w:val="00855C28"/>
    <w:rsid w:val="0085707E"/>
    <w:rsid w:val="00857505"/>
    <w:rsid w:val="0086175D"/>
    <w:rsid w:val="0086379D"/>
    <w:rsid w:val="008644B0"/>
    <w:rsid w:val="008654E6"/>
    <w:rsid w:val="008668B1"/>
    <w:rsid w:val="008675CD"/>
    <w:rsid w:val="00867B69"/>
    <w:rsid w:val="00881F6A"/>
    <w:rsid w:val="0088640B"/>
    <w:rsid w:val="008922C6"/>
    <w:rsid w:val="008A2D53"/>
    <w:rsid w:val="008E06E6"/>
    <w:rsid w:val="008E355F"/>
    <w:rsid w:val="008E562E"/>
    <w:rsid w:val="008E5B63"/>
    <w:rsid w:val="008E61C8"/>
    <w:rsid w:val="008F08EE"/>
    <w:rsid w:val="008F1CC8"/>
    <w:rsid w:val="0090411D"/>
    <w:rsid w:val="00907055"/>
    <w:rsid w:val="00907AFA"/>
    <w:rsid w:val="00907BC5"/>
    <w:rsid w:val="00915B0A"/>
    <w:rsid w:val="009164D4"/>
    <w:rsid w:val="0092146C"/>
    <w:rsid w:val="009214A4"/>
    <w:rsid w:val="00925679"/>
    <w:rsid w:val="00926A13"/>
    <w:rsid w:val="00926A36"/>
    <w:rsid w:val="009327FC"/>
    <w:rsid w:val="009409F7"/>
    <w:rsid w:val="00952B16"/>
    <w:rsid w:val="00955F6C"/>
    <w:rsid w:val="0096049A"/>
    <w:rsid w:val="0096493A"/>
    <w:rsid w:val="009658CD"/>
    <w:rsid w:val="009712A5"/>
    <w:rsid w:val="00972DC1"/>
    <w:rsid w:val="00972F68"/>
    <w:rsid w:val="0097490D"/>
    <w:rsid w:val="009773A1"/>
    <w:rsid w:val="0097759B"/>
    <w:rsid w:val="00986732"/>
    <w:rsid w:val="0099054F"/>
    <w:rsid w:val="009A030C"/>
    <w:rsid w:val="009B5196"/>
    <w:rsid w:val="009B79FC"/>
    <w:rsid w:val="009C1959"/>
    <w:rsid w:val="009C22D8"/>
    <w:rsid w:val="009C4444"/>
    <w:rsid w:val="009D1354"/>
    <w:rsid w:val="009D3A6F"/>
    <w:rsid w:val="009D7A3F"/>
    <w:rsid w:val="009E74FE"/>
    <w:rsid w:val="009F0194"/>
    <w:rsid w:val="009F1162"/>
    <w:rsid w:val="009F60FD"/>
    <w:rsid w:val="009F68CA"/>
    <w:rsid w:val="00A0341E"/>
    <w:rsid w:val="00A03C70"/>
    <w:rsid w:val="00A052F0"/>
    <w:rsid w:val="00A077EB"/>
    <w:rsid w:val="00A10DAF"/>
    <w:rsid w:val="00A14619"/>
    <w:rsid w:val="00A33783"/>
    <w:rsid w:val="00A33C80"/>
    <w:rsid w:val="00A34D2C"/>
    <w:rsid w:val="00A403C2"/>
    <w:rsid w:val="00A41B5C"/>
    <w:rsid w:val="00A43D57"/>
    <w:rsid w:val="00A44CF6"/>
    <w:rsid w:val="00A507E3"/>
    <w:rsid w:val="00A53008"/>
    <w:rsid w:val="00A61754"/>
    <w:rsid w:val="00A71AD4"/>
    <w:rsid w:val="00A736E9"/>
    <w:rsid w:val="00A9219D"/>
    <w:rsid w:val="00A93B5A"/>
    <w:rsid w:val="00AA01A7"/>
    <w:rsid w:val="00AA6223"/>
    <w:rsid w:val="00AB1E50"/>
    <w:rsid w:val="00AB20FD"/>
    <w:rsid w:val="00AB4E55"/>
    <w:rsid w:val="00AC452B"/>
    <w:rsid w:val="00AC46C9"/>
    <w:rsid w:val="00AC545B"/>
    <w:rsid w:val="00AD24C0"/>
    <w:rsid w:val="00AD4656"/>
    <w:rsid w:val="00AF0F85"/>
    <w:rsid w:val="00AF29D1"/>
    <w:rsid w:val="00B02E7B"/>
    <w:rsid w:val="00B13893"/>
    <w:rsid w:val="00B149AD"/>
    <w:rsid w:val="00B24FE1"/>
    <w:rsid w:val="00B334DB"/>
    <w:rsid w:val="00B57519"/>
    <w:rsid w:val="00B57B77"/>
    <w:rsid w:val="00B62E79"/>
    <w:rsid w:val="00B64D89"/>
    <w:rsid w:val="00B72312"/>
    <w:rsid w:val="00B7291C"/>
    <w:rsid w:val="00B73350"/>
    <w:rsid w:val="00B77972"/>
    <w:rsid w:val="00B8118F"/>
    <w:rsid w:val="00B90101"/>
    <w:rsid w:val="00B92730"/>
    <w:rsid w:val="00BA4BB6"/>
    <w:rsid w:val="00BA7CB1"/>
    <w:rsid w:val="00BB0340"/>
    <w:rsid w:val="00BB1185"/>
    <w:rsid w:val="00BB1950"/>
    <w:rsid w:val="00BC12B1"/>
    <w:rsid w:val="00BE0309"/>
    <w:rsid w:val="00BE136B"/>
    <w:rsid w:val="00BF40E1"/>
    <w:rsid w:val="00BF4491"/>
    <w:rsid w:val="00C01B57"/>
    <w:rsid w:val="00C0369F"/>
    <w:rsid w:val="00C16E76"/>
    <w:rsid w:val="00C2735F"/>
    <w:rsid w:val="00C34C45"/>
    <w:rsid w:val="00C35A72"/>
    <w:rsid w:val="00C37F69"/>
    <w:rsid w:val="00C42E3A"/>
    <w:rsid w:val="00C47BE5"/>
    <w:rsid w:val="00C514BA"/>
    <w:rsid w:val="00C51EA7"/>
    <w:rsid w:val="00C561B9"/>
    <w:rsid w:val="00C64437"/>
    <w:rsid w:val="00C64F06"/>
    <w:rsid w:val="00C64F74"/>
    <w:rsid w:val="00C6535A"/>
    <w:rsid w:val="00C67B84"/>
    <w:rsid w:val="00C77B76"/>
    <w:rsid w:val="00C85D19"/>
    <w:rsid w:val="00C863DB"/>
    <w:rsid w:val="00C9145C"/>
    <w:rsid w:val="00C94228"/>
    <w:rsid w:val="00CA66CB"/>
    <w:rsid w:val="00CB1221"/>
    <w:rsid w:val="00CB2403"/>
    <w:rsid w:val="00CB4219"/>
    <w:rsid w:val="00CC3068"/>
    <w:rsid w:val="00CD7283"/>
    <w:rsid w:val="00CE3053"/>
    <w:rsid w:val="00CE3B4A"/>
    <w:rsid w:val="00CF0338"/>
    <w:rsid w:val="00CF1D1B"/>
    <w:rsid w:val="00CF20D9"/>
    <w:rsid w:val="00CF2248"/>
    <w:rsid w:val="00D004EC"/>
    <w:rsid w:val="00D00E73"/>
    <w:rsid w:val="00D02732"/>
    <w:rsid w:val="00D11209"/>
    <w:rsid w:val="00D16EF4"/>
    <w:rsid w:val="00D27EFA"/>
    <w:rsid w:val="00D30B47"/>
    <w:rsid w:val="00D31925"/>
    <w:rsid w:val="00D34A21"/>
    <w:rsid w:val="00D3750F"/>
    <w:rsid w:val="00D56E97"/>
    <w:rsid w:val="00D577E2"/>
    <w:rsid w:val="00D62950"/>
    <w:rsid w:val="00D64E9F"/>
    <w:rsid w:val="00D76E15"/>
    <w:rsid w:val="00D81D82"/>
    <w:rsid w:val="00D86D91"/>
    <w:rsid w:val="00DA4017"/>
    <w:rsid w:val="00DA42A8"/>
    <w:rsid w:val="00DA4E00"/>
    <w:rsid w:val="00DA6211"/>
    <w:rsid w:val="00DA6AE1"/>
    <w:rsid w:val="00DB53FC"/>
    <w:rsid w:val="00DC4FE7"/>
    <w:rsid w:val="00DC717D"/>
    <w:rsid w:val="00DC7636"/>
    <w:rsid w:val="00DE1C45"/>
    <w:rsid w:val="00DE4230"/>
    <w:rsid w:val="00DF5DCE"/>
    <w:rsid w:val="00DF69B3"/>
    <w:rsid w:val="00E00E3F"/>
    <w:rsid w:val="00E042B4"/>
    <w:rsid w:val="00E10FC1"/>
    <w:rsid w:val="00E1364C"/>
    <w:rsid w:val="00E278ED"/>
    <w:rsid w:val="00E36B67"/>
    <w:rsid w:val="00E43032"/>
    <w:rsid w:val="00E44313"/>
    <w:rsid w:val="00E44A76"/>
    <w:rsid w:val="00E51841"/>
    <w:rsid w:val="00E52132"/>
    <w:rsid w:val="00E535A4"/>
    <w:rsid w:val="00E5431B"/>
    <w:rsid w:val="00E5441E"/>
    <w:rsid w:val="00E54475"/>
    <w:rsid w:val="00E61685"/>
    <w:rsid w:val="00E65635"/>
    <w:rsid w:val="00E76A56"/>
    <w:rsid w:val="00E96118"/>
    <w:rsid w:val="00EA234C"/>
    <w:rsid w:val="00EA3892"/>
    <w:rsid w:val="00EA583A"/>
    <w:rsid w:val="00EA79CF"/>
    <w:rsid w:val="00EB0C0A"/>
    <w:rsid w:val="00EB5A0C"/>
    <w:rsid w:val="00EC1735"/>
    <w:rsid w:val="00ED1DBD"/>
    <w:rsid w:val="00ED3BD8"/>
    <w:rsid w:val="00EE2243"/>
    <w:rsid w:val="00EE2DFC"/>
    <w:rsid w:val="00EE4A70"/>
    <w:rsid w:val="00EF0593"/>
    <w:rsid w:val="00EF4594"/>
    <w:rsid w:val="00EF6384"/>
    <w:rsid w:val="00F07ED8"/>
    <w:rsid w:val="00F17AC2"/>
    <w:rsid w:val="00F17CDA"/>
    <w:rsid w:val="00F31301"/>
    <w:rsid w:val="00F32E2C"/>
    <w:rsid w:val="00F36956"/>
    <w:rsid w:val="00F4718B"/>
    <w:rsid w:val="00F5053F"/>
    <w:rsid w:val="00F5174E"/>
    <w:rsid w:val="00F56ADB"/>
    <w:rsid w:val="00F609BE"/>
    <w:rsid w:val="00F63C37"/>
    <w:rsid w:val="00F647BD"/>
    <w:rsid w:val="00F6659B"/>
    <w:rsid w:val="00F70EE9"/>
    <w:rsid w:val="00F74CD6"/>
    <w:rsid w:val="00F8200E"/>
    <w:rsid w:val="00F85C51"/>
    <w:rsid w:val="00F9494A"/>
    <w:rsid w:val="00F9516F"/>
    <w:rsid w:val="00FB02FA"/>
    <w:rsid w:val="00FB3D90"/>
    <w:rsid w:val="00FC193C"/>
    <w:rsid w:val="00FD42F3"/>
    <w:rsid w:val="00FD7891"/>
    <w:rsid w:val="00FE3A21"/>
    <w:rsid w:val="00FE6D9A"/>
    <w:rsid w:val="00FF36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3E36"/>
    <w:pPr>
      <w:widowControl w:val="0"/>
      <w:jc w:val="both"/>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683D7C"/>
    <w:pPr>
      <w:tabs>
        <w:tab w:val="center" w:pos="4252"/>
        <w:tab w:val="right" w:pos="8504"/>
      </w:tabs>
      <w:snapToGrid w:val="0"/>
    </w:pPr>
  </w:style>
  <w:style w:type="character" w:customStyle="1" w:styleId="a5">
    <w:name w:val="ヘッダー (文字)"/>
    <w:basedOn w:val="a1"/>
    <w:link w:val="a4"/>
    <w:uiPriority w:val="99"/>
    <w:semiHidden/>
    <w:rsid w:val="00683D7C"/>
  </w:style>
  <w:style w:type="paragraph" w:styleId="a6">
    <w:name w:val="footer"/>
    <w:basedOn w:val="a0"/>
    <w:link w:val="a7"/>
    <w:uiPriority w:val="99"/>
    <w:unhideWhenUsed/>
    <w:rsid w:val="00683D7C"/>
    <w:pPr>
      <w:tabs>
        <w:tab w:val="center" w:pos="4252"/>
        <w:tab w:val="right" w:pos="8504"/>
      </w:tabs>
      <w:snapToGrid w:val="0"/>
    </w:pPr>
  </w:style>
  <w:style w:type="character" w:customStyle="1" w:styleId="a7">
    <w:name w:val="フッター (文字)"/>
    <w:basedOn w:val="a1"/>
    <w:link w:val="a6"/>
    <w:uiPriority w:val="99"/>
    <w:rsid w:val="00683D7C"/>
  </w:style>
  <w:style w:type="paragraph" w:styleId="a8">
    <w:name w:val="Balloon Text"/>
    <w:basedOn w:val="a0"/>
    <w:link w:val="a9"/>
    <w:uiPriority w:val="99"/>
    <w:semiHidden/>
    <w:unhideWhenUsed/>
    <w:rsid w:val="00683D7C"/>
    <w:rPr>
      <w:rFonts w:ascii="Arial" w:eastAsia="ＭＳ ゴシック" w:hAnsi="Arial"/>
      <w:sz w:val="18"/>
      <w:szCs w:val="18"/>
    </w:rPr>
  </w:style>
  <w:style w:type="character" w:customStyle="1" w:styleId="a9">
    <w:name w:val="吹き出し (文字)"/>
    <w:basedOn w:val="a1"/>
    <w:link w:val="a8"/>
    <w:uiPriority w:val="99"/>
    <w:semiHidden/>
    <w:rsid w:val="00683D7C"/>
    <w:rPr>
      <w:rFonts w:ascii="Arial" w:eastAsia="ＭＳ ゴシック" w:hAnsi="Arial" w:cs="Times New Roman"/>
      <w:sz w:val="18"/>
      <w:szCs w:val="18"/>
    </w:rPr>
  </w:style>
  <w:style w:type="paragraph" w:styleId="a">
    <w:name w:val="List Paragraph"/>
    <w:basedOn w:val="a0"/>
    <w:uiPriority w:val="34"/>
    <w:qFormat/>
    <w:rsid w:val="00D00E73"/>
    <w:pPr>
      <w:widowControl/>
      <w:numPr>
        <w:numId w:val="1"/>
      </w:numPr>
      <w:spacing w:after="200" w:line="288" w:lineRule="auto"/>
      <w:contextualSpacing/>
      <w:jc w:val="left"/>
    </w:pPr>
    <w:rPr>
      <w:iCs/>
      <w:kern w:val="0"/>
      <w:sz w:val="22"/>
      <w:szCs w:val="21"/>
    </w:rPr>
  </w:style>
  <w:style w:type="paragraph" w:styleId="aa">
    <w:name w:val="Date"/>
    <w:basedOn w:val="a0"/>
    <w:next w:val="a0"/>
    <w:link w:val="ab"/>
    <w:uiPriority w:val="99"/>
    <w:semiHidden/>
    <w:unhideWhenUsed/>
    <w:rsid w:val="00846786"/>
  </w:style>
  <w:style w:type="character" w:customStyle="1" w:styleId="ab">
    <w:name w:val="日付 (文字)"/>
    <w:basedOn w:val="a1"/>
    <w:link w:val="aa"/>
    <w:uiPriority w:val="99"/>
    <w:semiHidden/>
    <w:rsid w:val="00846786"/>
    <w:rPr>
      <w:kern w:val="2"/>
      <w:sz w:val="21"/>
      <w:szCs w:val="22"/>
    </w:rPr>
  </w:style>
  <w:style w:type="character" w:customStyle="1" w:styleId="st">
    <w:name w:val="st"/>
    <w:basedOn w:val="a1"/>
    <w:rsid w:val="00654697"/>
  </w:style>
  <w:style w:type="character" w:styleId="ac">
    <w:name w:val="Hyperlink"/>
    <w:basedOn w:val="a1"/>
    <w:uiPriority w:val="99"/>
    <w:unhideWhenUsed/>
    <w:rsid w:val="005F72AE"/>
    <w:rPr>
      <w:color w:val="0000FF"/>
      <w:u w:val="single"/>
    </w:rPr>
  </w:style>
</w:styles>
</file>

<file path=word/webSettings.xml><?xml version="1.0" encoding="utf-8"?>
<w:webSettings xmlns:r="http://schemas.openxmlformats.org/officeDocument/2006/relationships" xmlns:w="http://schemas.openxmlformats.org/wordprocessingml/2006/main">
  <w:divs>
    <w:div w:id="942882643">
      <w:bodyDiv w:val="1"/>
      <w:marLeft w:val="0"/>
      <w:marRight w:val="0"/>
      <w:marTop w:val="0"/>
      <w:marBottom w:val="0"/>
      <w:divBdr>
        <w:top w:val="none" w:sz="0" w:space="0" w:color="auto"/>
        <w:left w:val="none" w:sz="0" w:space="0" w:color="auto"/>
        <w:bottom w:val="none" w:sz="0" w:space="0" w:color="auto"/>
        <w:right w:val="none" w:sz="0" w:space="0" w:color="auto"/>
      </w:divBdr>
    </w:div>
    <w:div w:id="1425111174">
      <w:bodyDiv w:val="1"/>
      <w:marLeft w:val="0"/>
      <w:marRight w:val="0"/>
      <w:marTop w:val="0"/>
      <w:marBottom w:val="0"/>
      <w:divBdr>
        <w:top w:val="none" w:sz="0" w:space="0" w:color="auto"/>
        <w:left w:val="none" w:sz="0" w:space="0" w:color="auto"/>
        <w:bottom w:val="none" w:sz="0" w:space="0" w:color="auto"/>
        <w:right w:val="none" w:sz="0" w:space="0" w:color="auto"/>
      </w:divBdr>
    </w:div>
    <w:div w:id="1625041986">
      <w:bodyDiv w:val="1"/>
      <w:marLeft w:val="0"/>
      <w:marRight w:val="0"/>
      <w:marTop w:val="0"/>
      <w:marBottom w:val="0"/>
      <w:divBdr>
        <w:top w:val="none" w:sz="0" w:space="0" w:color="auto"/>
        <w:left w:val="none" w:sz="0" w:space="0" w:color="auto"/>
        <w:bottom w:val="none" w:sz="0" w:space="0" w:color="auto"/>
        <w:right w:val="none" w:sz="0" w:space="0" w:color="auto"/>
      </w:divBdr>
      <w:divsChild>
        <w:div w:id="666128415">
          <w:marLeft w:val="0"/>
          <w:marRight w:val="0"/>
          <w:marTop w:val="0"/>
          <w:marBottom w:val="0"/>
          <w:divBdr>
            <w:top w:val="none" w:sz="0" w:space="0" w:color="auto"/>
            <w:left w:val="none" w:sz="0" w:space="0" w:color="auto"/>
            <w:bottom w:val="none" w:sz="0" w:space="0" w:color="auto"/>
            <w:right w:val="none" w:sz="0" w:space="0" w:color="auto"/>
          </w:divBdr>
          <w:divsChild>
            <w:div w:id="1943997065">
              <w:marLeft w:val="0"/>
              <w:marRight w:val="0"/>
              <w:marTop w:val="0"/>
              <w:marBottom w:val="0"/>
              <w:divBdr>
                <w:top w:val="none" w:sz="0" w:space="0" w:color="auto"/>
                <w:left w:val="none" w:sz="0" w:space="0" w:color="auto"/>
                <w:bottom w:val="none" w:sz="0" w:space="0" w:color="auto"/>
                <w:right w:val="none" w:sz="0" w:space="0" w:color="auto"/>
              </w:divBdr>
              <w:divsChild>
                <w:div w:id="214782638">
                  <w:marLeft w:val="300"/>
                  <w:marRight w:val="300"/>
                  <w:marTop w:val="0"/>
                  <w:marBottom w:val="75"/>
                  <w:divBdr>
                    <w:top w:val="none" w:sz="0" w:space="0" w:color="auto"/>
                    <w:left w:val="none" w:sz="0" w:space="0" w:color="auto"/>
                    <w:bottom w:val="none" w:sz="0" w:space="0" w:color="auto"/>
                    <w:right w:val="none" w:sz="0" w:space="0" w:color="auto"/>
                  </w:divBdr>
                  <w:divsChild>
                    <w:div w:id="291597520">
                      <w:marLeft w:val="0"/>
                      <w:marRight w:val="0"/>
                      <w:marTop w:val="0"/>
                      <w:marBottom w:val="0"/>
                      <w:divBdr>
                        <w:top w:val="none" w:sz="0" w:space="0" w:color="auto"/>
                        <w:left w:val="none" w:sz="0" w:space="0" w:color="auto"/>
                        <w:bottom w:val="none" w:sz="0" w:space="0" w:color="auto"/>
                        <w:right w:val="none" w:sz="0" w:space="0" w:color="auto"/>
                      </w:divBdr>
                      <w:divsChild>
                        <w:div w:id="894703808">
                          <w:marLeft w:val="0"/>
                          <w:marRight w:val="0"/>
                          <w:marTop w:val="0"/>
                          <w:marBottom w:val="0"/>
                          <w:divBdr>
                            <w:top w:val="none" w:sz="0" w:space="0" w:color="auto"/>
                            <w:left w:val="none" w:sz="0" w:space="0" w:color="auto"/>
                            <w:bottom w:val="none" w:sz="0" w:space="0" w:color="auto"/>
                            <w:right w:val="none" w:sz="0" w:space="0" w:color="auto"/>
                          </w:divBdr>
                          <w:divsChild>
                            <w:div w:id="5895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731799">
      <w:bodyDiv w:val="1"/>
      <w:marLeft w:val="0"/>
      <w:marRight w:val="0"/>
      <w:marTop w:val="0"/>
      <w:marBottom w:val="0"/>
      <w:divBdr>
        <w:top w:val="none" w:sz="0" w:space="0" w:color="auto"/>
        <w:left w:val="none" w:sz="0" w:space="0" w:color="auto"/>
        <w:bottom w:val="none" w:sz="0" w:space="0" w:color="auto"/>
        <w:right w:val="none" w:sz="0" w:space="0" w:color="auto"/>
      </w:divBdr>
      <w:divsChild>
        <w:div w:id="596794307">
          <w:marLeft w:val="0"/>
          <w:marRight w:val="0"/>
          <w:marTop w:val="0"/>
          <w:marBottom w:val="0"/>
          <w:divBdr>
            <w:top w:val="none" w:sz="0" w:space="0" w:color="auto"/>
            <w:left w:val="none" w:sz="0" w:space="0" w:color="auto"/>
            <w:bottom w:val="none" w:sz="0" w:space="0" w:color="auto"/>
            <w:right w:val="none" w:sz="0" w:space="0" w:color="auto"/>
          </w:divBdr>
          <w:divsChild>
            <w:div w:id="227544649">
              <w:marLeft w:val="0"/>
              <w:marRight w:val="0"/>
              <w:marTop w:val="0"/>
              <w:marBottom w:val="0"/>
              <w:divBdr>
                <w:top w:val="none" w:sz="0" w:space="0" w:color="auto"/>
                <w:left w:val="none" w:sz="0" w:space="0" w:color="auto"/>
                <w:bottom w:val="none" w:sz="0" w:space="0" w:color="auto"/>
                <w:right w:val="none" w:sz="0" w:space="0" w:color="auto"/>
              </w:divBdr>
              <w:divsChild>
                <w:div w:id="1528173616">
                  <w:marLeft w:val="300"/>
                  <w:marRight w:val="300"/>
                  <w:marTop w:val="0"/>
                  <w:marBottom w:val="75"/>
                  <w:divBdr>
                    <w:top w:val="none" w:sz="0" w:space="0" w:color="auto"/>
                    <w:left w:val="none" w:sz="0" w:space="0" w:color="auto"/>
                    <w:bottom w:val="none" w:sz="0" w:space="0" w:color="auto"/>
                    <w:right w:val="none" w:sz="0" w:space="0" w:color="auto"/>
                  </w:divBdr>
                  <w:divsChild>
                    <w:div w:id="637808192">
                      <w:marLeft w:val="0"/>
                      <w:marRight w:val="0"/>
                      <w:marTop w:val="0"/>
                      <w:marBottom w:val="0"/>
                      <w:divBdr>
                        <w:top w:val="none" w:sz="0" w:space="0" w:color="auto"/>
                        <w:left w:val="none" w:sz="0" w:space="0" w:color="auto"/>
                        <w:bottom w:val="none" w:sz="0" w:space="0" w:color="auto"/>
                        <w:right w:val="none" w:sz="0" w:space="0" w:color="auto"/>
                      </w:divBdr>
                      <w:divsChild>
                        <w:div w:id="439840273">
                          <w:marLeft w:val="0"/>
                          <w:marRight w:val="0"/>
                          <w:marTop w:val="0"/>
                          <w:marBottom w:val="0"/>
                          <w:divBdr>
                            <w:top w:val="none" w:sz="0" w:space="0" w:color="auto"/>
                            <w:left w:val="none" w:sz="0" w:space="0" w:color="auto"/>
                            <w:bottom w:val="none" w:sz="0" w:space="0" w:color="auto"/>
                            <w:right w:val="none" w:sz="0" w:space="0" w:color="auto"/>
                          </w:divBdr>
                          <w:divsChild>
                            <w:div w:id="6287076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567773">
      <w:bodyDiv w:val="1"/>
      <w:marLeft w:val="0"/>
      <w:marRight w:val="0"/>
      <w:marTop w:val="0"/>
      <w:marBottom w:val="0"/>
      <w:divBdr>
        <w:top w:val="none" w:sz="0" w:space="0" w:color="auto"/>
        <w:left w:val="none" w:sz="0" w:space="0" w:color="auto"/>
        <w:bottom w:val="none" w:sz="0" w:space="0" w:color="auto"/>
        <w:right w:val="none" w:sz="0" w:space="0" w:color="auto"/>
      </w:divBdr>
      <w:divsChild>
        <w:div w:id="1408307774">
          <w:marLeft w:val="0"/>
          <w:marRight w:val="0"/>
          <w:marTop w:val="0"/>
          <w:marBottom w:val="0"/>
          <w:divBdr>
            <w:top w:val="none" w:sz="0" w:space="0" w:color="auto"/>
            <w:left w:val="none" w:sz="0" w:space="0" w:color="auto"/>
            <w:bottom w:val="none" w:sz="0" w:space="0" w:color="auto"/>
            <w:right w:val="none" w:sz="0" w:space="0" w:color="auto"/>
          </w:divBdr>
          <w:divsChild>
            <w:div w:id="1936472197">
              <w:marLeft w:val="0"/>
              <w:marRight w:val="0"/>
              <w:marTop w:val="0"/>
              <w:marBottom w:val="0"/>
              <w:divBdr>
                <w:top w:val="none" w:sz="0" w:space="0" w:color="auto"/>
                <w:left w:val="none" w:sz="0" w:space="0" w:color="auto"/>
                <w:bottom w:val="none" w:sz="0" w:space="0" w:color="auto"/>
                <w:right w:val="none" w:sz="0" w:space="0" w:color="auto"/>
              </w:divBdr>
              <w:divsChild>
                <w:div w:id="810748635">
                  <w:marLeft w:val="300"/>
                  <w:marRight w:val="300"/>
                  <w:marTop w:val="0"/>
                  <w:marBottom w:val="75"/>
                  <w:divBdr>
                    <w:top w:val="none" w:sz="0" w:space="0" w:color="auto"/>
                    <w:left w:val="none" w:sz="0" w:space="0" w:color="auto"/>
                    <w:bottom w:val="none" w:sz="0" w:space="0" w:color="auto"/>
                    <w:right w:val="none" w:sz="0" w:space="0" w:color="auto"/>
                  </w:divBdr>
                  <w:divsChild>
                    <w:div w:id="597371434">
                      <w:marLeft w:val="0"/>
                      <w:marRight w:val="0"/>
                      <w:marTop w:val="0"/>
                      <w:marBottom w:val="0"/>
                      <w:divBdr>
                        <w:top w:val="none" w:sz="0" w:space="0" w:color="auto"/>
                        <w:left w:val="none" w:sz="0" w:space="0" w:color="auto"/>
                        <w:bottom w:val="none" w:sz="0" w:space="0" w:color="auto"/>
                        <w:right w:val="none" w:sz="0" w:space="0" w:color="auto"/>
                      </w:divBdr>
                      <w:divsChild>
                        <w:div w:id="741679577">
                          <w:marLeft w:val="0"/>
                          <w:marRight w:val="0"/>
                          <w:marTop w:val="0"/>
                          <w:marBottom w:val="0"/>
                          <w:divBdr>
                            <w:top w:val="none" w:sz="0" w:space="0" w:color="auto"/>
                            <w:left w:val="none" w:sz="0" w:space="0" w:color="auto"/>
                            <w:bottom w:val="none" w:sz="0" w:space="0" w:color="auto"/>
                            <w:right w:val="none" w:sz="0" w:space="0" w:color="auto"/>
                          </w:divBdr>
                          <w:divsChild>
                            <w:div w:id="6142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786630">
      <w:bodyDiv w:val="1"/>
      <w:marLeft w:val="0"/>
      <w:marRight w:val="0"/>
      <w:marTop w:val="0"/>
      <w:marBottom w:val="0"/>
      <w:divBdr>
        <w:top w:val="none" w:sz="0" w:space="0" w:color="auto"/>
        <w:left w:val="none" w:sz="0" w:space="0" w:color="auto"/>
        <w:bottom w:val="none" w:sz="0" w:space="0" w:color="auto"/>
        <w:right w:val="none" w:sz="0" w:space="0" w:color="auto"/>
      </w:divBdr>
      <w:divsChild>
        <w:div w:id="1689287452">
          <w:marLeft w:val="0"/>
          <w:marRight w:val="0"/>
          <w:marTop w:val="0"/>
          <w:marBottom w:val="0"/>
          <w:divBdr>
            <w:top w:val="none" w:sz="0" w:space="0" w:color="auto"/>
            <w:left w:val="none" w:sz="0" w:space="0" w:color="auto"/>
            <w:bottom w:val="none" w:sz="0" w:space="0" w:color="auto"/>
            <w:right w:val="none" w:sz="0" w:space="0" w:color="auto"/>
          </w:divBdr>
          <w:divsChild>
            <w:div w:id="1626891240">
              <w:marLeft w:val="0"/>
              <w:marRight w:val="0"/>
              <w:marTop w:val="0"/>
              <w:marBottom w:val="0"/>
              <w:divBdr>
                <w:top w:val="none" w:sz="0" w:space="0" w:color="auto"/>
                <w:left w:val="none" w:sz="0" w:space="0" w:color="auto"/>
                <w:bottom w:val="none" w:sz="0" w:space="0" w:color="auto"/>
                <w:right w:val="none" w:sz="0" w:space="0" w:color="auto"/>
              </w:divBdr>
              <w:divsChild>
                <w:div w:id="898398069">
                  <w:marLeft w:val="300"/>
                  <w:marRight w:val="300"/>
                  <w:marTop w:val="0"/>
                  <w:marBottom w:val="75"/>
                  <w:divBdr>
                    <w:top w:val="none" w:sz="0" w:space="0" w:color="auto"/>
                    <w:left w:val="none" w:sz="0" w:space="0" w:color="auto"/>
                    <w:bottom w:val="none" w:sz="0" w:space="0" w:color="auto"/>
                    <w:right w:val="none" w:sz="0" w:space="0" w:color="auto"/>
                  </w:divBdr>
                  <w:divsChild>
                    <w:div w:id="1929732788">
                      <w:marLeft w:val="0"/>
                      <w:marRight w:val="0"/>
                      <w:marTop w:val="0"/>
                      <w:marBottom w:val="0"/>
                      <w:divBdr>
                        <w:top w:val="none" w:sz="0" w:space="0" w:color="auto"/>
                        <w:left w:val="none" w:sz="0" w:space="0" w:color="auto"/>
                        <w:bottom w:val="none" w:sz="0" w:space="0" w:color="auto"/>
                        <w:right w:val="none" w:sz="0" w:space="0" w:color="auto"/>
                      </w:divBdr>
                      <w:divsChild>
                        <w:div w:id="1373576907">
                          <w:marLeft w:val="0"/>
                          <w:marRight w:val="0"/>
                          <w:marTop w:val="0"/>
                          <w:marBottom w:val="0"/>
                          <w:divBdr>
                            <w:top w:val="none" w:sz="0" w:space="0" w:color="auto"/>
                            <w:left w:val="none" w:sz="0" w:space="0" w:color="auto"/>
                            <w:bottom w:val="none" w:sz="0" w:space="0" w:color="auto"/>
                            <w:right w:val="none" w:sz="0" w:space="0" w:color="auto"/>
                          </w:divBdr>
                          <w:divsChild>
                            <w:div w:id="12056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0AFB3-7959-4A94-BF7B-3F60A8C4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651</Words>
  <Characters>3714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2014-03-28T02:30:00Z</cp:lastPrinted>
  <dcterms:created xsi:type="dcterms:W3CDTF">2014-03-28T04:27:00Z</dcterms:created>
  <dcterms:modified xsi:type="dcterms:W3CDTF">2014-03-28T04:27:00Z</dcterms:modified>
</cp:coreProperties>
</file>