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788670</wp:posOffset>
                </wp:positionH>
                <wp:positionV relativeFrom="paragraph">
                  <wp:posOffset>24765</wp:posOffset>
                </wp:positionV>
                <wp:extent cx="54254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254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427.2pt;mso-wrap-distance-left:5.65pt;margin-left:62.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特定技能２号、技術・人文知識・国際業務、その他の在留資格者を雇用している事業者用</w:t>
                      </w:r>
                    </w:p>
                  </w:txbxContent>
                </v:textbox>
                <v:imagedata o:title=""/>
                <w10:wrap type="none" anchorx="text" anchory="text"/>
              </v:shape>
            </w:pict>
          </mc:Fallback>
        </mc:AlternateContent>
      </w:r>
      <w:r>
        <w:rPr>
          <w:rFonts w:hint="eastAsia" w:ascii="ＭＳ 明朝" w:hAnsi="ＭＳ 明朝" w:eastAsia="ＭＳ 明朝"/>
        </w:rPr>
        <w:t>〈別紙２〉</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生活マナーやゴミ出しのルール等について、定期的に指導を行っている。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在留資格の取得や更新、住民登録手続きについて、書類記入や必要書類の準備に関する支援を行っている。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電気、ガス、水道、税金等の支払いや銀行口座開設に関する支援を行っている。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外国人従業員及びその家族に対して、子どもの保育や教育、医療や介護等の情報提供を行い、必要に応じて、同行や手続き等の支援を行っている。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社員寮の整備や借り上げ社宅（事業者が契約した賃貸物件を貸し出す）等、住居を提供している。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賃貸物件の契約手続きの支援を行っている。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事業者が賃貸物件の家主や不動産業者と連絡が取れる体制をとっている。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地域との交流行事への参加等、積極的に行事に参加できるように支援を行っている。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個別面談を年１回以上行い、業務や生活面での困りごとをヒアリングし、問題解決や改善を行っている。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31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r>
        <w:rPr>
          <w:rFonts w:hint="eastAsia"/>
        </w:rPr>
        <w:br w:type="page"/>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33</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34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35</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38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40</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地域の日本語教室等の日本語学習に関する情報提供を行っている。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43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44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bookmarkStart w:id="0" w:name="_GoBack"/>
            <w:bookmarkEnd w:id="0"/>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30</w:t>
      </w:r>
      <w:r>
        <w:rPr>
          <w:rFonts w:hint="eastAsia" w:ascii="ＭＳ 明朝" w:hAnsi="ＭＳ 明朝" w:eastAsia="ＭＳ 明朝"/>
        </w:rPr>
        <w:t>～</w:t>
      </w:r>
      <w:r>
        <w:rPr>
          <w:rFonts w:hint="eastAsia" w:ascii="ＭＳ 明朝" w:hAnsi="ＭＳ 明朝" w:eastAsia="ＭＳ 明朝"/>
        </w:rPr>
        <w:t>34</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35</w:t>
      </w:r>
      <w:r>
        <w:rPr>
          <w:rFonts w:hint="eastAsia" w:ascii="ＭＳ 明朝" w:hAnsi="ＭＳ 明朝" w:eastAsia="ＭＳ 明朝"/>
        </w:rPr>
        <w:t>～</w:t>
      </w:r>
      <w:r>
        <w:rPr>
          <w:rFonts w:hint="eastAsia" w:ascii="ＭＳ 明朝" w:hAnsi="ＭＳ 明朝" w:eastAsia="ＭＳ 明朝"/>
        </w:rPr>
        <w:t>39</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40</w:t>
      </w:r>
      <w:r>
        <w:rPr>
          <w:rFonts w:hint="eastAsia" w:ascii="ＭＳ 明朝" w:hAnsi="ＭＳ 明朝" w:eastAsia="ＭＳ 明朝"/>
        </w:rPr>
        <w:t>点以上</w:t>
      </w:r>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11</Pages>
  <Words>78</Words>
  <Characters>6941</Characters>
  <Application>JUST Note</Application>
  <Lines>1399</Lines>
  <Paragraphs>533</Paragraphs>
  <Company>Hewlett-Packard Company</Company>
  <CharactersWithSpaces>7422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488840</cp:lastModifiedBy>
  <cp:lastPrinted>2025-03-17T00:49:02Z</cp:lastPrinted>
  <dcterms:created xsi:type="dcterms:W3CDTF">2016-02-24T09:45:00Z</dcterms:created>
  <dcterms:modified xsi:type="dcterms:W3CDTF">2025-06-18T05:08:15Z</dcterms:modified>
  <cp:revision>110</cp:revision>
</cp:coreProperties>
</file>