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36830</wp:posOffset>
                </wp:positionV>
                <wp:extent cx="809625" cy="307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09625" cy="307975"/>
                        </a:xfrm>
                        <a:prstGeom prst="rect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.9pt;mso-position-vertical-relative:text;mso-position-horizontal-relative:text;v-text-anchor:middle;position:absolute;height:24.25pt;mso-wrap-distance-top:0pt;width:63.75pt;mso-wrap-distance-left:5.65pt;margin-left:8.9pt;z-index:2;" o:spid="_x0000_s1026" o:allowincell="t" o:allowoverlap="t" filled="t" fillcolor="#ffffff [3201]" stroked="t" strokecolor="#000000 [3200]" strokeweight="0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36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36"/>
        </w:rPr>
      </w:pPr>
      <w:r>
        <w:rPr>
          <w:rStyle w:val="26"/>
          <w:rFonts w:hint="eastAsia" w:ascii="ＭＳ 明朝" w:hAnsi="ＭＳ 明朝" w:eastAsia="ＭＳ 明朝"/>
          <w:b w:val="1"/>
          <w:sz w:val="28"/>
        </w:rPr>
        <w:t>「</w:t>
      </w:r>
      <w:r>
        <w:rPr>
          <w:rFonts w:hint="eastAsia" w:ascii="ＭＳ 明朝" w:hAnsi="ＭＳ 明朝" w:eastAsia="ＭＳ 明朝"/>
          <w:b w:val="1"/>
          <w:sz w:val="28"/>
        </w:rPr>
        <w:t>消費者教育講座　～障害者の消費者トラブルを防ぐ～</w:t>
      </w:r>
      <w:r>
        <w:rPr>
          <w:rStyle w:val="26"/>
          <w:rFonts w:hint="eastAsia" w:ascii="ＭＳ 明朝" w:hAnsi="ＭＳ 明朝" w:eastAsia="ＭＳ 明朝"/>
          <w:b w:val="1"/>
          <w:sz w:val="28"/>
        </w:rPr>
        <w:t>」　　　　　　　　</w:t>
      </w:r>
      <w:r>
        <w:rPr>
          <w:rFonts w:hint="eastAsia" w:ascii="ＭＳ 明朝" w:hAnsi="ＭＳ 明朝" w:eastAsia="ＭＳ 明朝"/>
          <w:b w:val="1"/>
          <w:sz w:val="28"/>
        </w:rPr>
        <w:t>送付締切　令和７年１月</w:t>
      </w:r>
      <w:r>
        <w:rPr>
          <w:rFonts w:hint="eastAsia" w:ascii="ＭＳ 明朝" w:hAnsi="ＭＳ 明朝" w:eastAsia="ＭＳ 明朝"/>
          <w:b w:val="1"/>
          <w:sz w:val="28"/>
        </w:rPr>
        <w:t>20</w:t>
      </w:r>
      <w:r>
        <w:rPr>
          <w:rFonts w:hint="eastAsia" w:ascii="ＭＳ 明朝" w:hAnsi="ＭＳ 明朝" w:eastAsia="ＭＳ 明朝"/>
          <w:b w:val="1"/>
          <w:sz w:val="28"/>
        </w:rPr>
        <w:t>日（月）</w:t>
      </w:r>
    </w:p>
    <w:tbl>
      <w:tblPr>
        <w:tblStyle w:val="11"/>
        <w:tblpPr w:leftFromText="0" w:rightFromText="0" w:topFromText="0" w:bottomFromText="0" w:vertAnchor="text" w:horzAnchor="margin" w:tblpX="333" w:tblpY="540"/>
        <w:tblOverlap w:val="never"/>
        <w:tblW w:w="9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9248"/>
      </w:tblGrid>
      <w:tr>
        <w:trPr/>
        <w:tc>
          <w:tcPr>
            <w:tcW w:w="9248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536" w:lineRule="exact"/>
              <w:jc w:val="center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/>
                <w:b w:val="1"/>
                <w:spacing w:val="173"/>
                <w:sz w:val="32"/>
                <w:fitText w:val="2997" w:id="1"/>
              </w:rPr>
              <w:t>受講申込</w:t>
            </w:r>
            <w:r>
              <w:rPr>
                <w:rFonts w:hint="eastAsia"/>
                <w:b w:val="1"/>
                <w:spacing w:val="3"/>
                <w:sz w:val="32"/>
                <w:fitText w:val="2997" w:id="1"/>
              </w:rPr>
              <w:t>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pacing w:val="-12"/>
                <w:sz w:val="24"/>
              </w:rPr>
            </w:pPr>
          </w:p>
        </w:tc>
      </w:tr>
      <w:tr>
        <w:trPr>
          <w:trHeight w:val="1737" w:hRule="atLeast"/>
        </w:trPr>
        <w:tc>
          <w:tcPr>
            <w:tcW w:w="9248" w:type="dxa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hint="eastAsia" w:ascii="ＭＳ 明朝" w:hAnsi="ＭＳ 明朝" w:eastAsia="ＭＳ 明朝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hint="eastAsia" w:ascii="ＭＳ 明朝" w:hAnsi="ＭＳ 明朝" w:eastAsia="ＭＳ 明朝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①（　　　　）会場受講を希望する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hint="eastAsia" w:ascii="ＭＳ 明朝" w:hAnsi="ＭＳ 明朝" w:eastAsia="ＭＳ 明朝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②（　　　　）オンラインでの受講を希望する</w:t>
            </w:r>
          </w:p>
        </w:tc>
      </w:tr>
      <w:tr>
        <w:trPr>
          <w:trHeight w:val="2371" w:hRule="atLeast"/>
        </w:trPr>
        <w:tc>
          <w:tcPr>
            <w:tcW w:w="9248" w:type="dxa"/>
            <w:tcBorders>
              <w:top w:val="single" w:color="auto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hint="eastAsia" w:ascii="ＭＳ 明朝" w:hAnsi="ＭＳ 明朝" w:eastAsia="ＭＳ 明朝"/>
                <w:spacing w:val="-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ind w:firstLine="110" w:firstLineChars="50"/>
              <w:rPr>
                <w:rFonts w:hint="eastAsia" w:ascii="ＭＳ 明朝" w:hAnsi="ＭＳ 明朝" w:eastAsia="ＭＳ 明朝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所属名　　（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spacing w:val="-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ind w:firstLine="110" w:firstLineChars="50"/>
              <w:rPr>
                <w:rFonts w:hint="eastAsia" w:ascii="ＭＳ 明朝" w:hAnsi="ＭＳ 明朝" w:eastAsia="ＭＳ 明朝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氏　名　　　　　（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ind w:firstLine="110" w:firstLineChars="50"/>
              <w:rPr>
                <w:rFonts w:hint="eastAsia" w:ascii="ＭＳ 明朝" w:hAnsi="ＭＳ 明朝" w:eastAsia="ＭＳ 明朝"/>
                <w:spacing w:val="-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ind w:firstLine="110" w:firstLineChars="50"/>
              <w:rPr>
                <w:rFonts w:hint="eastAsia" w:ascii="ＭＳ 明朝" w:hAnsi="ＭＳ 明朝" w:eastAsia="ＭＳ 明朝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sz w:val="24"/>
              </w:rPr>
              <w:t>連絡先：電話番号（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ind w:firstLine="110" w:firstLineChars="50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04" w:lineRule="exact"/>
        <w:rPr>
          <w:rFonts w:hint="eastAsia" w:ascii="ＭＳ 明朝" w:hAnsi="ＭＳ 明朝" w:eastAsia="ＭＳ 明朝"/>
          <w:spacing w:val="-6"/>
        </w:rPr>
      </w:pPr>
      <w:bookmarkStart w:id="0" w:name="_GoBack"/>
      <w:bookmarkEnd w:id="0"/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04" w:lineRule="exact"/>
        <w:ind w:firstLine="233" w:firstLineChars="100"/>
        <w:rPr>
          <w:rFonts w:hint="eastAsia" w:ascii="ＭＳ ゴシック" w:hAnsi="ＭＳ ゴシック" w:eastAsia="ＭＳ ゴシック"/>
          <w:b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04" w:lineRule="exact"/>
        <w:ind w:firstLine="233" w:firstLineChars="100"/>
        <w:rPr>
          <w:rFonts w:hint="eastAsia" w:ascii="ＭＳ ゴシック" w:hAnsi="ＭＳ ゴシック" w:eastAsia="ＭＳ ゴシック"/>
          <w:b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spacing w:line="304" w:lineRule="exact"/>
        <w:ind w:firstLine="441" w:firstLineChars="2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spacing w:val="-6"/>
          <w:sz w:val="24"/>
        </w:rPr>
        <w:t>送付先：高知県立消費生活センター担当　松﨑　周</w:t>
      </w:r>
    </w:p>
    <w:p>
      <w:pPr>
        <w:pStyle w:val="0"/>
        <w:ind w:firstLine="249" w:firstLineChars="100"/>
        <w:rPr>
          <w:rFonts w:hint="eastAsia" w:ascii="ＭＳ ゴシック" w:hAnsi="ＭＳ ゴシック" w:eastAsia="ＭＳ ゴシック"/>
          <w:b w:val="0"/>
          <w:sz w:val="28"/>
        </w:rPr>
      </w:pPr>
    </w:p>
    <w:p>
      <w:pPr>
        <w:pStyle w:val="0"/>
        <w:ind w:firstLine="497" w:firstLineChars="200"/>
        <w:rPr>
          <w:rFonts w:hint="eastAsia" w:ascii="ＭＳ ゴシック" w:hAnsi="ＭＳ ゴシック" w:eastAsia="ＭＳ ゴシック"/>
          <w:b w:val="0"/>
          <w:sz w:val="28"/>
        </w:rPr>
      </w:pPr>
      <w:r>
        <w:rPr>
          <w:rFonts w:hint="eastAsia" w:ascii="ＭＳ ゴシック" w:hAnsi="ＭＳ ゴシック" w:eastAsia="ＭＳ ゴシック"/>
          <w:b w:val="0"/>
          <w:spacing w:val="-12"/>
          <w:sz w:val="28"/>
        </w:rPr>
        <w:t>FAX</w:t>
      </w:r>
      <w:r>
        <w:rPr>
          <w:rFonts w:hint="eastAsia" w:ascii="ＭＳ ゴシック" w:hAnsi="ＭＳ ゴシック" w:eastAsia="ＭＳ ゴシック"/>
          <w:b w:val="0"/>
          <w:spacing w:val="-12"/>
          <w:sz w:val="28"/>
        </w:rPr>
        <w:t>：</w:t>
      </w:r>
      <w:r>
        <w:rPr>
          <w:rFonts w:hint="eastAsia" w:ascii="ＭＳ ゴシック" w:hAnsi="ＭＳ ゴシック" w:eastAsia="ＭＳ ゴシック"/>
          <w:b w:val="0"/>
          <w:spacing w:val="-12"/>
          <w:sz w:val="28"/>
        </w:rPr>
        <w:t>088-822-5619</w:t>
      </w:r>
      <w:r>
        <w:rPr>
          <w:rFonts w:hint="eastAsia" w:ascii="ＭＳ ゴシック" w:hAnsi="ＭＳ ゴシック" w:eastAsia="ＭＳ ゴシック"/>
          <w:b w:val="0"/>
          <w:spacing w:val="-12"/>
          <w:sz w:val="28"/>
        </w:rPr>
        <w:t>　　</w:t>
      </w:r>
      <w:r>
        <w:rPr>
          <w:rFonts w:hint="eastAsia" w:ascii="ＭＳ ゴシック" w:hAnsi="ＭＳ ゴシック" w:eastAsia="ＭＳ ゴシック"/>
          <w:b w:val="0"/>
          <w:spacing w:val="-12"/>
          <w:sz w:val="28"/>
        </w:rPr>
        <w:t>E-mail</w:t>
      </w:r>
      <w:r>
        <w:rPr>
          <w:rFonts w:hint="eastAsia" w:ascii="ＭＳ ゴシック" w:hAnsi="ＭＳ ゴシック" w:eastAsia="ＭＳ ゴシック"/>
          <w:b w:val="0"/>
          <w:spacing w:val="-12"/>
          <w:sz w:val="28"/>
        </w:rPr>
        <w:t>：</w:t>
      </w:r>
      <w:r>
        <w:rPr>
          <w:rFonts w:hint="eastAsia" w:ascii="ＭＳ ゴシック" w:hAnsi="ＭＳ ゴシック" w:eastAsia="ＭＳ ゴシック"/>
          <w:b w:val="0"/>
          <w:spacing w:val="-12"/>
          <w:sz w:val="28"/>
        </w:rPr>
        <w:t>141602@ken.pref.kochi.lg.jp</w:t>
      </w:r>
    </w:p>
    <w:p>
      <w:pPr>
        <w:pStyle w:val="0"/>
        <w:ind w:left="233" w:hanging="233" w:hangingChars="100"/>
        <w:rPr>
          <w:rFonts w:hint="default"/>
          <w:sz w:val="24"/>
        </w:rPr>
      </w:pPr>
    </w:p>
    <w:sectPr>
      <w:pgSz w:w="11906" w:h="16838"/>
      <w:pgMar w:top="737" w:right="1134" w:bottom="737" w:left="1418" w:header="851" w:footer="992" w:gutter="0"/>
      <w:cols w:space="720"/>
      <w:textDirection w:val="lrTb"/>
      <w:docGrid w:type="linesAndChars" w:linePitch="412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ody Text"/>
    <w:basedOn w:val="0"/>
    <w:next w:val="16"/>
    <w:link w:val="0"/>
    <w:uiPriority w:val="0"/>
    <w:rPr>
      <w:rFonts w:eastAsia="ＭＳ ゴシック"/>
      <w:sz w:val="18"/>
    </w:rPr>
  </w:style>
  <w:style w:type="paragraph" w:styleId="17">
    <w:name w:val="Body Text Indent"/>
    <w:basedOn w:val="0"/>
    <w:next w:val="17"/>
    <w:link w:val="0"/>
    <w:uiPriority w:val="0"/>
    <w:pPr>
      <w:ind w:left="1274" w:hanging="1274" w:hangingChars="629"/>
    </w:p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Body Text Indent 2"/>
    <w:basedOn w:val="0"/>
    <w:next w:val="19"/>
    <w:link w:val="0"/>
    <w:uiPriority w:val="0"/>
    <w:pPr>
      <w:ind w:left="203" w:leftChars="100" w:firstLine="203" w:firstLineChars="100"/>
    </w:pPr>
  </w:style>
  <w:style w:type="paragraph" w:styleId="20">
    <w:name w:val="Body Text Indent 3"/>
    <w:basedOn w:val="0"/>
    <w:next w:val="20"/>
    <w:link w:val="0"/>
    <w:uiPriority w:val="0"/>
    <w:pPr>
      <w:ind w:left="424" w:leftChars="106" w:hanging="209" w:hangingChars="103"/>
    </w:pPr>
    <w:rPr>
      <w:rFonts w:ascii="ＭＳ ゴシック" w:hAnsi="ＭＳ ゴシック" w:eastAsia="ＭＳ ゴシック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apple-style-span"/>
    <w:basedOn w:val="10"/>
    <w:next w:val="26"/>
    <w:link w:val="0"/>
    <w:uiPriority w:val="0"/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10</Words>
  <Characters>165</Characters>
  <Application>JUST Note</Application>
  <Lines>22</Lines>
  <Paragraphs>11</Paragraphs>
  <Company>ioas</Company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「まなび２１フォーラム」開催要項</dc:title>
  <dc:creator>ioas_user</dc:creator>
  <cp:lastModifiedBy>Z17176</cp:lastModifiedBy>
  <cp:lastPrinted>2022-09-20T02:32:54Z</cp:lastPrinted>
  <dcterms:created xsi:type="dcterms:W3CDTF">2022-09-15T07:06:00Z</dcterms:created>
  <dcterms:modified xsi:type="dcterms:W3CDTF">2024-10-02T01:40:43Z</dcterms:modified>
  <cp:revision>7</cp:revision>
</cp:coreProperties>
</file>