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rPr>
      </w:pPr>
      <w:r>
        <w:rPr>
          <w:rFonts w:hint="eastAsia"/>
        </w:rPr>
        <w:t>（第４</w:t>
      </w:r>
      <w:bookmarkStart w:id="0" w:name="_GoBack"/>
      <w:bookmarkEnd w:id="0"/>
      <w:r>
        <w:rPr>
          <w:rFonts w:hint="eastAsia"/>
        </w:rPr>
        <w:t>号様式）</w:t>
      </w:r>
    </w:p>
    <w:p>
      <w:pPr>
        <w:pStyle w:val="0"/>
        <w:jc w:val="center"/>
        <w:rPr>
          <w:rFonts w:hint="default"/>
        </w:rPr>
      </w:pPr>
      <w:r>
        <w:rPr>
          <w:rFonts w:hint="eastAsia"/>
        </w:rPr>
        <w:t>県税完納情報の提供に係る同意書</w:t>
      </w:r>
    </w:p>
    <w:p>
      <w:pPr>
        <w:pStyle w:val="0"/>
        <w:ind w:firstLine="1365" w:firstLineChars="650"/>
        <w:rPr>
          <w:rFonts w:hint="default"/>
        </w:rPr>
      </w:pPr>
    </w:p>
    <w:p>
      <w:pPr>
        <w:pStyle w:val="0"/>
        <w:jc w:val="right"/>
        <w:rPr>
          <w:rFonts w:hint="default"/>
        </w:rPr>
      </w:pPr>
      <w:r>
        <w:rPr>
          <w:rFonts w:hint="eastAsia"/>
        </w:rPr>
        <w:t>　　　　　　　　　　　　　　　　　　　　　　　　　　　令和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210" w:firstLineChars="100"/>
        <w:rPr>
          <w:rFonts w:hint="default"/>
        </w:rPr>
      </w:pPr>
      <w:r>
        <w:rPr>
          <w:rFonts w:hint="eastAsia"/>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Merge w:val="restart"/>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生年月日（個人の場合）</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令和６年度高知県医師少数区域等勤務医支援事業費補助金交付審査のため、全ての県税（個人県民税および地方消費税を除く。）及びこれに付随する延滞金等の納付又は納入の状況に関して、税務課から（所属名）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（３）県税の完納情報の提供に当たり、医療政策課の指示及び指導がある場合は、その内容に従うこと。</w:t>
      </w:r>
    </w:p>
    <w:p>
      <w:pPr>
        <w:pStyle w:val="0"/>
        <w:rPr>
          <w:rFonts w:hint="default"/>
        </w:rPr>
      </w:pPr>
    </w:p>
    <w:p>
      <w:pPr>
        <w:pStyle w:val="0"/>
        <w:rPr>
          <w:rFonts w:hint="default"/>
        </w:rPr>
      </w:pPr>
    </w:p>
    <w:p>
      <w:pPr>
        <w:pStyle w:val="0"/>
        <w:ind w:firstLine="210" w:firstLineChars="100"/>
        <w:rPr>
          <w:rFonts w:hint="default"/>
        </w:rPr>
      </w:pPr>
      <w:r>
        <w:rPr>
          <w:rFonts w:hint="eastAsia"/>
        </w:rPr>
        <w:t>【注意事項】</w:t>
      </w:r>
    </w:p>
    <w:p>
      <w:pPr>
        <w:pStyle w:val="0"/>
        <w:ind w:firstLine="525" w:firstLineChars="250"/>
        <w:rPr>
          <w:rFonts w:hint="default"/>
        </w:rPr>
      </w:pPr>
      <w:r>
        <w:rPr>
          <w:rFonts w:hint="eastAsia"/>
        </w:rPr>
        <w:t>・法人登記簿に記載の本社所在地、法人名称並びに代表者職氏名をご記入ください。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県税に滞納がないことの証明書を添付される場合は、この同意書は不要です。</w:t>
      </w:r>
    </w:p>
    <w:p>
      <w:pPr>
        <w:pStyle w:val="0"/>
        <w:ind w:left="525" w:leftChars="250" w:firstLine="0" w:firstLineChars="0"/>
        <w:rPr>
          <w:rFonts w:hint="eastAsia"/>
          <w:u w:val="single" w:color="auto"/>
        </w:rPr>
      </w:pPr>
      <w:r>
        <w:rPr>
          <w:rFonts w:hint="eastAsia"/>
          <w:u w:val="none" w:color="auto"/>
        </w:rPr>
        <w:t>・本同意書に基づき提供された完納情報は、当該補助金交付事務以外に使用しません。</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1</Pages>
  <Words>0</Words>
  <Characters>488</Characters>
  <Application>JUST Note</Application>
  <Lines>39</Lines>
  <Paragraphs>22</Paragraphs>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大田　伸行</dc:creator>
  <cp:lastModifiedBy>509031</cp:lastModifiedBy>
  <cp:lastPrinted>2023-10-25T04:34:00Z</cp:lastPrinted>
  <dcterms:created xsi:type="dcterms:W3CDTF">2021-02-08T06:18:00Z</dcterms:created>
  <dcterms:modified xsi:type="dcterms:W3CDTF">2008-02-04T14:23:21Z</dcterms:modified>
  <cp:revision>43</cp:revision>
</cp:coreProperties>
</file>