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b w:val="1"/>
          <w:sz w:val="28"/>
        </w:rPr>
      </w:pPr>
      <w:r>
        <w:rPr>
          <w:rFonts w:hint="eastAsia" w:ascii="Meiryo UI" w:hAnsi="Meiryo UI" w:eastAsia="Meiryo UI"/>
          <w:b w:val="1"/>
          <w:sz w:val="28"/>
        </w:rPr>
        <w:t>意　見　書</w:t>
      </w:r>
    </w:p>
    <w:p>
      <w:pPr>
        <w:pStyle w:val="0"/>
        <w:spacing w:line="0" w:lineRule="atLeast"/>
        <w:ind w:firstLine="210" w:firstLineChars="1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高知広域都市計画下水道（浦戸湾東部流域下水道</w:t>
      </w:r>
      <w:bookmarkStart w:id="0" w:name="_GoBack"/>
      <w:bookmarkEnd w:id="0"/>
      <w:r>
        <w:rPr>
          <w:rFonts w:hint="eastAsia" w:ascii="Meiryo UI" w:hAnsi="Meiryo UI" w:eastAsia="Meiryo UI"/>
        </w:rPr>
        <w:t>）の都市計画変更案について、意見書を提出します。</w:t>
      </w:r>
    </w:p>
    <w:p>
      <w:pPr>
        <w:pStyle w:val="0"/>
        <w:spacing w:line="0" w:lineRule="atLeast"/>
        <w:rPr>
          <w:rFonts w:hint="default" w:ascii="Meiryo UI" w:hAnsi="Meiryo UI" w:eastAsia="Meiryo UI"/>
        </w:rPr>
      </w:pPr>
    </w:p>
    <w:p>
      <w:pPr>
        <w:pStyle w:val="0"/>
        <w:wordWrap w:val="0"/>
        <w:jc w:val="righ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令和　　　　年　　　月　　　日</w:t>
      </w:r>
    </w:p>
    <w:p>
      <w:pPr>
        <w:pStyle w:val="0"/>
        <w:spacing w:line="0" w:lineRule="atLeast"/>
        <w:ind w:firstLine="420" w:firstLineChars="2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高知県知事　様</w:t>
      </w:r>
    </w:p>
    <w:p>
      <w:pPr>
        <w:pStyle w:val="0"/>
        <w:spacing w:line="0" w:lineRule="atLeast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</w:rPr>
        <w:t>　　　　　　　　　　　　　　　　　　　　　　　　　　　　　　　　　　</w:t>
      </w:r>
      <w:r>
        <w:rPr>
          <w:rFonts w:hint="eastAsia" w:ascii="Meiryo UI" w:hAnsi="Meiryo UI" w:eastAsia="Meiryo UI"/>
          <w:u w:val="single" w:color="auto"/>
        </w:rPr>
        <w:t>住所　　　　　　　　　　　　　　　　　　　　　　　　　</w:t>
      </w:r>
    </w:p>
    <w:p>
      <w:pPr>
        <w:pStyle w:val="15"/>
        <w:spacing w:line="0" w:lineRule="atLeast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</w:rPr>
        <w:t>　　　　　　　　</w:t>
      </w:r>
      <w:r>
        <w:rPr>
          <w:rFonts w:hint="eastAsia" w:ascii="Meiryo UI" w:hAnsi="Meiryo UI" w:eastAsia="Meiryo UI"/>
          <w:u w:val="single" w:color="auto"/>
        </w:rPr>
        <w:t>氏名　　　　　　　　　　　　　　　　　　　　　　　　　</w:t>
      </w:r>
    </w:p>
    <w:p>
      <w:pPr>
        <w:pStyle w:val="15"/>
        <w:spacing w:line="0" w:lineRule="atLeast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</w:rPr>
        <w:t>　　　　　　　　</w:t>
      </w:r>
      <w:r>
        <w:rPr>
          <w:rFonts w:hint="eastAsia" w:ascii="Meiryo UI" w:hAnsi="Meiryo UI" w:eastAsia="Meiryo UI"/>
          <w:u w:val="single" w:color="auto"/>
        </w:rPr>
        <w:t>電話　　　　　　　　　　　　　　　　　　　　　　　　　</w:t>
      </w:r>
    </w:p>
    <w:p>
      <w:pPr>
        <w:pStyle w:val="0"/>
        <w:spacing w:line="0" w:lineRule="atLeas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＜意見の要旨＞</w:t>
      </w:r>
    </w:p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180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8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8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05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585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＜理　　　　由＞</w:t>
      </w:r>
    </w:p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89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82"/>
      </w:tblGrid>
      <w:tr>
        <w:trPr>
          <w:cantSplit/>
          <w:trHeight w:val="420" w:hRule="atLeast"/>
        </w:trPr>
        <w:tc>
          <w:tcPr>
            <w:tcW w:w="8982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360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180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60" w:hRule="atLeast"/>
        </w:trPr>
        <w:tc>
          <w:tcPr>
            <w:tcW w:w="90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spacing w:line="0" w:lineRule="atLeast"/>
        <w:rPr>
          <w:rFonts w:hint="default" w:ascii="Meiryo UI" w:hAnsi="Meiryo UI" w:eastAsia="Meiryo UI"/>
        </w:rPr>
      </w:pPr>
    </w:p>
    <w:sectPr>
      <w:pgSz w:w="11906" w:h="16838"/>
      <w:pgMar w:top="1701" w:right="1418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79</Characters>
  <Application>JUST Note</Application>
  <Lines>33</Lines>
  <Paragraphs>9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公述申込書</dc:title>
  <dc:creator>高知県</dc:creator>
  <cp:lastModifiedBy>Administrator</cp:lastModifiedBy>
  <cp:lastPrinted>2016-10-11T10:25:00Z</cp:lastPrinted>
  <dcterms:created xsi:type="dcterms:W3CDTF">2017-01-27T04:37:00Z</dcterms:created>
  <dcterms:modified xsi:type="dcterms:W3CDTF">2023-06-14T10:48:20Z</dcterms:modified>
  <cp:revision>8</cp:revision>
</cp:coreProperties>
</file>