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28"/>
        </w:rPr>
        <w:t>第○学年　○○科学習指導略案</w:t>
      </w:r>
    </w:p>
    <w:p>
      <w:pPr>
        <w:pStyle w:val="0"/>
        <w:ind w:left="5670" w:leftChars="270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令和○年○月○日　第○校時</w:t>
      </w:r>
    </w:p>
    <w:p>
      <w:pPr>
        <w:pStyle w:val="0"/>
        <w:ind w:left="5670" w:leftChars="270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○○立○○○学校　○年○組　○○教室</w:t>
      </w:r>
    </w:p>
    <w:p>
      <w:pPr>
        <w:pStyle w:val="0"/>
        <w:ind w:left="5670" w:leftChars="270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児童数：○○名（男子</w:t>
      </w:r>
      <w:r>
        <w:rPr>
          <w:rFonts w:hint="eastAsia"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○名、女子○名）</w:t>
      </w:r>
    </w:p>
    <w:p>
      <w:pPr>
        <w:pStyle w:val="0"/>
        <w:ind w:left="5670" w:leftChars="2700" w:firstLineChars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指導者　　○○　○○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32"/>
        <w:gridCol w:w="1326"/>
        <w:gridCol w:w="4007"/>
        <w:gridCol w:w="193"/>
        <w:gridCol w:w="707"/>
        <w:gridCol w:w="1687"/>
      </w:tblGrid>
      <w:tr>
        <w:trPr/>
        <w:tc>
          <w:tcPr>
            <w:tcW w:w="19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単元名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533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時数</w:t>
            </w:r>
          </w:p>
        </w:tc>
        <w:tc>
          <w:tcPr>
            <w:tcW w:w="168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○／○時間</w:t>
            </w:r>
          </w:p>
        </w:tc>
      </w:tr>
      <w:tr>
        <w:trPr>
          <w:trHeight w:val="375" w:hRule="atLeast"/>
        </w:trPr>
        <w:tc>
          <w:tcPr>
            <w:tcW w:w="193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本時の評価規準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985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学習の展開</w:t>
            </w:r>
          </w:p>
        </w:tc>
      </w:tr>
      <w:tr>
        <w:trPr/>
        <w:tc>
          <w:tcPr>
            <w:tcW w:w="325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指導上の留意事項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評価規準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（評価方法）</w:t>
            </w:r>
          </w:p>
        </w:tc>
      </w:tr>
      <w:tr>
        <w:trPr>
          <w:trHeight w:val="9490" w:hRule="atLeast"/>
        </w:trPr>
        <w:tc>
          <w:tcPr>
            <w:tcW w:w="325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１．見通し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78740</wp:posOffset>
                      </wp:positionV>
                      <wp:extent cx="5165090" cy="27495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16509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.2pt;mso-position-vertical-relative:text;mso-position-horizontal-relative:text;position:absolute;height:21.65pt;mso-wrap-distance-top:0pt;width:406.7pt;mso-wrap-distance-left:5.65pt;margin-left:42.85pt;z-index:2;" o:spid="_x0000_s1026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めあて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２．解決活動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３．まとめ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４．振り返り</w:t>
            </w:r>
          </w:p>
        </w:tc>
        <w:tc>
          <w:tcPr>
            <w:tcW w:w="420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4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139</Characters>
  <Application>JUST Note</Application>
  <Lines>44</Lines>
  <Paragraphs>19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366685</dc:creator>
  <cp:lastModifiedBy>教セ高橋</cp:lastModifiedBy>
  <cp:lastPrinted>2025-03-07T01:46:11Z</cp:lastPrinted>
  <dcterms:created xsi:type="dcterms:W3CDTF">2018-03-07T09:37:00Z</dcterms:created>
  <dcterms:modified xsi:type="dcterms:W3CDTF">2025-03-07T01:35:00Z</dcterms:modified>
  <cp:revision>1</cp:revision>
</cp:coreProperties>
</file>