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ind w:firstLine="0"/>
        <w:jc w:val="center"/>
        <w:rPr>
          <w:rFonts w:hint="default"/>
        </w:rPr>
      </w:pPr>
      <w:r>
        <w:rPr>
          <w:rFonts w:hint="default" w:ascii="ＭＳ 明朝" w:hAnsi="ＭＳ 明朝" w:eastAsia="ＭＳ 明朝"/>
          <w:sz w:val="24"/>
        </w:rPr>
        <w:t>高知県工業技術センターの設置及び管理に関する条例施行規則の一部を改正する規則新旧対照表</w:t>
      </w:r>
    </w:p>
    <w:p>
      <w:pPr>
        <w:pStyle w:val="0"/>
        <w:widowControl w:val="0"/>
        <w:ind w:firstLine="0"/>
        <w:jc w:val="both"/>
        <w:rPr>
          <w:rFonts w:hint="default"/>
        </w:rPr>
      </w:pPr>
      <w:r>
        <w:rPr>
          <w:rFonts w:hint="default" w:ascii="ＭＳ 明朝" w:hAnsi="ＭＳ 明朝" w:eastAsia="ＭＳ 明朝"/>
          <w:sz w:val="24"/>
        </w:rPr>
        <w:t>高知県工業技術センターの設置及び管理に関する条例施行規則（平成</w:t>
      </w:r>
      <w:r>
        <w:rPr>
          <w:rFonts w:hint="default" w:ascii="ＭＳ 明朝" w:hAnsi="ＭＳ 明朝" w:eastAsia="ＭＳ 明朝"/>
          <w:sz w:val="24"/>
        </w:rPr>
        <w:t>2</w:t>
      </w:r>
      <w:r>
        <w:rPr>
          <w:rFonts w:hint="default" w:ascii="ＭＳ 明朝" w:hAnsi="ＭＳ 明朝" w:eastAsia="ＭＳ 明朝"/>
          <w:sz w:val="24"/>
        </w:rPr>
        <w:t>年規則第</w:t>
      </w:r>
      <w:r>
        <w:rPr>
          <w:rFonts w:hint="default" w:ascii="ＭＳ 明朝" w:hAnsi="ＭＳ 明朝" w:eastAsia="ＭＳ 明朝"/>
          <w:sz w:val="24"/>
        </w:rPr>
        <w:t>16</w:t>
      </w:r>
      <w:r>
        <w:rPr>
          <w:rFonts w:hint="default" w:ascii="ＭＳ 明朝" w:hAnsi="ＭＳ 明朝" w:eastAsia="ＭＳ 明朝"/>
          <w:sz w:val="24"/>
        </w:rPr>
        <w:t>号）の一部を次のように改正する。</w:t>
      </w:r>
    </w:p>
    <w:p>
      <w:pPr>
        <w:rPr>
          <w:rFonts w:hint="default"/>
          <w:color w:val="auto"/>
        </w:rPr>
        <w:sectPr>
          <w:footerReference r:id="rId5" w:type="default"/>
          <w:type w:val="continuous"/>
          <w:pgSz w:w="16838" w:h="11906" w:orient="landscape"/>
          <w:pgMar w:top="1134" w:right="850" w:bottom="850" w:left="850" w:header="720" w:footer="530" w:gutter="0"/>
          <w:cols w:space="720"/>
          <w:textDirection w:val="lrTb"/>
          <w:docGrid w:type="linesAndChars" w:linePitch="320" w:charSpace="1281"/>
        </w:sectPr>
      </w:pPr>
    </w:p>
    <w:tbl>
      <w:tblPr>
        <w:tblStyle w:val="11"/>
        <w:tblW w:w="15348" w:type="dxa"/>
        <w:tblInd w:w="0" w:type="dxa"/>
        <w:tblBorders>
          <w:top w:val="single" w:color="000000" w:sz="6" w:space="0"/>
          <w:left w:val="single" w:color="000000" w:sz="6" w:space="0"/>
          <w:bottom w:val="single" w:color="000000" w:sz="6" w:space="0"/>
          <w:right w:val="single" w:color="000000" w:sz="6"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674"/>
        <w:gridCol w:w="7674"/>
      </w:tblGrid>
      <w:tr>
        <w:trPr>
          <w:tblHeader/>
        </w:trPr>
        <w:tc>
          <w:tcPr>
            <w:tcW w:w="7674" w:type="dxa"/>
            <w:tcBorders>
              <w:top w:val="single" w:color="000000" w:sz="6" w:space="0"/>
              <w:left w:val="single" w:color="000000" w:sz="6" w:space="0"/>
              <w:bottom w:val="single" w:color="000000" w:sz="6" w:space="0"/>
              <w:right w:val="single" w:color="000000" w:sz="6" w:space="0"/>
              <w:tl2br w:val="nil"/>
              <w:tr2bl w:val="nil"/>
            </w:tcBorders>
            <w:tcMar>
              <w:top w:w="0" w:type="dxa"/>
              <w:left w:w="105" w:type="dxa"/>
              <w:bottom w:w="0" w:type="dxa"/>
              <w:right w:w="105" w:type="dxa"/>
            </w:tcMar>
            <w:vAlign w:val="center"/>
          </w:tcPr>
          <w:p>
            <w:pPr>
              <w:pStyle w:val="0"/>
              <w:widowControl w:val="0"/>
              <w:ind w:firstLine="0"/>
              <w:jc w:val="center"/>
              <w:rPr>
                <w:rFonts w:hint="default"/>
              </w:rPr>
            </w:pPr>
            <w:r>
              <w:rPr>
                <w:rFonts w:hint="default" w:ascii="ＭＳ 明朝" w:hAnsi="ＭＳ 明朝" w:eastAsia="ＭＳ 明朝"/>
                <w:sz w:val="21"/>
              </w:rPr>
              <w:t>改正後</w:t>
            </w:r>
          </w:p>
        </w:tc>
        <w:tc>
          <w:tcPr>
            <w:tcW w:w="7674" w:type="dxa"/>
            <w:tcBorders>
              <w:top w:val="single" w:color="000000" w:sz="6" w:space="0"/>
              <w:left w:val="single" w:color="auto" w:sz="4" w:space="0"/>
              <w:bottom w:val="single" w:color="000000" w:sz="6" w:space="0"/>
              <w:right w:val="single" w:color="000000" w:sz="6" w:space="0"/>
              <w:tl2br w:val="nil"/>
              <w:tr2bl w:val="nil"/>
            </w:tcBorders>
            <w:tcMar>
              <w:top w:w="0" w:type="dxa"/>
              <w:left w:w="105" w:type="dxa"/>
              <w:bottom w:w="0" w:type="dxa"/>
              <w:right w:w="105" w:type="dxa"/>
            </w:tcMar>
            <w:vAlign w:val="center"/>
          </w:tcPr>
          <w:p>
            <w:pPr>
              <w:pStyle w:val="0"/>
              <w:widowControl w:val="0"/>
              <w:ind w:firstLine="0"/>
              <w:jc w:val="center"/>
              <w:rPr>
                <w:rFonts w:hint="default"/>
              </w:rPr>
            </w:pPr>
            <w:r>
              <w:rPr>
                <w:rFonts w:hint="default" w:ascii="ＭＳ 明朝" w:hAnsi="ＭＳ 明朝" w:eastAsia="ＭＳ 明朝"/>
                <w:sz w:val="21"/>
              </w:rPr>
              <w:t>改正前</w:t>
            </w:r>
          </w:p>
        </w:tc>
      </w:tr>
      <w:tr>
        <w:trPr/>
        <w:tc>
          <w:tcPr>
            <w:tcW w:w="7674" w:type="dxa"/>
            <w:tcBorders>
              <w:top w:val="nil"/>
              <w:left w:val="single" w:color="000000" w:sz="6" w:space="0"/>
              <w:bottom w:val="nil"/>
              <w:right w:val="single" w:color="000000" w:sz="6" w:space="0"/>
              <w:tl2br w:val="nil"/>
              <w:tr2bl w:val="nil"/>
            </w:tcBorders>
            <w:tcMar>
              <w:top w:w="0" w:type="dxa"/>
              <w:left w:w="105" w:type="dxa"/>
              <w:bottom w:w="0" w:type="dxa"/>
              <w:right w:w="105" w:type="dxa"/>
            </w:tcMar>
            <w:vAlign w:val="top"/>
          </w:tcPr>
          <w:p>
            <w:pPr>
              <w:pStyle w:val="0"/>
              <w:keepNext w:val="1"/>
              <w:widowControl w:val="0"/>
              <w:ind w:firstLine="0"/>
              <w:jc w:val="both"/>
              <w:rPr>
                <w:rFonts w:hint="default"/>
              </w:rPr>
            </w:pPr>
            <w:r>
              <w:rPr>
                <w:rFonts w:hint="default" w:ascii="ＭＳ 明朝" w:hAnsi="ＭＳ 明朝" w:eastAsia="ＭＳ 明朝"/>
                <w:sz w:val="21"/>
              </w:rPr>
              <w:t>別表第１（第６条関係）</w:t>
            </w:r>
          </w:p>
        </w:tc>
        <w:tc>
          <w:tcPr>
            <w:tcW w:w="7674" w:type="dxa"/>
            <w:tcBorders>
              <w:top w:val="nil"/>
              <w:left w:val="single" w:color="auto" w:sz="4" w:space="0"/>
              <w:bottom w:val="nil"/>
              <w:right w:val="single" w:color="000000" w:sz="6" w:space="0"/>
              <w:tl2br w:val="nil"/>
              <w:tr2bl w:val="nil"/>
            </w:tcBorders>
            <w:tcMar>
              <w:top w:w="0" w:type="dxa"/>
              <w:left w:w="105" w:type="dxa"/>
              <w:bottom w:w="0" w:type="dxa"/>
              <w:right w:w="105" w:type="dxa"/>
            </w:tcMar>
            <w:vAlign w:val="top"/>
          </w:tcPr>
          <w:p>
            <w:pPr>
              <w:pStyle w:val="0"/>
              <w:keepNext w:val="1"/>
              <w:widowControl w:val="0"/>
              <w:ind w:firstLine="0"/>
              <w:jc w:val="both"/>
              <w:rPr>
                <w:rFonts w:hint="default"/>
              </w:rPr>
            </w:pPr>
            <w:r>
              <w:rPr>
                <w:rFonts w:hint="default" w:ascii="ＭＳ 明朝" w:hAnsi="ＭＳ 明朝" w:eastAsia="ＭＳ 明朝"/>
                <w:sz w:val="21"/>
              </w:rPr>
              <w:t>別表第１（第６条関係）</w:t>
            </w:r>
          </w:p>
        </w:tc>
      </w:tr>
      <w:tr>
        <w:trPr>
          <w:trHeight w:val="925" w:hRule="atLeast"/>
        </w:trPr>
        <w:tc>
          <w:tcPr>
            <w:tcW w:w="7674" w:type="dxa"/>
            <w:tcBorders>
              <w:top w:val="nil"/>
              <w:left w:val="single" w:color="000000" w:sz="6" w:space="0"/>
              <w:bottom w:val="nil"/>
              <w:right w:val="single" w:color="000000" w:sz="6" w:space="0"/>
              <w:tl2br w:val="nil"/>
              <w:tr2bl w:val="nil"/>
            </w:tcBorders>
            <w:tcMar>
              <w:top w:w="90" w:type="dxa"/>
              <w:left w:w="105" w:type="dxa"/>
              <w:bottom w:w="57" w:type="dxa"/>
              <w:right w:w="105" w:type="dxa"/>
            </w:tcMar>
            <w:vAlign w:val="top"/>
          </w:tcPr>
          <w:tbl>
            <w:tblPr>
              <w:tblStyle w:val="11"/>
              <w:tblW w:w="7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Look w:firstRow="1" w:lastRow="0" w:firstColumn="1" w:lastColumn="0" w:noHBand="0" w:noVBand="1" w:val="04A0"/>
            </w:tblPr>
            <w:tblGrid>
              <w:gridCol w:w="7464"/>
            </w:tblGrid>
            <w:tr>
              <w:trPr>
                <w:trHeight w:val="680" w:hRule="atLeast"/>
              </w:trPr>
              <w:tc>
                <w:tcPr>
                  <w:tcW w:w="7464"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jc w:val="both"/>
                    <w:rPr>
                      <w:rFonts w:hint="eastAsia"/>
                    </w:rPr>
                  </w:pPr>
                  <w:r>
                    <w:rPr>
                      <w:rFonts w:hint="eastAsia"/>
                    </w:rPr>
                    <w:t>（略）</w:t>
                  </w:r>
                </w:p>
              </w:tc>
            </w:tr>
          </w:tbl>
          <w:p>
            <w:pPr>
              <w:pStyle w:val="0"/>
              <w:jc w:val="left"/>
              <w:rPr>
                <w:rFonts w:hint="default"/>
              </w:rPr>
            </w:pPr>
          </w:p>
        </w:tc>
        <w:tc>
          <w:tcPr>
            <w:tcW w:w="7674" w:type="dxa"/>
            <w:tcBorders>
              <w:top w:val="nil"/>
              <w:left w:val="single" w:color="auto" w:sz="4" w:space="0"/>
              <w:bottom w:val="nil"/>
              <w:right w:val="single" w:color="000000" w:sz="6" w:space="0"/>
              <w:tl2br w:val="nil"/>
              <w:tr2bl w:val="nil"/>
            </w:tcBorders>
            <w:tcMar>
              <w:top w:w="90" w:type="dxa"/>
              <w:left w:w="105" w:type="dxa"/>
              <w:bottom w:w="57" w:type="dxa"/>
              <w:right w:w="105" w:type="dxa"/>
            </w:tcMar>
            <w:vAlign w:val="top"/>
          </w:tcPr>
          <w:tbl>
            <w:tblPr>
              <w:tblStyle w:val="11"/>
              <w:tblW w:w="7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Look w:firstRow="1" w:lastRow="0" w:firstColumn="1" w:lastColumn="0" w:noHBand="0" w:noVBand="1" w:val="04A0"/>
            </w:tblPr>
            <w:tblGrid>
              <w:gridCol w:w="7464"/>
            </w:tblGrid>
            <w:tr>
              <w:trPr>
                <w:trHeight w:val="680" w:hRule="atLeast"/>
              </w:trPr>
              <w:tc>
                <w:tcPr>
                  <w:tcW w:w="7464"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jc w:val="both"/>
                    <w:rPr>
                      <w:rFonts w:hint="eastAsia"/>
                    </w:rPr>
                  </w:pPr>
                  <w:r>
                    <w:rPr>
                      <w:rFonts w:hint="eastAsia"/>
                    </w:rPr>
                    <w:t>（略）</w:t>
                  </w:r>
                </w:p>
              </w:tc>
            </w:tr>
          </w:tbl>
          <w:p>
            <w:pPr>
              <w:pStyle w:val="0"/>
              <w:jc w:val="left"/>
              <w:rPr>
                <w:rFonts w:hint="default"/>
              </w:rPr>
            </w:pPr>
          </w:p>
        </w:tc>
      </w:tr>
      <w:tr>
        <w:trPr>
          <w:trHeight w:val="317" w:hRule="atLeast"/>
        </w:trPr>
        <w:tc>
          <w:tcPr>
            <w:tcW w:w="7674" w:type="dxa"/>
            <w:tcBorders>
              <w:top w:val="nil"/>
              <w:left w:val="single" w:color="000000" w:sz="6" w:space="0"/>
              <w:bottom w:val="nil"/>
              <w:right w:val="single" w:color="000000" w:sz="6" w:space="0"/>
              <w:tl2br w:val="nil"/>
              <w:tr2bl w:val="nil"/>
            </w:tcBorders>
            <w:tcMar>
              <w:top w:w="90" w:type="dxa"/>
              <w:left w:w="105" w:type="dxa"/>
              <w:bottom w:w="57" w:type="dxa"/>
              <w:right w:w="105" w:type="dxa"/>
            </w:tcMar>
            <w:vAlign w:val="top"/>
          </w:tcPr>
          <w:p>
            <w:pPr>
              <w:pStyle w:val="0"/>
              <w:rPr>
                <w:rFonts w:hint="eastAsia"/>
              </w:rPr>
            </w:pPr>
            <w:r>
              <w:rPr>
                <w:rFonts w:hint="eastAsia"/>
              </w:rPr>
              <w:t>（略）</w:t>
            </w:r>
          </w:p>
        </w:tc>
        <w:tc>
          <w:tcPr>
            <w:tcW w:w="7674" w:type="dxa"/>
            <w:tcBorders>
              <w:top w:val="nil"/>
              <w:left w:val="single" w:color="auto" w:sz="4" w:space="0"/>
              <w:bottom w:val="nil"/>
              <w:right w:val="single" w:color="000000" w:sz="6" w:space="0"/>
              <w:tl2br w:val="nil"/>
              <w:tr2bl w:val="nil"/>
            </w:tcBorders>
            <w:tcMar>
              <w:top w:w="90" w:type="dxa"/>
              <w:left w:w="105" w:type="dxa"/>
              <w:bottom w:w="57" w:type="dxa"/>
              <w:right w:w="105" w:type="dxa"/>
            </w:tcMar>
            <w:vAlign w:val="top"/>
          </w:tcPr>
          <w:p>
            <w:pPr>
              <w:pStyle w:val="0"/>
              <w:rPr>
                <w:rFonts w:hint="eastAsia"/>
              </w:rPr>
            </w:pPr>
            <w:r>
              <w:rPr>
                <w:rFonts w:hint="eastAsia"/>
              </w:rPr>
              <w:t>（略）</w:t>
            </w:r>
          </w:p>
        </w:tc>
      </w:tr>
      <w:tr>
        <w:trPr>
          <w:trHeight w:val="391" w:hRule="atLeast"/>
        </w:trPr>
        <w:tc>
          <w:tcPr>
            <w:tcW w:w="7674" w:type="dxa"/>
            <w:tcBorders>
              <w:top w:val="nil"/>
              <w:left w:val="single" w:color="000000" w:sz="6" w:space="0"/>
              <w:bottom w:val="nil"/>
              <w:right w:val="single" w:color="000000" w:sz="6" w:space="0"/>
              <w:tl2br w:val="nil"/>
              <w:tr2bl w:val="nil"/>
            </w:tcBorders>
            <w:tcMar>
              <w:top w:w="0" w:type="dxa"/>
              <w:left w:w="105" w:type="dxa"/>
              <w:bottom w:w="0" w:type="dxa"/>
              <w:right w:w="105" w:type="dxa"/>
            </w:tcMar>
            <w:vAlign w:val="top"/>
          </w:tcPr>
          <w:p>
            <w:pPr>
              <w:pStyle w:val="0"/>
              <w:keepNext w:val="1"/>
              <w:widowControl w:val="0"/>
              <w:ind w:firstLine="0"/>
              <w:jc w:val="both"/>
              <w:rPr>
                <w:rFonts w:hint="default"/>
              </w:rPr>
            </w:pPr>
            <w:r>
              <w:rPr>
                <w:rFonts w:hint="default" w:ascii="ＭＳ 明朝" w:hAnsi="ＭＳ 明朝" w:eastAsia="ＭＳ 明朝"/>
                <w:sz w:val="21"/>
              </w:rPr>
              <w:t>別表第２（第６条関係）</w:t>
            </w:r>
          </w:p>
        </w:tc>
        <w:tc>
          <w:tcPr>
            <w:tcW w:w="7674" w:type="dxa"/>
            <w:tcBorders>
              <w:top w:val="nil"/>
              <w:left w:val="single" w:color="auto" w:sz="4" w:space="0"/>
              <w:bottom w:val="nil"/>
              <w:right w:val="single" w:color="000000" w:sz="6" w:space="0"/>
              <w:tl2br w:val="nil"/>
              <w:tr2bl w:val="nil"/>
            </w:tcBorders>
            <w:tcMar>
              <w:top w:w="0" w:type="dxa"/>
              <w:left w:w="105" w:type="dxa"/>
              <w:bottom w:w="0" w:type="dxa"/>
              <w:right w:w="105" w:type="dxa"/>
            </w:tcMar>
            <w:vAlign w:val="top"/>
          </w:tcPr>
          <w:p>
            <w:pPr>
              <w:pStyle w:val="0"/>
              <w:keepNext w:val="1"/>
              <w:widowControl w:val="0"/>
              <w:ind w:firstLine="0"/>
              <w:jc w:val="both"/>
              <w:rPr>
                <w:rFonts w:hint="default"/>
              </w:rPr>
            </w:pPr>
            <w:r>
              <w:rPr>
                <w:rFonts w:hint="default" w:ascii="ＭＳ 明朝" w:hAnsi="ＭＳ 明朝" w:eastAsia="ＭＳ 明朝"/>
                <w:sz w:val="21"/>
              </w:rPr>
              <w:t>別表第２（第６条関係）</w:t>
            </w:r>
          </w:p>
        </w:tc>
      </w:tr>
      <w:tr>
        <w:trPr/>
        <w:tc>
          <w:tcPr>
            <w:tcW w:w="7674" w:type="dxa"/>
            <w:tcBorders>
              <w:top w:val="nil"/>
              <w:left w:val="single" w:color="000000" w:sz="6" w:space="0"/>
              <w:bottom w:val="nil"/>
              <w:right w:val="single" w:color="000000" w:sz="6" w:space="0"/>
              <w:tl2br w:val="nil"/>
              <w:tr2bl w:val="nil"/>
            </w:tcBorders>
            <w:tcMar>
              <w:top w:w="90" w:type="dxa"/>
              <w:left w:w="105" w:type="dxa"/>
              <w:bottom w:w="57" w:type="dxa"/>
              <w:right w:w="105" w:type="dxa"/>
            </w:tcMar>
            <w:vAlign w:val="top"/>
          </w:tcPr>
          <w:tbl>
            <w:tblPr>
              <w:tblStyle w:val="11"/>
              <w:tblW w:w="7448" w:type="dxa"/>
              <w:tblInd w:w="0" w:type="dxa"/>
              <w:tblBorders>
                <w:top w:val="single" w:color="auto" w:sz="4" w:space="0"/>
                <w:left w:val="none" w:color="auto" w:sz="0" w:space="0"/>
                <w:bottom w:val="single" w:color="000000" w:sz="4" w:space="0"/>
                <w:right w:val="none" w:color="auto" w:sz="0" w:space="0"/>
                <w:insideH w:val="none" w:color="auto" w:sz="0" w:space="0"/>
                <w:insideV w:val="single" w:color="auto" w:sz="4" w:space="0"/>
              </w:tblBorders>
              <w:tblLayout w:type="fixed"/>
              <w:tblCellMar>
                <w:top w:w="105" w:type="dxa"/>
                <w:left w:w="105" w:type="dxa"/>
                <w:bottom w:w="105" w:type="dxa"/>
                <w:right w:w="105" w:type="dxa"/>
              </w:tblCellMar>
              <w:tblLook w:firstRow="1" w:lastRow="0" w:firstColumn="1" w:lastColumn="0" w:noHBand="0" w:noVBand="1" w:val="04A0"/>
            </w:tblPr>
            <w:tblGrid>
              <w:gridCol w:w="1190"/>
              <w:gridCol w:w="1061"/>
              <w:gridCol w:w="2538"/>
              <w:gridCol w:w="1065"/>
              <w:gridCol w:w="1594"/>
            </w:tblGrid>
            <w:tr>
              <w:trPr>
                <w:trHeight w:val="320" w:hRule="atLeast"/>
              </w:trPr>
              <w:tc>
                <w:tcPr>
                  <w:tcW w:w="1208" w:type="dxa"/>
                  <w:tcBorders>
                    <w:top w:val="none" w:color="auto" w:sz="0"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top"/>
                </w:tcPr>
                <w:p>
                  <w:pPr>
                    <w:pStyle w:val="0"/>
                    <w:widowControl w:val="0"/>
                    <w:spacing w:line="480" w:lineRule="auto"/>
                    <w:ind w:firstLine="0"/>
                    <w:jc w:val="center"/>
                    <w:rPr>
                      <w:rFonts w:hint="eastAsia"/>
                    </w:rPr>
                  </w:pPr>
                  <w:r>
                    <w:rPr>
                      <w:rFonts w:hint="default" w:ascii="ＭＳ 明朝" w:hAnsi="ＭＳ 明朝" w:eastAsia="ＭＳ 明朝"/>
                      <w:sz w:val="21"/>
                    </w:rPr>
                    <w:t>区分</w:t>
                  </w:r>
                </w:p>
              </w:tc>
              <w:tc>
                <w:tcPr>
                  <w:tcW w:w="3599" w:type="dxa"/>
                  <w:gridSpan w:val="2"/>
                  <w:tcBorders>
                    <w:top w:val="none" w:color="auto" w:sz="0" w:space="0"/>
                    <w:left w:val="single" w:color="auto" w:sz="4" w:space="0"/>
                    <w:bottom w:val="single" w:color="auto" w:sz="4" w:space="0"/>
                    <w:right w:val="none" w:color="auto" w:sz="0" w:space="0"/>
                    <w:tl2br w:val="nil"/>
                    <w:tr2bl w:val="nil"/>
                  </w:tcBorders>
                  <w:tcMar>
                    <w:top w:w="105" w:type="dxa"/>
                    <w:left w:w="105" w:type="dxa"/>
                    <w:bottom w:w="105" w:type="dxa"/>
                    <w:right w:w="105" w:type="dxa"/>
                  </w:tcMar>
                  <w:vAlign w:val="top"/>
                </w:tcPr>
                <w:p>
                  <w:pPr>
                    <w:pStyle w:val="0"/>
                    <w:widowControl w:val="0"/>
                    <w:spacing w:line="480" w:lineRule="auto"/>
                    <w:ind w:firstLine="0"/>
                    <w:jc w:val="center"/>
                    <w:rPr>
                      <w:rFonts w:hint="eastAsia"/>
                    </w:rPr>
                  </w:pPr>
                  <w:r>
                    <w:rPr>
                      <w:rFonts w:hint="default" w:ascii="ＭＳ 明朝" w:hAnsi="ＭＳ 明朝" w:eastAsia="ＭＳ 明朝"/>
                      <w:sz w:val="21"/>
                    </w:rPr>
                    <w:t>種別</w:t>
                  </w:r>
                </w:p>
              </w:tc>
              <w:tc>
                <w:tcPr>
                  <w:tcW w:w="1080" w:type="dxa"/>
                  <w:tcBorders>
                    <w:top w:val="none" w:color="auto" w:sz="0" w:space="0"/>
                    <w:left w:val="none" w:color="auto" w:sz="0" w:space="0"/>
                    <w:bottom w:val="single" w:color="auto" w:sz="4" w:space="0"/>
                    <w:right w:val="none" w:color="auto" w:sz="0" w:space="0"/>
                    <w:tl2br w:val="nil"/>
                    <w:tr2bl w:val="nil"/>
                  </w:tcBorders>
                  <w:tcMar>
                    <w:top w:w="105" w:type="dxa"/>
                    <w:left w:w="105" w:type="dxa"/>
                    <w:bottom w:w="105" w:type="dxa"/>
                    <w:right w:w="105" w:type="dxa"/>
                  </w:tcMar>
                  <w:vAlign w:val="center"/>
                </w:tcPr>
                <w:p>
                  <w:pPr>
                    <w:pStyle w:val="0"/>
                    <w:widowControl w:val="0"/>
                    <w:ind w:firstLine="0"/>
                    <w:jc w:val="both"/>
                    <w:rPr>
                      <w:rFonts w:hint="eastAsia"/>
                    </w:rPr>
                  </w:pPr>
                  <w:r>
                    <w:rPr>
                      <w:rFonts w:hint="default" w:ascii="ＭＳ 明朝" w:hAnsi="ＭＳ 明朝" w:eastAsia="ＭＳ 明朝"/>
                      <w:sz w:val="21"/>
                    </w:rPr>
                    <w:t>計算単位</w:t>
                  </w:r>
                </w:p>
              </w:tc>
              <w:tc>
                <w:tcPr>
                  <w:tcW w:w="1620" w:type="dxa"/>
                  <w:tcBorders>
                    <w:top w:val="none" w:color="auto" w:sz="0" w:space="0"/>
                    <w:left w:val="none" w:color="auto" w:sz="0"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計算単位当たりの手数料</w:t>
                  </w:r>
                </w:p>
              </w:tc>
            </w:tr>
            <w:tr>
              <w:trPr>
                <w:trHeight w:val="320" w:hRule="atLeast"/>
              </w:trPr>
              <w:tc>
                <w:tcPr>
                  <w:tcW w:w="7448" w:type="dxa"/>
                  <w:gridSpan w:val="5"/>
                  <w:tcBorders>
                    <w:top w:val="none" w:color="auto" w:sz="0"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top"/>
                </w:tcPr>
                <w:p>
                  <w:pPr>
                    <w:pStyle w:val="0"/>
                    <w:widowControl w:val="0"/>
                    <w:ind w:firstLine="0"/>
                    <w:jc w:val="left"/>
                    <w:rPr>
                      <w:rFonts w:hint="eastAsia"/>
                    </w:rPr>
                  </w:pPr>
                  <w:r>
                    <w:rPr>
                      <w:rFonts w:hint="default" w:ascii="ＭＳ 明朝" w:hAnsi="ＭＳ 明朝" w:eastAsia="ＭＳ 明朝"/>
                      <w:sz w:val="21"/>
                    </w:rPr>
                    <w:t>（略）</w:t>
                  </w:r>
                </w:p>
              </w:tc>
            </w:tr>
            <w:tr>
              <w:trPr>
                <w:trHeight w:val="320" w:hRule="atLeast"/>
              </w:trPr>
              <w:tc>
                <w:tcPr>
                  <w:tcW w:w="1190" w:type="dxa"/>
                  <w:vMerge w:val="restart"/>
                  <w:tcBorders>
                    <w:top w:val="none" w:color="auto" w:sz="0"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top"/>
                </w:tcPr>
                <w:p>
                  <w:pPr>
                    <w:pStyle w:val="0"/>
                    <w:rPr>
                      <w:rFonts w:hint="eastAsia"/>
                      <w:u w:val="none" w:color="auto"/>
                    </w:rPr>
                  </w:pPr>
                  <w:r>
                    <w:rPr>
                      <w:rFonts w:hint="eastAsia"/>
                      <w:u w:val="none" w:color="auto"/>
                    </w:rPr>
                    <w:t>定量分析</w:t>
                  </w:r>
                </w:p>
              </w:tc>
              <w:tc>
                <w:tcPr>
                  <w:tcW w:w="6258" w:type="dxa"/>
                  <w:gridSpan w:val="4"/>
                  <w:tcBorders>
                    <w:top w:val="none" w:color="auto" w:sz="0"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p>
              </w:tc>
            </w:tr>
            <w:tr>
              <w:trPr>
                <w:trHeight w:val="320" w:hRule="atLeast"/>
              </w:trPr>
              <w:tc>
                <w:tcPr>
                  <w:tcW w:w="1190" w:type="dxa"/>
                  <w:vMerge w:val="continue"/>
                  <w:tcBorders>
                    <w:top w:val="none" w:color="auto" w:sz="0"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top"/>
                </w:tcPr>
                <w:p>
                  <w:pPr>
                    <w:pStyle w:val="0"/>
                    <w:rPr>
                      <w:rFonts w:hint="eastAsia"/>
                      <w:u w:val="none" w:color="auto"/>
                    </w:rPr>
                  </w:pPr>
                </w:p>
              </w:tc>
              <w:tc>
                <w:tcPr>
                  <w:tcW w:w="1077" w:type="dxa"/>
                  <w:tcBorders>
                    <w:top w:val="single" w:color="auto" w:sz="4" w:space="0"/>
                    <w:left w:val="single" w:color="auto" w:sz="4" w:space="0"/>
                    <w:bottom w:val="single" w:color="auto" w:sz="24" w:space="0"/>
                    <w:right w:val="none" w:color="auto" w:sz="0" w:space="0"/>
                    <w:tl2br w:val="nil"/>
                    <w:tr2bl w:val="nil"/>
                  </w:tcBorders>
                  <w:tcMar>
                    <w:top w:w="105" w:type="dxa"/>
                    <w:left w:w="105" w:type="dxa"/>
                    <w:bottom w:w="105" w:type="dxa"/>
                    <w:right w:w="105" w:type="dxa"/>
                  </w:tcMar>
                  <w:vAlign w:val="top"/>
                </w:tcPr>
                <w:p>
                  <w:pPr>
                    <w:pStyle w:val="0"/>
                    <w:rPr>
                      <w:rFonts w:hint="eastAsia"/>
                      <w:u w:val="single" w:color="auto"/>
                    </w:rPr>
                  </w:pPr>
                </w:p>
              </w:tc>
              <w:tc>
                <w:tcPr>
                  <w:tcW w:w="2581" w:type="dxa"/>
                  <w:tcBorders>
                    <w:top w:val="single" w:color="auto" w:sz="4" w:space="0"/>
                    <w:left w:val="none" w:color="auto" w:sz="0" w:space="0"/>
                    <w:bottom w:val="single" w:color="auto" w:sz="24" w:space="0"/>
                    <w:right w:val="none" w:color="auto" w:sz="0" w:space="0"/>
                    <w:tl2br w:val="nil"/>
                    <w:tr2bl w:val="nil"/>
                  </w:tcBorders>
                  <w:tcMar>
                    <w:top w:w="105" w:type="dxa"/>
                    <w:left w:w="105" w:type="dxa"/>
                    <w:bottom w:w="105" w:type="dxa"/>
                    <w:right w:w="105" w:type="dxa"/>
                  </w:tcMar>
                  <w:vAlign w:val="top"/>
                </w:tcPr>
                <w:p>
                  <w:pPr>
                    <w:pStyle w:val="0"/>
                    <w:rPr>
                      <w:rFonts w:hint="eastAsia"/>
                      <w:u w:val="none" w:color="auto"/>
                    </w:rPr>
                  </w:pPr>
                  <w:r>
                    <w:rPr>
                      <w:rFonts w:hint="eastAsia"/>
                      <w:u w:val="none" w:color="auto"/>
                    </w:rPr>
                    <w:t>過酸化水素分析</w:t>
                  </w:r>
                </w:p>
              </w:tc>
              <w:tc>
                <w:tcPr>
                  <w:tcW w:w="1080" w:type="dxa"/>
                  <w:tcBorders>
                    <w:top w:val="single" w:color="auto" w:sz="4" w:space="0"/>
                    <w:left w:val="none" w:color="auto" w:sz="0" w:space="0"/>
                    <w:bottom w:val="single" w:color="auto" w:sz="24" w:space="0"/>
                    <w:right w:val="none" w:color="auto" w:sz="0" w:space="0"/>
                    <w:tl2br w:val="nil"/>
                    <w:tr2bl w:val="nil"/>
                  </w:tcBorders>
                  <w:tcMar>
                    <w:top w:w="105" w:type="dxa"/>
                    <w:left w:w="105" w:type="dxa"/>
                    <w:bottom w:w="105" w:type="dxa"/>
                    <w:right w:w="105" w:type="dxa"/>
                  </w:tcMar>
                  <w:vAlign w:val="center"/>
                </w:tcPr>
                <w:p>
                  <w:pPr>
                    <w:pStyle w:val="0"/>
                    <w:jc w:val="center"/>
                    <w:rPr>
                      <w:rFonts w:hint="eastAsia"/>
                      <w:u w:val="none" w:color="auto"/>
                    </w:rPr>
                  </w:pPr>
                  <w:r>
                    <w:rPr>
                      <w:rFonts w:hint="default" w:ascii="ＭＳ 明朝" w:hAnsi="ＭＳ 明朝" w:eastAsia="ＭＳ 明朝"/>
                      <w:color w:val="auto"/>
                      <w:spacing w:val="0"/>
                      <w:position w:val="0"/>
                      <w:sz w:val="22"/>
                      <w:u w:val="none" w:color="auto"/>
                    </w:rPr>
                    <w:t>１試料</w:t>
                  </w:r>
                </w:p>
              </w:tc>
              <w:tc>
                <w:tcPr>
                  <w:tcW w:w="1620" w:type="dxa"/>
                  <w:tcBorders>
                    <w:top w:val="single" w:color="auto" w:sz="4" w:space="0"/>
                    <w:left w:val="none" w:color="auto" w:sz="0" w:space="0"/>
                    <w:bottom w:val="single" w:color="auto" w:sz="24" w:space="0"/>
                    <w:right w:val="single" w:color="auto" w:sz="4" w:space="0"/>
                    <w:tl2br w:val="nil"/>
                    <w:tr2bl w:val="nil"/>
                  </w:tcBorders>
                  <w:tcMar>
                    <w:top w:w="105" w:type="dxa"/>
                    <w:left w:w="105" w:type="dxa"/>
                    <w:bottom w:w="105" w:type="dxa"/>
                    <w:right w:w="105" w:type="dxa"/>
                  </w:tcMar>
                  <w:vAlign w:val="center"/>
                </w:tcPr>
                <w:p>
                  <w:pPr>
                    <w:pStyle w:val="0"/>
                    <w:jc w:val="right"/>
                    <w:rPr>
                      <w:rFonts w:hint="eastAsia"/>
                      <w:u w:val="none" w:color="auto"/>
                    </w:rPr>
                  </w:pPr>
                  <w:r>
                    <w:rPr>
                      <w:rFonts w:hint="eastAsia"/>
                      <w:u w:val="none" w:color="auto"/>
                    </w:rPr>
                    <w:t>5,720</w:t>
                  </w:r>
                  <w:r>
                    <w:rPr>
                      <w:rFonts w:hint="eastAsia"/>
                      <w:u w:val="none" w:color="auto"/>
                    </w:rPr>
                    <w:t>円</w:t>
                  </w:r>
                </w:p>
              </w:tc>
            </w:tr>
            <w:tr>
              <w:trPr>
                <w:trHeight w:val="283" w:hRule="atLeast"/>
              </w:trPr>
              <w:tc>
                <w:tcPr>
                  <w:tcW w:w="1190" w:type="dxa"/>
                  <w:vMerge w:val="continue"/>
                  <w:tcBorders>
                    <w:top w:val="none" w:color="auto" w:sz="0" w:space="0"/>
                    <w:left w:val="single" w:color="auto" w:sz="4" w:space="0"/>
                    <w:bottom w:val="single" w:color="000000" w:sz="4" w:space="0"/>
                    <w:right w:val="single" w:color="auto" w:sz="4" w:space="0"/>
                    <w:tl2br w:val="nil"/>
                    <w:tr2bl w:val="nil"/>
                  </w:tcBorders>
                  <w:tcMar>
                    <w:top w:w="105" w:type="dxa"/>
                    <w:left w:w="105" w:type="dxa"/>
                    <w:bottom w:w="105" w:type="dxa"/>
                    <w:right w:w="105" w:type="dxa"/>
                  </w:tcMar>
                  <w:vAlign w:val="top"/>
                </w:tcPr>
                <w:p>
                  <w:pPr>
                    <w:pStyle w:val="0"/>
                    <w:rPr>
                      <w:rFonts w:hint="eastAsia"/>
                    </w:rPr>
                  </w:pPr>
                </w:p>
              </w:tc>
              <w:tc>
                <w:tcPr>
                  <w:tcW w:w="3589" w:type="dxa"/>
                  <w:gridSpan w:val="2"/>
                  <w:tcBorders>
                    <w:top w:val="none" w:color="auto" w:sz="0" w:space="0"/>
                    <w:left w:val="single" w:color="auto" w:sz="24" w:space="0"/>
                    <w:bottom w:val="single" w:color="auto" w:sz="24" w:space="0"/>
                    <w:right w:val="none" w:color="auto" w:sz="0" w:space="0"/>
                    <w:tl2br w:val="nil"/>
                    <w:tr2bl w:val="nil"/>
                  </w:tcBorders>
                  <w:tcMar>
                    <w:top w:w="105" w:type="dxa"/>
                    <w:left w:w="105" w:type="dxa"/>
                    <w:bottom w:w="105" w:type="dxa"/>
                    <w:right w:w="105" w:type="dxa"/>
                  </w:tcMar>
                  <w:vAlign w:val="top"/>
                </w:tcPr>
                <w:p>
                  <w:pPr>
                    <w:pStyle w:val="0"/>
                    <w:rPr>
                      <w:rFonts w:hint="eastAsia"/>
                      <w:u w:val="single" w:color="auto"/>
                    </w:rPr>
                  </w:pPr>
                  <w:r>
                    <w:rPr>
                      <w:rFonts w:hint="eastAsia"/>
                      <w:u w:val="single" w:color="auto"/>
                    </w:rPr>
                    <w:t>分析結果に基づく算出</w:t>
                  </w:r>
                </w:p>
              </w:tc>
              <w:tc>
                <w:tcPr>
                  <w:tcW w:w="1061" w:type="dxa"/>
                  <w:tcBorders>
                    <w:top w:val="none" w:color="auto" w:sz="0" w:space="0"/>
                    <w:left w:val="none" w:color="auto" w:sz="0" w:space="0"/>
                    <w:bottom w:val="single" w:color="auto" w:sz="24" w:space="0"/>
                    <w:right w:val="none" w:color="auto" w:sz="0" w:space="0"/>
                    <w:tl2br w:val="nil"/>
                    <w:tr2bl w:val="nil"/>
                  </w:tcBorders>
                  <w:tcMar>
                    <w:top w:w="105" w:type="dxa"/>
                    <w:left w:w="105" w:type="dxa"/>
                    <w:bottom w:w="105" w:type="dxa"/>
                    <w:right w:w="105" w:type="dxa"/>
                  </w:tcMar>
                  <w:vAlign w:val="top"/>
                </w:tcPr>
                <w:p>
                  <w:pPr>
                    <w:pStyle w:val="0"/>
                    <w:jc w:val="center"/>
                    <w:rPr>
                      <w:rFonts w:hint="eastAsia"/>
                      <w:u w:val="single" w:color="auto"/>
                    </w:rPr>
                  </w:pPr>
                  <w:r>
                    <w:rPr>
                      <w:rFonts w:hint="default" w:ascii="ＭＳ 明朝" w:hAnsi="ＭＳ 明朝" w:eastAsia="ＭＳ 明朝"/>
                      <w:color w:val="auto"/>
                      <w:spacing w:val="0"/>
                      <w:position w:val="0"/>
                      <w:sz w:val="22"/>
                      <w:u w:val="single" w:color="auto"/>
                    </w:rPr>
                    <w:t>１試料</w:t>
                  </w:r>
                </w:p>
              </w:tc>
              <w:tc>
                <w:tcPr>
                  <w:tcW w:w="1590" w:type="dxa"/>
                  <w:tcBorders>
                    <w:top w:val="none" w:color="auto" w:sz="0" w:space="0"/>
                    <w:left w:val="none" w:color="auto" w:sz="0" w:space="0"/>
                    <w:bottom w:val="single" w:color="auto" w:sz="24" w:space="0"/>
                    <w:right w:val="single" w:color="auto" w:sz="24" w:space="0"/>
                    <w:tl2br w:val="nil"/>
                    <w:tr2bl w:val="nil"/>
                  </w:tcBorders>
                  <w:tcMar>
                    <w:top w:w="105" w:type="dxa"/>
                    <w:left w:w="105" w:type="dxa"/>
                    <w:bottom w:w="105" w:type="dxa"/>
                    <w:right w:w="105" w:type="dxa"/>
                  </w:tcMar>
                  <w:vAlign w:val="top"/>
                </w:tcPr>
                <w:p>
                  <w:pPr>
                    <w:pStyle w:val="0"/>
                    <w:jc w:val="right"/>
                    <w:rPr>
                      <w:rFonts w:hint="eastAsia"/>
                      <w:u w:val="single" w:color="auto"/>
                    </w:rPr>
                  </w:pPr>
                  <w:r>
                    <w:rPr>
                      <w:rFonts w:hint="eastAsia"/>
                      <w:u w:val="single" w:color="auto"/>
                    </w:rPr>
                    <w:t>１成分につき</w:t>
                  </w:r>
                  <w:r>
                    <w:rPr>
                      <w:rFonts w:hint="eastAsia"/>
                      <w:u w:val="single" w:color="auto"/>
                    </w:rPr>
                    <w:t>360</w:t>
                  </w:r>
                  <w:r>
                    <w:rPr>
                      <w:rFonts w:hint="eastAsia"/>
                      <w:u w:val="single" w:color="auto"/>
                    </w:rPr>
                    <w:t>円</w:t>
                  </w:r>
                </w:p>
              </w:tc>
            </w:tr>
            <w:tr>
              <w:trPr>
                <w:trHeight w:val="283" w:hRule="atLeast"/>
              </w:trPr>
              <w:tc>
                <w:tcPr>
                  <w:tcW w:w="7448" w:type="dxa"/>
                  <w:gridSpan w:val="5"/>
                  <w:tcBorders>
                    <w:top w:val="none" w:color="auto" w:sz="0" w:space="0"/>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p>
              </w:tc>
            </w:tr>
          </w:tbl>
          <w:p>
            <w:pPr>
              <w:pStyle w:val="0"/>
              <w:tabs>
                <w:tab w:val="left" w:leader="none" w:pos="1435"/>
              </w:tabs>
              <w:jc w:val="left"/>
              <w:rPr>
                <w:rFonts w:hint="default"/>
              </w:rPr>
            </w:pPr>
          </w:p>
        </w:tc>
        <w:tc>
          <w:tcPr>
            <w:tcW w:w="7674" w:type="dxa"/>
            <w:tcBorders>
              <w:top w:val="nil"/>
              <w:left w:val="single" w:color="auto" w:sz="4" w:space="0"/>
              <w:bottom w:val="nil"/>
              <w:right w:val="single" w:color="000000" w:sz="6" w:space="0"/>
              <w:tl2br w:val="nil"/>
              <w:tr2bl w:val="nil"/>
            </w:tcBorders>
            <w:tcMar>
              <w:top w:w="90" w:type="dxa"/>
              <w:left w:w="105" w:type="dxa"/>
              <w:bottom w:w="57" w:type="dxa"/>
              <w:right w:w="105" w:type="dxa"/>
            </w:tcMar>
            <w:vAlign w:val="top"/>
          </w:tcPr>
          <w:tbl>
            <w:tblPr>
              <w:tblStyle w:val="11"/>
              <w:tblW w:w="74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5" w:type="dxa"/>
                <w:left w:w="105" w:type="dxa"/>
                <w:bottom w:w="105" w:type="dxa"/>
                <w:right w:w="105" w:type="dxa"/>
              </w:tblCellMar>
              <w:tblLook w:firstRow="1" w:lastRow="0" w:firstColumn="1" w:lastColumn="0" w:noHBand="0" w:noVBand="1" w:val="04A0"/>
            </w:tblPr>
            <w:tblGrid>
              <w:gridCol w:w="1208"/>
              <w:gridCol w:w="1059"/>
              <w:gridCol w:w="2530"/>
              <w:gridCol w:w="1061"/>
              <w:gridCol w:w="1590"/>
            </w:tblGrid>
            <w:tr>
              <w:trPr>
                <w:trHeight w:val="221" w:hRule="atLeast"/>
              </w:trPr>
              <w:tc>
                <w:tcPr>
                  <w:tcW w:w="1230"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widowControl w:val="0"/>
                    <w:spacing w:line="480" w:lineRule="auto"/>
                    <w:ind w:firstLine="0"/>
                    <w:jc w:val="center"/>
                    <w:rPr>
                      <w:rFonts w:hint="eastAsia"/>
                    </w:rPr>
                  </w:pPr>
                  <w:r>
                    <w:rPr>
                      <w:rFonts w:hint="default" w:ascii="ＭＳ 明朝" w:hAnsi="ＭＳ 明朝" w:eastAsia="ＭＳ 明朝"/>
                      <w:sz w:val="21"/>
                    </w:rPr>
                    <w:t>区分</w:t>
                  </w:r>
                </w:p>
              </w:tc>
              <w:tc>
                <w:tcPr>
                  <w:tcW w:w="3589" w:type="dxa"/>
                  <w:gridSpan w:val="2"/>
                  <w:tcBorders>
                    <w:top w:val="single" w:color="auto" w:sz="4" w:space="0"/>
                    <w:left w:val="single" w:color="auto" w:sz="4" w:space="0"/>
                    <w:bottom w:val="single" w:color="auto" w:sz="4" w:space="0"/>
                    <w:right w:val="single" w:color="000000" w:sz="2" w:space="0"/>
                    <w:tl2br w:val="nil"/>
                    <w:tr2bl w:val="nil"/>
                  </w:tcBorders>
                  <w:tcMar>
                    <w:top w:w="105" w:type="dxa"/>
                    <w:left w:w="105" w:type="dxa"/>
                    <w:bottom w:w="105" w:type="dxa"/>
                    <w:right w:w="105" w:type="dxa"/>
                  </w:tcMar>
                  <w:vAlign w:val="top"/>
                </w:tcPr>
                <w:p>
                  <w:pPr>
                    <w:pStyle w:val="0"/>
                    <w:widowControl w:val="0"/>
                    <w:spacing w:line="480" w:lineRule="auto"/>
                    <w:ind w:firstLine="0"/>
                    <w:jc w:val="center"/>
                    <w:rPr>
                      <w:rFonts w:hint="eastAsia"/>
                    </w:rPr>
                  </w:pPr>
                  <w:r>
                    <w:rPr>
                      <w:rFonts w:hint="default" w:ascii="ＭＳ 明朝" w:hAnsi="ＭＳ 明朝" w:eastAsia="ＭＳ 明朝"/>
                      <w:sz w:val="21"/>
                    </w:rPr>
                    <w:t>種別</w:t>
                  </w:r>
                </w:p>
              </w:tc>
              <w:tc>
                <w:tcPr>
                  <w:tcW w:w="1080" w:type="dxa"/>
                  <w:tcBorders>
                    <w:top w:val="single" w:color="auto" w:sz="4" w:space="0"/>
                    <w:left w:val="single" w:color="000000" w:sz="2" w:space="0"/>
                    <w:bottom w:val="single" w:color="auto" w:sz="4" w:space="0"/>
                    <w:right w:val="single" w:color="000000" w:sz="2" w:space="0"/>
                    <w:tl2br w:val="nil"/>
                    <w:tr2bl w:val="nil"/>
                  </w:tcBorders>
                  <w:tcMar>
                    <w:top w:w="105" w:type="dxa"/>
                    <w:left w:w="105" w:type="dxa"/>
                    <w:bottom w:w="105" w:type="dxa"/>
                    <w:right w:w="105" w:type="dxa"/>
                  </w:tcMar>
                  <w:vAlign w:val="center"/>
                </w:tcPr>
                <w:p>
                  <w:pPr>
                    <w:pStyle w:val="0"/>
                    <w:widowControl w:val="0"/>
                    <w:ind w:firstLine="0"/>
                    <w:jc w:val="both"/>
                    <w:rPr>
                      <w:rFonts w:hint="eastAsia"/>
                    </w:rPr>
                  </w:pPr>
                  <w:r>
                    <w:rPr>
                      <w:rFonts w:hint="default" w:ascii="ＭＳ 明朝" w:hAnsi="ＭＳ 明朝" w:eastAsia="ＭＳ 明朝"/>
                      <w:sz w:val="21"/>
                    </w:rPr>
                    <w:t>計算単位</w:t>
                  </w:r>
                </w:p>
              </w:tc>
              <w:tc>
                <w:tcPr>
                  <w:tcW w:w="1620" w:type="dxa"/>
                  <w:tcBorders>
                    <w:top w:val="single" w:color="auto" w:sz="4" w:space="0"/>
                    <w:left w:val="single" w:color="000000" w:sz="2"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rPr>
                      <w:rFonts w:hint="eastAsia"/>
                    </w:rPr>
                  </w:pPr>
                  <w:r>
                    <w:rPr>
                      <w:rFonts w:hint="eastAsia"/>
                    </w:rPr>
                    <w:t>計算単位当たりの手数料</w:t>
                  </w:r>
                </w:p>
              </w:tc>
            </w:tr>
            <w:tr>
              <w:trPr>
                <w:trHeight w:val="221" w:hRule="atLeast"/>
              </w:trPr>
              <w:tc>
                <w:tcPr>
                  <w:tcW w:w="7448" w:type="dxa"/>
                  <w:gridSpan w:val="5"/>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widowControl w:val="0"/>
                    <w:ind w:firstLine="0"/>
                    <w:jc w:val="left"/>
                    <w:rPr>
                      <w:rFonts w:hint="eastAsia"/>
                    </w:rPr>
                  </w:pPr>
                  <w:r>
                    <w:rPr>
                      <w:rFonts w:hint="default" w:ascii="ＭＳ 明朝" w:hAnsi="ＭＳ 明朝" w:eastAsia="ＭＳ 明朝"/>
                      <w:sz w:val="21"/>
                    </w:rPr>
                    <w:t>（略）</w:t>
                  </w:r>
                </w:p>
              </w:tc>
            </w:tr>
            <w:tr>
              <w:trPr>
                <w:trHeight w:val="320" w:hRule="atLeast"/>
              </w:trPr>
              <w:tc>
                <w:tcPr>
                  <w:tcW w:w="1208" w:type="dxa"/>
                  <w:vMerge w:val="restart"/>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u w:val="single" w:color="auto"/>
                    </w:rPr>
                  </w:pPr>
                  <w:r>
                    <w:rPr>
                      <w:rFonts w:hint="eastAsia"/>
                      <w:u w:val="none" w:color="auto"/>
                    </w:rPr>
                    <w:t>定量分析</w:t>
                  </w:r>
                </w:p>
              </w:tc>
              <w:tc>
                <w:tcPr>
                  <w:tcW w:w="6240" w:type="dxa"/>
                  <w:gridSpan w:val="4"/>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p>
              </w:tc>
            </w:tr>
            <w:tr>
              <w:trPr>
                <w:trHeight w:val="221" w:hRule="atLeast"/>
              </w:trPr>
              <w:tc>
                <w:tcPr>
                  <w:tcW w:w="1208" w:type="dxa"/>
                  <w:vMerge w:val="continue"/>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u w:val="single" w:color="auto"/>
                    </w:rPr>
                  </w:pPr>
                </w:p>
              </w:tc>
              <w:tc>
                <w:tcPr>
                  <w:tcW w:w="1077" w:type="dxa"/>
                  <w:tcBorders>
                    <w:top w:val="single" w:color="auto" w:sz="4" w:space="0"/>
                    <w:left w:val="single" w:color="auto" w:sz="4" w:space="0"/>
                    <w:bottom w:val="single" w:color="auto" w:sz="4" w:space="0"/>
                    <w:right w:val="single" w:color="auto" w:sz="4" w:space="0"/>
                    <w:tl2br w:val="nil"/>
                    <w:tr2bl w:val="nil"/>
                  </w:tcBorders>
                  <w:tcMar>
                    <w:top w:w="105" w:type="dxa"/>
                    <w:left w:w="105" w:type="dxa"/>
                    <w:bottom w:w="105" w:type="dxa"/>
                    <w:right w:w="105" w:type="dxa"/>
                  </w:tcMar>
                  <w:vAlign w:val="top"/>
                </w:tcPr>
                <w:p>
                  <w:pPr>
                    <w:pStyle w:val="0"/>
                    <w:rPr>
                      <w:rFonts w:hint="eastAsia"/>
                      <w:u w:val="single" w:color="auto"/>
                    </w:rPr>
                  </w:pPr>
                </w:p>
              </w:tc>
              <w:tc>
                <w:tcPr>
                  <w:tcW w:w="2581" w:type="dxa"/>
                  <w:tcBorders>
                    <w:top w:val="single" w:color="auto" w:sz="4" w:space="0"/>
                    <w:left w:val="single" w:color="auto" w:sz="4" w:space="0"/>
                    <w:bottom w:val="single" w:color="auto" w:sz="4" w:space="0"/>
                    <w:right w:val="single" w:color="000000" w:sz="2" w:space="0"/>
                    <w:tl2br w:val="nil"/>
                    <w:tr2bl w:val="nil"/>
                  </w:tcBorders>
                  <w:tcMar>
                    <w:top w:w="105" w:type="dxa"/>
                    <w:left w:w="105" w:type="dxa"/>
                    <w:bottom w:w="105" w:type="dxa"/>
                    <w:right w:w="105" w:type="dxa"/>
                  </w:tcMar>
                  <w:vAlign w:val="top"/>
                </w:tcPr>
                <w:p>
                  <w:pPr>
                    <w:pStyle w:val="0"/>
                    <w:rPr>
                      <w:rFonts w:hint="eastAsia"/>
                      <w:u w:val="none" w:color="auto"/>
                    </w:rPr>
                  </w:pPr>
                  <w:r>
                    <w:rPr>
                      <w:rFonts w:hint="eastAsia"/>
                      <w:u w:val="none" w:color="auto"/>
                    </w:rPr>
                    <w:t>過酸化水素分析</w:t>
                  </w:r>
                </w:p>
              </w:tc>
              <w:tc>
                <w:tcPr>
                  <w:tcW w:w="1080" w:type="dxa"/>
                  <w:tcBorders>
                    <w:top w:val="single" w:color="auto" w:sz="4" w:space="0"/>
                    <w:left w:val="single" w:color="000000" w:sz="2" w:space="0"/>
                    <w:bottom w:val="single" w:color="auto" w:sz="4" w:space="0"/>
                    <w:right w:val="single" w:color="000000" w:sz="2" w:space="0"/>
                    <w:tl2br w:val="nil"/>
                    <w:tr2bl w:val="nil"/>
                  </w:tcBorders>
                  <w:tcMar>
                    <w:top w:w="105" w:type="dxa"/>
                    <w:left w:w="105" w:type="dxa"/>
                    <w:bottom w:w="105" w:type="dxa"/>
                    <w:right w:w="105" w:type="dxa"/>
                  </w:tcMar>
                  <w:vAlign w:val="center"/>
                </w:tcPr>
                <w:p>
                  <w:pPr>
                    <w:pStyle w:val="0"/>
                    <w:jc w:val="center"/>
                    <w:rPr>
                      <w:rFonts w:hint="eastAsia"/>
                      <w:u w:val="none" w:color="auto"/>
                    </w:rPr>
                  </w:pPr>
                  <w:r>
                    <w:rPr>
                      <w:rFonts w:hint="default" w:ascii="ＭＳ 明朝" w:hAnsi="ＭＳ 明朝" w:eastAsia="ＭＳ 明朝"/>
                      <w:color w:val="auto"/>
                      <w:spacing w:val="0"/>
                      <w:position w:val="0"/>
                      <w:sz w:val="22"/>
                      <w:u w:val="none" w:color="auto"/>
                    </w:rPr>
                    <w:t>１試料</w:t>
                  </w:r>
                </w:p>
              </w:tc>
              <w:tc>
                <w:tcPr>
                  <w:tcW w:w="1620" w:type="dxa"/>
                  <w:tcBorders>
                    <w:top w:val="single" w:color="auto" w:sz="4" w:space="0"/>
                    <w:left w:val="single" w:color="000000" w:sz="2" w:space="0"/>
                    <w:bottom w:val="single" w:color="auto" w:sz="4" w:space="0"/>
                    <w:right w:val="single" w:color="auto" w:sz="4" w:space="0"/>
                    <w:tl2br w:val="nil"/>
                    <w:tr2bl w:val="nil"/>
                  </w:tcBorders>
                  <w:tcMar>
                    <w:top w:w="105" w:type="dxa"/>
                    <w:left w:w="105" w:type="dxa"/>
                    <w:bottom w:w="105" w:type="dxa"/>
                    <w:right w:w="105" w:type="dxa"/>
                  </w:tcMar>
                  <w:vAlign w:val="center"/>
                </w:tcPr>
                <w:p>
                  <w:pPr>
                    <w:pStyle w:val="0"/>
                    <w:jc w:val="right"/>
                    <w:rPr>
                      <w:rFonts w:hint="eastAsia"/>
                      <w:u w:val="none" w:color="auto"/>
                    </w:rPr>
                  </w:pPr>
                  <w:r>
                    <w:rPr>
                      <w:rFonts w:hint="eastAsia"/>
                      <w:u w:val="none" w:color="auto"/>
                    </w:rPr>
                    <w:t>5,720</w:t>
                  </w:r>
                  <w:r>
                    <w:rPr>
                      <w:rFonts w:hint="eastAsia"/>
                      <w:u w:val="none" w:color="auto"/>
                    </w:rPr>
                    <w:t>円</w:t>
                  </w:r>
                </w:p>
              </w:tc>
            </w:tr>
            <w:tr>
              <w:trPr>
                <w:trHeight w:val="1190" w:hRule="atLeast"/>
              </w:trPr>
              <w:tc>
                <w:tcPr>
                  <w:tcW w:w="7448" w:type="dxa"/>
                  <w:gridSpan w:val="5"/>
                  <w:tcBorders>
                    <w:top w:val="nil"/>
                    <w:left w:val="single" w:color="000000" w:sz="4" w:space="0"/>
                    <w:bottom w:val="single" w:color="000000" w:sz="4" w:space="0"/>
                    <w:right w:val="single" w:color="000000" w:sz="4" w:space="0"/>
                    <w:tl2br w:val="nil"/>
                    <w:tr2bl w:val="nil"/>
                  </w:tcBorders>
                  <w:tcMar>
                    <w:top w:w="105" w:type="dxa"/>
                    <w:left w:w="105" w:type="dxa"/>
                    <w:bottom w:w="105" w:type="dxa"/>
                    <w:right w:w="105" w:type="dxa"/>
                  </w:tcMar>
                  <w:vAlign w:val="top"/>
                </w:tcPr>
                <w:p>
                  <w:pPr>
                    <w:pStyle w:val="0"/>
                    <w:rPr>
                      <w:rFonts w:hint="eastAsia"/>
                    </w:rPr>
                  </w:pPr>
                  <w:r>
                    <w:rPr>
                      <w:rFonts w:hint="default" w:ascii="ＭＳ 明朝" w:hAnsi="ＭＳ 明朝" w:eastAsia="ＭＳ 明朝"/>
                      <w:sz w:val="21"/>
                    </w:rPr>
                    <w:t>（略）</w:t>
                  </w:r>
                  <w:bookmarkStart w:id="0" w:name="_GoBack"/>
                  <w:bookmarkEnd w:id="0"/>
                </w:p>
              </w:tc>
            </w:tr>
          </w:tbl>
          <w:p>
            <w:pPr>
              <w:pStyle w:val="0"/>
              <w:jc w:val="left"/>
              <w:rPr>
                <w:rFonts w:hint="default"/>
              </w:rPr>
            </w:pPr>
          </w:p>
        </w:tc>
      </w:tr>
      <w:tr>
        <w:trPr>
          <w:trHeight w:val="378" w:hRule="atLeast"/>
        </w:trPr>
        <w:tc>
          <w:tcPr>
            <w:tcW w:w="7674" w:type="dxa"/>
            <w:vMerge w:val="restart"/>
            <w:tcBorders>
              <w:top w:val="nil"/>
              <w:left w:val="single" w:color="000000" w:sz="6" w:space="0"/>
              <w:bottom w:val="single" w:color="000000" w:sz="6" w:space="0"/>
              <w:right w:val="single" w:color="000000" w:sz="6" w:space="0"/>
              <w:tl2br w:val="nil"/>
              <w:tr2bl w:val="nil"/>
            </w:tcBorders>
            <w:tcMar>
              <w:top w:w="0" w:type="dxa"/>
              <w:left w:w="105" w:type="dxa"/>
              <w:bottom w:w="0" w:type="dxa"/>
              <w:right w:w="105" w:type="dxa"/>
            </w:tcMar>
            <w:vAlign w:val="top"/>
          </w:tcPr>
          <w:p>
            <w:pPr>
              <w:pStyle w:val="0"/>
              <w:rPr>
                <w:rFonts w:hint="eastAsia"/>
              </w:rPr>
            </w:pPr>
            <w:r>
              <w:rPr>
                <w:rFonts w:hint="default" w:ascii="ＭＳ 明朝" w:hAnsi="ＭＳ 明朝" w:eastAsia="ＭＳ 明朝"/>
                <w:sz w:val="21"/>
              </w:rPr>
              <w:t>（略）</w:t>
            </w:r>
          </w:p>
        </w:tc>
        <w:tc>
          <w:tcPr>
            <w:tcW w:w="7674" w:type="dxa"/>
            <w:vMerge w:val="restart"/>
            <w:tcBorders>
              <w:top w:val="nil"/>
              <w:left w:val="single" w:color="auto" w:sz="4" w:space="0"/>
              <w:bottom w:val="single" w:color="000000" w:sz="6" w:space="0"/>
              <w:right w:val="single" w:color="000000" w:sz="6" w:space="0"/>
              <w:tl2br w:val="nil"/>
              <w:tr2bl w:val="nil"/>
            </w:tcBorders>
            <w:tcMar>
              <w:top w:w="0" w:type="dxa"/>
              <w:left w:w="105" w:type="dxa"/>
              <w:bottom w:w="0" w:type="dxa"/>
              <w:right w:w="105" w:type="dxa"/>
            </w:tcMar>
            <w:vAlign w:val="top"/>
          </w:tcPr>
          <w:p>
            <w:pPr>
              <w:pStyle w:val="0"/>
              <w:rPr>
                <w:rFonts w:hint="default"/>
              </w:rPr>
            </w:pPr>
            <w:r>
              <w:rPr>
                <w:rFonts w:hint="default" w:ascii="ＭＳ 明朝" w:hAnsi="ＭＳ 明朝" w:eastAsia="ＭＳ 明朝"/>
                <w:sz w:val="21"/>
              </w:rPr>
              <w:t>（略）</w:t>
            </w:r>
          </w:p>
        </w:tc>
      </w:tr>
    </w:tbl>
    <w:p>
      <w:pPr>
        <w:pStyle w:val="0"/>
        <w:spacing w:line="14" w:lineRule="exact"/>
        <w:jc w:val="left"/>
        <w:rPr>
          <w:rFonts w:hint="default"/>
        </w:rPr>
      </w:pPr>
    </w:p>
    <w:sectPr>
      <w:footerReference r:id="rId6" w:type="default"/>
      <w:type w:val="continuous"/>
      <w:pgSz w:w="16838" w:h="11906" w:orient="landscape"/>
      <w:pgMar w:top="1134" w:right="850" w:bottom="850" w:left="850" w:header="720" w:footer="530" w:gutter="0"/>
      <w:cols w:space="720"/>
      <w:textDirection w:val="lrTb"/>
      <w:docGrid w:type="linesAndChars" w:linePitch="320" w:charSpace="12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1"/>
      </w:rPr>
      <w:t>1</w:t>
    </w:r>
    <w:r>
      <w:rPr>
        <w:rFonts w:hint="eastAsia"/>
      </w:rPr>
      <w:fldChar w:fldCharType="end"/>
    </w:r>
    <w:r>
      <w:rPr>
        <w:rFonts w:hint="default" w:ascii="ＭＳ 明朝" w:hAnsi="ＭＳ 明朝" w:eastAsia="ＭＳ 明朝"/>
        <w:sz w:val="21"/>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sz w:val="21"/>
      </w:rPr>
      <w:t>1</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1"/>
      </w:rPr>
      <w:t>2</w:t>
    </w:r>
    <w:r>
      <w:rPr>
        <w:rFonts w:hint="eastAsia"/>
      </w:rPr>
      <w:fldChar w:fldCharType="end"/>
    </w:r>
    <w:r>
      <w:rPr>
        <w:rFonts w:hint="default" w:ascii="ＭＳ 明朝" w:hAnsi="ＭＳ 明朝" w:eastAsia="ＭＳ 明朝"/>
        <w:sz w:val="21"/>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sz w:val="21"/>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efaultTabStop w:val="720"/>
  <w:defaultTableStyle w:val="2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autoSpaceDE w:val="0"/>
      <w:autoSpaceDN w:val="0"/>
      <w:adjustRightInd w:val="1"/>
      <w:ind w:left="0" w:right="0"/>
      <w:jc w:val="left"/>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下線表示スタイル"/>
    <w:next w:val="17"/>
    <w:link w:val="0"/>
    <w:uiPriority w:val="0"/>
    <w:rPr>
      <w:u w:val="single" w:color="auto"/>
    </w:rPr>
  </w:style>
  <w:style w:type="paragraph" w:styleId="18" w:customStyle="1">
    <w:name w:val="stepindent1"/>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336" w:lineRule="atLeast"/>
      <w:ind w:leftChars="0" w:rightChars="0" w:firstLine="240" w:firstLineChars="0"/>
      <w:contextualSpacing w:val="0"/>
      <w:mirrorIndents w:val="0"/>
      <w:jc w:val="left"/>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table" w:styleId="19" w:customStyle="1">
    <w:name w:val="表 (格子)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827</TotalTime>
  <Pages>3</Pages>
  <Words>68</Words>
  <Characters>996</Characters>
  <Application>JUST Note</Application>
  <Lines>254</Lines>
  <Paragraphs>149</Paragraphs>
  <CharactersWithSpaces>1001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446295</dc:creator>
  <cp:lastModifiedBy>908423</cp:lastModifiedBy>
  <cp:lastPrinted>2025-06-17T02:53:59Z</cp:lastPrinted>
  <dcterms:created xsi:type="dcterms:W3CDTF">2022-02-08T06:27:00Z</dcterms:created>
  <dcterms:modified xsi:type="dcterms:W3CDTF">2025-06-17T02:51:15Z</dcterms:modified>
  <cp:revision>18</cp:revision>
</cp:coreProperties>
</file>