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（紙入札・事前審査・総合評価なし）</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spacing w:val="10"/>
              </w:rPr>
              <w:t>一般競争入札参加資格確認申請書</w:t>
            </w:r>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同種工事の施工実績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配置予定技術者名簿</w:t>
            </w:r>
          </w:p>
        </w:tc>
      </w:tr>
      <w:tr>
        <w:trPr>
          <w:cantSplit/>
          <w:trHeight w:val="56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配置予定技術者の重複について</w:t>
            </w:r>
          </w:p>
        </w:tc>
      </w:tr>
      <w:tr>
        <w:trPr>
          <w:cantSplit/>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ind w:leftChars="0" w:firstLine="0" w:firstLineChars="0"/>
              <w:rPr>
                <w:rFonts w:hint="default"/>
              </w:rPr>
            </w:pPr>
            <w:bookmarkStart w:id="0" w:name="_GoBack"/>
            <w:bookmarkEnd w:id="0"/>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設計図書貸出申込書</w:t>
            </w: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p>
        </w:tc>
      </w:tr>
      <w:tr>
        <w:trPr>
          <w:trHeight w:val="55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8"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cantSplit/>
          <w:trHeight w:val="56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7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bl>
    <w:p>
      <w:pPr>
        <w:pStyle w:val="0"/>
        <w:tabs>
          <w:tab w:val="left" w:leader="none" w:pos="2525"/>
        </w:tabs>
        <w:ind w:firstLine="705"/>
        <w:rPr>
          <w:rFonts w:hint="default" w:ascii="ＭＳ ゴシック" w:hAnsi="ＭＳ ゴシック" w:eastAsia="ＭＳ ゴシック"/>
        </w:rPr>
      </w:pPr>
    </w:p>
    <w:p>
      <w:pPr>
        <w:pStyle w:val="0"/>
        <w:tabs>
          <w:tab w:val="left" w:leader="none" w:pos="2525"/>
        </w:tabs>
        <w:ind w:firstLine="705"/>
        <w:rPr>
          <w:rFonts w:hint="default" w:ascii="ＭＳ ゴシック" w:hAnsi="ＭＳ ゴシック" w:eastAsia="ＭＳ ゴシック"/>
        </w:rPr>
      </w:pPr>
    </w:p>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5" w:beforeLines="50" w:beforeAutospacing="0" w:after="145"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5"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5" w:beforeLines="50" w:beforeAutospacing="0" w:after="145"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5"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18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180" w:lineRule="exact"/>
              <w:jc w:val="center"/>
              <w:rPr>
                <w:rFonts w:hint="default"/>
                <w:sz w:val="18"/>
              </w:rPr>
            </w:pPr>
            <w:r>
              <w:rPr>
                <w:rFonts w:hint="eastAsia"/>
                <w:sz w:val="18"/>
              </w:rPr>
              <w:t>入札金額</w:t>
            </w:r>
          </w:p>
        </w:tc>
        <w:tc>
          <w:tcPr>
            <w:tcW w:w="2845" w:type="dxa"/>
            <w:vAlign w:val="center"/>
          </w:tcPr>
          <w:p>
            <w:pPr>
              <w:pStyle w:val="0"/>
              <w:snapToGrid w:val="0"/>
              <w:spacing w:line="180" w:lineRule="exact"/>
              <w:jc w:val="center"/>
              <w:rPr>
                <w:rFonts w:hint="default"/>
                <w:sz w:val="18"/>
              </w:rPr>
            </w:pPr>
            <w:r>
              <w:rPr>
                <w:rFonts w:hint="eastAsia"/>
                <w:sz w:val="18"/>
              </w:rPr>
              <w:t>建築工事以外</w:t>
            </w:r>
          </w:p>
        </w:tc>
        <w:tc>
          <w:tcPr>
            <w:tcW w:w="2845" w:type="dxa"/>
            <w:vAlign w:val="center"/>
          </w:tcPr>
          <w:p>
            <w:pPr>
              <w:pStyle w:val="0"/>
              <w:snapToGrid w:val="0"/>
              <w:spacing w:line="18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default"/>
                <w:sz w:val="18"/>
              </w:rPr>
              <w:t>2,500</w:t>
            </w:r>
            <w:r>
              <w:rPr>
                <w:rFonts w:hint="default"/>
                <w:sz w:val="18"/>
              </w:rPr>
              <w:t>万円以上</w:t>
            </w:r>
          </w:p>
          <w:p>
            <w:pPr>
              <w:pStyle w:val="0"/>
              <w:snapToGrid w:val="0"/>
              <w:spacing w:line="18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18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eastAsia"/>
                <w:sz w:val="18"/>
              </w:rPr>
              <w:t>工種・種別・細別</w:t>
            </w:r>
          </w:p>
          <w:p>
            <w:pPr>
              <w:pStyle w:val="0"/>
              <w:snapToGrid w:val="0"/>
              <w:spacing w:line="180" w:lineRule="exact"/>
              <w:rPr>
                <w:rFonts w:hint="default"/>
                <w:sz w:val="18"/>
              </w:rPr>
            </w:pPr>
            <w:r>
              <w:rPr>
                <w:rFonts w:hint="eastAsia"/>
                <w:sz w:val="18"/>
              </w:rPr>
              <w:t>工種・種別</w:t>
            </w:r>
          </w:p>
          <w:p>
            <w:pPr>
              <w:pStyle w:val="0"/>
              <w:snapToGrid w:val="0"/>
              <w:spacing w:line="18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180" w:lineRule="exact"/>
              <w:rPr>
                <w:rFonts w:hint="default"/>
                <w:sz w:val="18"/>
              </w:rPr>
            </w:pPr>
            <w:r>
              <w:rPr>
                <w:rFonts w:hint="eastAsia"/>
                <w:sz w:val="18"/>
              </w:rPr>
              <w:t>種目・科目</w:t>
            </w:r>
          </w:p>
          <w:p>
            <w:pPr>
              <w:pStyle w:val="0"/>
              <w:snapToGrid w:val="0"/>
              <w:spacing w:line="180" w:lineRule="exact"/>
              <w:rPr>
                <w:rFonts w:hint="default"/>
                <w:sz w:val="18"/>
              </w:rPr>
            </w:pPr>
            <w:r>
              <w:rPr>
                <w:rFonts w:hint="eastAsia"/>
                <w:sz w:val="18"/>
              </w:rPr>
              <w:t>種目・科目</w:t>
            </w:r>
          </w:p>
          <w:p>
            <w:pPr>
              <w:pStyle w:val="0"/>
              <w:snapToGrid w:val="0"/>
              <w:spacing w:line="180" w:lineRule="exact"/>
              <w:rPr>
                <w:rFonts w:hint="default"/>
                <w:sz w:val="18"/>
              </w:rPr>
            </w:pPr>
            <w:r>
              <w:rPr>
                <w:rFonts w:hint="eastAsia"/>
                <w:sz w:val="18"/>
              </w:rPr>
              <w:t>種目</w:t>
            </w:r>
          </w:p>
        </w:tc>
      </w:tr>
    </w:tbl>
    <w:p>
      <w:pPr>
        <w:pStyle w:val="0"/>
        <w:autoSpaceDE w:val="0"/>
        <w:autoSpaceDN w:val="0"/>
        <w:adjustRightInd w:val="0"/>
        <w:snapToGrid w:val="0"/>
        <w:spacing w:before="58" w:beforeLines="20" w:beforeAutospacing="0" w:after="58" w:afterLines="20" w:afterAutospacing="0" w:line="180" w:lineRule="exact"/>
        <w:ind w:left="719" w:leftChars="250" w:right="210" w:rightChars="100" w:hanging="194" w:hangingChars="108"/>
        <w:jc w:val="left"/>
        <w:rPr>
          <w:rFonts w:hint="default"/>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8" w:beforeLines="20" w:beforeAutospacing="0" w:after="58" w:afterLines="20" w:afterAutospacing="0" w:line="180" w:lineRule="exact"/>
        <w:ind w:left="653" w:leftChars="249" w:hanging="130" w:hangingChars="72"/>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p>
    <w:p>
      <w:pPr>
        <w:pStyle w:val="0"/>
        <w:tabs>
          <w:tab w:val="left" w:leader="none" w:pos="2525"/>
        </w:tabs>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spacing w:line="234" w:lineRule="exact"/>
        <w:ind w:firstLine="3935" w:firstLineChars="1874"/>
        <w:rPr>
          <w:rFonts w:hint="default"/>
          <w:spacing w:val="26"/>
        </w:rPr>
      </w:pPr>
      <w:r>
        <w:rPr>
          <w:rFonts w:hint="eastAsia"/>
        </w:rPr>
        <w:t>商号及び代表者氏名</w:t>
      </w:r>
      <w:r>
        <w:rPr>
          <w:rFonts w:hint="eastAsia"/>
          <w:spacing w:val="26"/>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0"/>
          <w:w w:val="99"/>
          <w:fitText w:val="420" w:id="1"/>
        </w:rPr>
        <w:t>FA</w:t>
      </w:r>
      <w:r>
        <w:rPr>
          <w:rFonts w:hint="default"/>
          <w:spacing w:val="1"/>
          <w:w w:val="99"/>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p>
    <w:p>
      <w:pPr>
        <w:pStyle w:val="0"/>
        <w:ind w:firstLine="210" w:firstLineChars="100"/>
        <w:rPr>
          <w:rFonts w:hint="default"/>
          <w:spacing w:val="26"/>
        </w:rPr>
      </w:pPr>
      <w:r>
        <w:rPr>
          <w:rFonts w:hint="eastAsia"/>
        </w:rPr>
        <w:t>下記１の入札に参加したいので、下記２の書類を添えて申請します。</w:t>
      </w:r>
    </w:p>
    <w:p>
      <w:pPr>
        <w:pStyle w:val="0"/>
        <w:ind w:firstLine="210" w:firstLineChars="100"/>
        <w:rPr>
          <w:rFonts w:hint="default"/>
          <w:spacing w:val="26"/>
        </w:rPr>
      </w:pP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spacing w:val="0"/>
        </w:rPr>
      </w:pPr>
      <w:r>
        <w:rPr>
          <w:rFonts w:hint="eastAsia"/>
          <w:spacing w:val="0"/>
        </w:rPr>
        <w:t>記</w:t>
      </w:r>
    </w:p>
    <w:p>
      <w:pPr>
        <w:pStyle w:val="0"/>
        <w:rPr>
          <w:rFonts w:hint="default"/>
          <w:spacing w:val="26"/>
        </w:rPr>
      </w:pPr>
    </w:p>
    <w:p>
      <w:pPr>
        <w:pStyle w:val="0"/>
        <w:rPr>
          <w:rFonts w:hint="default"/>
        </w:rPr>
      </w:pPr>
      <w:r>
        <w:rPr>
          <w:rFonts w:hint="eastAsia"/>
        </w:rPr>
        <w:t>１</w:t>
      </w:r>
      <w:r>
        <w:rPr>
          <w:rFonts w:hint="default"/>
        </w:rPr>
        <w:t xml:space="preserve">  </w:t>
      </w:r>
      <w:r>
        <w:rPr>
          <w:rFonts w:hint="eastAsia"/>
        </w:rPr>
        <w:t>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w:t>
      </w:r>
      <w:r>
        <w:rPr>
          <w:rFonts w:hint="eastAsia"/>
          <w:color w:val="auto"/>
        </w:rPr>
        <w:t>令和</w:t>
      </w:r>
      <w:r>
        <w:rPr>
          <w:rFonts w:hint="eastAsia"/>
          <w:color w:val="auto"/>
          <w:highlight w:val="none"/>
        </w:rPr>
        <w:t>７</w:t>
      </w:r>
      <w:r>
        <w:rPr>
          <w:rFonts w:hint="eastAsia"/>
          <w:color w:val="auto"/>
        </w:rPr>
        <w:t>年度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【（４）配置予定技術者の重複について（様式４）※必要な場合のみ。】</w:t>
      </w:r>
    </w:p>
    <w:p>
      <w:pPr>
        <w:pStyle w:val="0"/>
        <w:ind w:left="420" w:hanging="420" w:hangingChars="200"/>
        <w:rPr>
          <w:rFonts w:hint="default"/>
        </w:rPr>
      </w:pPr>
      <w:r>
        <w:rPr>
          <w:rFonts w:hint="eastAsia"/>
        </w:rPr>
        <w:t>（５）開札後の低入札価格調査制度による低入札価格調査（失格調査及び低入札調査）の実施について（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p>
      <w:pPr>
        <w:pStyle w:val="0"/>
        <w:ind w:left="195" w:leftChars="93" w:firstLine="181" w:firstLineChars="86"/>
        <w:rPr>
          <w:rFonts w:hint="default"/>
        </w:rPr>
      </w:pPr>
      <w:r>
        <w:rPr>
          <w:rFonts w:hint="eastAsia"/>
        </w:rPr>
        <w:t>○低入札価格調査の調査対象となった場合は、低入札価格調査を実施してください。</w:t>
      </w:r>
    </w:p>
    <w:p>
      <w:pPr>
        <w:pStyle w:val="0"/>
        <w:ind w:left="195" w:leftChars="93" w:firstLine="181" w:firstLineChars="86"/>
        <w:rPr>
          <w:rFonts w:hint="default"/>
        </w:rPr>
      </w:pPr>
      <w:r>
        <w:rPr>
          <w:rFonts w:hint="eastAsia"/>
        </w:rPr>
        <w:t>○低入札価格調査の調査対象となった場合は、低入札価格調査を辞退します。</w:t>
      </w: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before="58" w:beforeLines="20" w:beforeAutospacing="0" w:after="58" w:afterLines="20" w:afterAutospacing="0"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before="58" w:beforeLines="20" w:beforeAutospacing="0" w:after="58" w:afterLines="20" w:afterAutospacing="0" w:line="240" w:lineRule="auto"/>
        <w:ind w:left="840" w:right="187" w:rightChars="89" w:hanging="210"/>
        <w:rPr>
          <w:rFonts w:hint="default"/>
          <w:sz w:val="18"/>
        </w:rPr>
      </w:pPr>
      <w:r>
        <w:rPr>
          <w:rFonts w:hint="eastAsia"/>
          <w:sz w:val="18"/>
        </w:rPr>
        <w:t>２　</w:t>
      </w:r>
      <w:r>
        <w:rPr>
          <w:rFonts w:hint="eastAsia"/>
          <w:sz w:val="18"/>
        </w:rPr>
        <w:t>(</w:t>
      </w:r>
      <w:r>
        <w:rPr>
          <w:rFonts w:hint="eastAsia"/>
          <w:sz w:val="18"/>
        </w:rPr>
        <w:t>５</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様式２（単体企業用）</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spacing w:val="0"/>
        </w:rPr>
      </w:pPr>
      <w:r>
        <w:rPr>
          <w:rFonts w:hint="eastAsia"/>
        </w:rPr>
        <w:t>○○○○工事（　第×号）</w:t>
      </w:r>
    </w:p>
    <w:p>
      <w:pPr>
        <w:pStyle w:val="19"/>
        <w:rPr>
          <w:rFonts w:hint="default" w:ascii="Century" w:hAnsi="Century"/>
          <w:spacing w:val="0"/>
        </w:rPr>
      </w:pPr>
      <w:r>
        <w:rPr>
          <w:rFonts w:hint="eastAsia" w:ascii="Century" w:hAnsi="Century"/>
          <w:spacing w:val="0"/>
        </w:rPr>
        <w:t>同種工事の施工実績</w:t>
      </w: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717"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工事名</w:t>
            </w:r>
          </w:p>
          <w:p>
            <w:pPr>
              <w:pStyle w:val="0"/>
              <w:jc w:val="center"/>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2875"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735"/>
        </w:tabs>
        <w:rPr>
          <w:rFonts w:hint="default"/>
        </w:rPr>
      </w:pPr>
    </w:p>
    <w:p>
      <w:pPr>
        <w:pStyle w:val="0"/>
        <w:autoSpaceDE w:val="0"/>
        <w:autoSpaceDN w:val="0"/>
        <w:snapToGrid w:val="0"/>
        <w:spacing w:before="58" w:beforeLines="20" w:beforeAutospacing="0" w:after="58" w:afterLines="20" w:afterAutospacing="0"/>
        <w:ind w:left="945" w:right="210" w:rightChars="100" w:hanging="840"/>
        <w:rPr>
          <w:rFonts w:hint="default"/>
          <w:sz w:val="18"/>
        </w:rPr>
      </w:pPr>
      <w:r>
        <w:rPr>
          <w:rFonts w:hint="eastAsia"/>
        </w:rPr>
        <w:t>（注）</w:t>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pacing w:before="58" w:beforeLines="20" w:beforeAutospacing="0" w:after="58" w:afterLines="20" w:afterAutospacing="0"/>
        <w:ind w:left="947" w:right="210" w:rightChars="100" w:hanging="21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登録内容確認書の写しを添付すること。</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ind w:left="210" w:leftChars="100" w:firstLine="540" w:firstLineChars="300"/>
        <w:rPr>
          <w:rFonts w:hint="default"/>
          <w:sz w:val="18"/>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様式３（単体企業用）</w:t>
      </w:r>
    </w:p>
    <w:p>
      <w:pPr>
        <w:pStyle w:val="21"/>
        <w:jc w:val="both"/>
        <w:rPr>
          <w:rFonts w:hint="default" w:ascii="Century" w:hAnsi="Century"/>
          <w:spacing w:val="0"/>
        </w:rPr>
      </w:pPr>
    </w:p>
    <w:p>
      <w:pPr>
        <w:pStyle w:val="19"/>
        <w:rPr>
          <w:rFonts w:hint="default" w:ascii="Century" w:hAnsi="Century"/>
          <w:spacing w:val="0"/>
        </w:rPr>
      </w:pPr>
      <w:r>
        <w:rPr>
          <w:rFonts w:hint="eastAsia" w:ascii="Century" w:hAnsi="Century"/>
          <w:spacing w:val="0"/>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一級○○施工管理技士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監理技術者資格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従</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経</w:t>
            </w:r>
          </w:p>
          <w:p>
            <w:pPr>
              <w:pStyle w:val="0"/>
              <w:jc w:val="center"/>
              <w:rPr>
                <w:rFonts w:hint="default"/>
              </w:rPr>
            </w:pPr>
          </w:p>
          <w:p>
            <w:pPr>
              <w:pStyle w:val="0"/>
              <w:jc w:val="center"/>
              <w:rPr>
                <w:rFonts w:hint="default"/>
              </w:rPr>
            </w:pPr>
            <w:r>
              <w:rPr>
                <w:rFonts w:hint="eastAsia"/>
              </w:rPr>
              <w:t>験</w:t>
            </w:r>
          </w:p>
          <w:p>
            <w:pPr>
              <w:pStyle w:val="0"/>
              <w:jc w:val="center"/>
              <w:rPr>
                <w:rFonts w:hint="default"/>
              </w:rPr>
            </w:pPr>
          </w:p>
          <w:p>
            <w:pPr>
              <w:pStyle w:val="0"/>
              <w:jc w:val="center"/>
              <w:rPr>
                <w:rFonts w:hint="default"/>
              </w:rPr>
            </w:pPr>
            <w:r>
              <w:rPr>
                <w:rFonts w:hint="eastAsia"/>
              </w:rPr>
              <w:t>の</w:t>
            </w:r>
          </w:p>
          <w:p>
            <w:pPr>
              <w:pStyle w:val="0"/>
              <w:jc w:val="center"/>
              <w:rPr>
                <w:rFonts w:hint="default"/>
              </w:rPr>
            </w:pPr>
          </w:p>
          <w:p>
            <w:pPr>
              <w:pStyle w:val="0"/>
              <w:jc w:val="center"/>
              <w:rPr>
                <w:rFonts w:hint="default"/>
              </w:rPr>
            </w:pPr>
            <w:r>
              <w:rPr>
                <w:rFonts w:hint="eastAsia"/>
              </w:rPr>
              <w:t>概</w:t>
            </w:r>
          </w:p>
          <w:p>
            <w:pPr>
              <w:pStyle w:val="0"/>
              <w:jc w:val="center"/>
              <w:rPr>
                <w:rFonts w:hint="default"/>
              </w:rPr>
            </w:pPr>
          </w:p>
          <w:p>
            <w:pPr>
              <w:pStyle w:val="0"/>
              <w:jc w:val="center"/>
              <w:rPr>
                <w:rFonts w:hint="default"/>
              </w:rPr>
            </w:pPr>
            <w:r>
              <w:rPr>
                <w:rFonts w:hint="eastAsia"/>
              </w:rPr>
              <w:t>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w:t>
            </w:r>
            <w:r>
              <w:rPr>
                <w:rFonts w:hint="eastAsia"/>
              </w:rPr>
              <w:t>,</w:t>
            </w:r>
            <w:r>
              <w:rPr>
                <w:rFonts w:hint="eastAsia"/>
              </w:rPr>
              <w:t>○○○千円（うち出資比率に応じた額○</w:t>
            </w:r>
            <w:r>
              <w:rPr>
                <w:rFonts w:hint="eastAsia"/>
              </w:rPr>
              <w:t>,</w:t>
            </w:r>
            <w:r>
              <w:rPr>
                <w:rFonts w:hint="eastAsia"/>
              </w:rPr>
              <w:t>○○○千円）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3181"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autoSpaceDE w:val="0"/>
        <w:autoSpaceDN w:val="0"/>
        <w:spacing w:before="58" w:beforeLines="20" w:beforeAutospacing="0" w:after="58" w:afterLines="20" w:afterAutospacing="0"/>
        <w:ind w:left="540" w:right="210" w:rightChars="100" w:hanging="540" w:hangingChars="300"/>
        <w:rPr>
          <w:rFonts w:hint="default"/>
          <w:sz w:val="18"/>
        </w:rPr>
      </w:pPr>
      <w:r>
        <w:rPr>
          <w:rFonts w:hint="eastAsia"/>
          <w:sz w:val="18"/>
        </w:rPr>
        <w:t>（注）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登録内容確認書の写しを添付すること</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ind w:left="180" w:leftChars="1" w:hanging="178" w:hangingChars="85"/>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0"/>
      </w:tblGrid>
      <w:tr>
        <w:trPr>
          <w:trHeight w:val="595" w:hRule="atLeast"/>
        </w:trPr>
        <w:tc>
          <w:tcPr>
            <w:tcW w:w="5250" w:type="dxa"/>
            <w:vAlign w:val="top"/>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spacing w:val="0"/>
        </w:rPr>
      </w:pPr>
      <w:r>
        <w:rPr>
          <w:rFonts w:hint="eastAsia" w:ascii="Century" w:hAnsi="Century"/>
          <w:spacing w:val="0"/>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spacing w:val="0"/>
        </w:rPr>
      </w:pPr>
      <w:r>
        <w:rPr>
          <w:rFonts w:hint="eastAsia"/>
          <w:spacing w:val="0"/>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2" w:lineRule="atLeast"/>
              <w:jc w:val="left"/>
              <w:rPr>
                <w:rFonts w:hint="default"/>
              </w:rPr>
            </w:pPr>
            <w:r>
              <w:rPr>
                <w:rFonts w:hint="eastAsia"/>
              </w:rPr>
              <w:t>　　　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ind w:left="715" w:hanging="715" w:hangingChars="397"/>
        <w:rPr>
          <w:rFonts w:hint="default"/>
          <w:sz w:val="18"/>
        </w:rPr>
      </w:pPr>
    </w:p>
    <w:p>
      <w:pPr>
        <w:pStyle w:val="0"/>
        <w:spacing w:line="300" w:lineRule="exact"/>
        <w:ind w:left="698" w:right="82" w:rightChars="39" w:hanging="698" w:hangingChars="388"/>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rPr>
          <w:rFonts w:hint="default"/>
          <w:color w:val="FF0000"/>
        </w:rPr>
      </w:pPr>
    </w:p>
    <w:p>
      <w:pPr>
        <w:pStyle w:val="0"/>
        <w:rPr>
          <w:rFonts w:hint="default"/>
          <w:color w:val="FF0000"/>
          <w:sz w:val="18"/>
        </w:rPr>
      </w:pPr>
      <w:r>
        <w:rPr>
          <w:rFonts w:hint="eastAsia"/>
        </w:rPr>
        <w:br w:type="page"/>
      </w:r>
    </w:p>
    <w:p>
      <w:pPr>
        <w:pStyle w:val="0"/>
        <w:jc w:val="center"/>
        <w:rPr>
          <w:rFonts w:hint="default"/>
          <w:color w:val="000000" w:themeColor="text1"/>
          <w:sz w:val="24"/>
        </w:rPr>
      </w:pPr>
      <w:r>
        <w:rPr>
          <w:rFonts w:hint="eastAsia"/>
          <w:color w:val="000000" w:themeColor="text1"/>
          <w:sz w:val="28"/>
        </w:rPr>
        <w:t>設計図書貸出申込書</w:t>
      </w: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jc w:val="right"/>
        <w:rPr>
          <w:rFonts w:hint="default"/>
          <w:color w:val="000000" w:themeColor="text1"/>
          <w:sz w:val="21"/>
        </w:rPr>
      </w:pPr>
      <w:r>
        <w:rPr>
          <w:rFonts w:hint="eastAsia"/>
          <w:color w:val="000000" w:themeColor="text1"/>
          <w:sz w:val="21"/>
        </w:rPr>
        <w:t>令和　　年　　月　　日</w:t>
      </w:r>
    </w:p>
    <w:p>
      <w:pPr>
        <w:pStyle w:val="0"/>
        <w:rPr>
          <w:rFonts w:hint="default"/>
          <w:color w:val="000000" w:themeColor="text1"/>
          <w:sz w:val="21"/>
        </w:rPr>
      </w:pPr>
    </w:p>
    <w:p>
      <w:pPr>
        <w:pStyle w:val="0"/>
        <w:rPr>
          <w:rFonts w:hint="default"/>
          <w:color w:val="000000" w:themeColor="text1"/>
          <w:sz w:val="21"/>
        </w:rPr>
      </w:pPr>
    </w:p>
    <w:p>
      <w:pPr>
        <w:pStyle w:val="0"/>
        <w:ind w:firstLine="180" w:firstLineChars="100"/>
        <w:rPr>
          <w:rFonts w:hint="default"/>
          <w:color w:val="000000" w:themeColor="text1"/>
          <w:sz w:val="21"/>
        </w:rPr>
      </w:pPr>
      <w:r>
        <w:rPr>
          <w:rFonts w:hint="eastAsia"/>
          <w:spacing w:val="1"/>
        </w:rPr>
        <w:t>高知県知事　濵田省司</w:t>
      </w:r>
      <w:r>
        <w:rPr>
          <w:rFonts w:hint="eastAsia"/>
        </w:rPr>
        <w:t>　様</w:t>
      </w:r>
    </w:p>
    <w:p>
      <w:pPr>
        <w:pStyle w:val="0"/>
        <w:rPr>
          <w:rFonts w:hint="default"/>
          <w:color w:val="000000" w:themeColor="text1"/>
          <w:sz w:val="21"/>
        </w:rPr>
      </w:pPr>
    </w:p>
    <w:p>
      <w:pPr>
        <w:pStyle w:val="0"/>
        <w:rPr>
          <w:rFonts w:hint="default"/>
          <w:color w:val="000000" w:themeColor="text1"/>
          <w:sz w:val="21"/>
        </w:rPr>
      </w:pPr>
    </w:p>
    <w:p>
      <w:pPr>
        <w:pStyle w:val="0"/>
        <w:ind w:firstLine="5220" w:firstLineChars="2900"/>
        <w:rPr>
          <w:rFonts w:hint="default"/>
          <w:color w:val="000000" w:themeColor="text1"/>
          <w:sz w:val="21"/>
        </w:rPr>
      </w:pPr>
      <w:r>
        <w:rPr>
          <w:rFonts w:hint="eastAsia"/>
          <w:color w:val="000000" w:themeColor="text1"/>
          <w:sz w:val="21"/>
        </w:rPr>
        <w:t>住所</w:t>
      </w:r>
    </w:p>
    <w:p>
      <w:pPr>
        <w:pStyle w:val="0"/>
        <w:ind w:firstLine="5220" w:firstLineChars="2900"/>
        <w:rPr>
          <w:rFonts w:hint="default"/>
          <w:color w:val="000000" w:themeColor="text1"/>
          <w:sz w:val="21"/>
        </w:rPr>
      </w:pPr>
      <w:r>
        <w:rPr>
          <w:rFonts w:hint="eastAsia"/>
          <w:color w:val="000000" w:themeColor="text1"/>
          <w:sz w:val="21"/>
        </w:rPr>
        <w:t>商号又は名称</w:t>
      </w:r>
    </w:p>
    <w:p>
      <w:pPr>
        <w:pStyle w:val="0"/>
        <w:ind w:firstLine="5220" w:firstLineChars="2900"/>
        <w:rPr>
          <w:rFonts w:hint="default"/>
          <w:color w:val="000000" w:themeColor="text1"/>
          <w:sz w:val="21"/>
        </w:rPr>
      </w:pPr>
      <w:r>
        <w:rPr>
          <w:rFonts w:hint="eastAsia"/>
          <w:color w:val="000000" w:themeColor="text1"/>
          <w:sz w:val="21"/>
        </w:rPr>
        <w:t>代表者氏名　　　　　　　</w:t>
      </w:r>
    </w:p>
    <w:p>
      <w:pPr>
        <w:pStyle w:val="0"/>
        <w:ind w:firstLine="5220" w:firstLineChars="2900"/>
        <w:rPr>
          <w:rFonts w:hint="default"/>
          <w:color w:val="000000" w:themeColor="text1"/>
          <w:sz w:val="21"/>
        </w:rPr>
      </w:pPr>
      <w:r>
        <w:rPr>
          <w:rFonts w:hint="eastAsia"/>
          <w:color w:val="000000" w:themeColor="text1"/>
          <w:sz w:val="21"/>
        </w:rPr>
        <w:t>連絡先電話番号</w:t>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　令和　年　月　日付けで入札公告のあった下記工事の入札に参加するにあたり必要ですので、下記の条件のもとに関係設計図書の貸出を申し込みます。</w:t>
      </w:r>
    </w:p>
    <w:p>
      <w:pPr>
        <w:pStyle w:val="0"/>
        <w:rPr>
          <w:rFonts w:hint="default"/>
          <w:color w:val="000000" w:themeColor="text1"/>
          <w:sz w:val="21"/>
        </w:rPr>
      </w:pPr>
    </w:p>
    <w:p>
      <w:pPr>
        <w:pStyle w:val="0"/>
        <w:jc w:val="center"/>
        <w:rPr>
          <w:rFonts w:hint="default"/>
          <w:color w:val="000000" w:themeColor="text1"/>
          <w:sz w:val="21"/>
        </w:rPr>
      </w:pPr>
      <w:r>
        <w:rPr>
          <w:rFonts w:hint="eastAsia"/>
          <w:color w:val="000000" w:themeColor="text1"/>
          <w:sz w:val="21"/>
        </w:rPr>
        <w:t>記</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１　工事名（工事番号）</w:t>
      </w:r>
    </w:p>
    <w:p>
      <w:pPr>
        <w:pStyle w:val="0"/>
        <w:rPr>
          <w:rFonts w:hint="default"/>
          <w:color w:val="000000" w:themeColor="text1"/>
          <w:sz w:val="21"/>
        </w:rPr>
      </w:pPr>
      <w:r>
        <w:rPr>
          <w:rFonts w:hint="eastAsia"/>
          <w:color w:val="000000" w:themeColor="text1"/>
          <w:sz w:val="21"/>
        </w:rPr>
        <w:t>　　　　　　　　　　　　　工事（　　　　　第　－　号）</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２　貸出の条件</w:t>
      </w:r>
    </w:p>
    <w:p>
      <w:pPr>
        <w:pStyle w:val="0"/>
        <w:rPr>
          <w:rFonts w:hint="default"/>
          <w:color w:val="000000" w:themeColor="text1"/>
          <w:sz w:val="21"/>
        </w:rPr>
      </w:pPr>
      <w:r>
        <w:rPr>
          <w:rFonts w:hint="eastAsia"/>
          <w:color w:val="000000" w:themeColor="text1"/>
          <w:sz w:val="21"/>
        </w:rPr>
        <w:t>　　返却期限は貸出を受けた日の翌日（翌日が閉庁日の時は、次の開庁日）午後５時とする。</w:t>
      </w:r>
    </w:p>
    <w:p>
      <w:pPr>
        <w:pStyle w:val="0"/>
        <w:rPr>
          <w:rFonts w:hint="default"/>
          <w:color w:val="FF0000"/>
          <w:sz w:val="18"/>
        </w:rPr>
      </w:pPr>
    </w:p>
    <w:sectPr>
      <w:footerReference r:id="rId5"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1"/>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957</TotalTime>
  <Pages>6</Pages>
  <Words>189</Words>
  <Characters>2661</Characters>
  <Application>JUST Note</Application>
  <Lines>2022</Lines>
  <Paragraphs>356</Paragraphs>
  <CharactersWithSpaces>2918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514215</cp:lastModifiedBy>
  <cp:lastPrinted>2025-03-11T12:02:38Z</cp:lastPrinted>
  <dcterms:created xsi:type="dcterms:W3CDTF">2018-03-20T11:53:00Z</dcterms:created>
  <dcterms:modified xsi:type="dcterms:W3CDTF">2025-07-17T02:40:22Z</dcterms:modified>
  <cp:revision>69</cp:revision>
</cp:coreProperties>
</file>