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ＭＳ ゴシック" w:hAnsi="ＭＳ ゴシック" w:eastAsia="ＭＳ ゴシック"/>
          <w:sz w:val="21"/>
        </w:rPr>
      </w:pPr>
      <w:r>
        <w:rPr>
          <w:rFonts w:hint="eastAsia" w:ascii="ＭＳ ゴシック" w:hAnsi="ＭＳ ゴシック" w:eastAsia="ＭＳ ゴシック"/>
          <w:sz w:val="21"/>
        </w:rPr>
        <w:t>別紙５</w:t>
      </w:r>
    </w:p>
    <w:p>
      <w:pPr>
        <w:pStyle w:val="0"/>
        <w:spacing w:line="360" w:lineRule="exact"/>
        <w:jc w:val="center"/>
        <w:rPr>
          <w:rFonts w:hint="eastAsia" w:ascii="ＭＳ ゴシック" w:hAnsi="ＭＳ ゴシック" w:eastAsia="ＭＳ ゴシック"/>
          <w:sz w:val="21"/>
        </w:rPr>
      </w:pPr>
      <w:r>
        <w:rPr>
          <w:rFonts w:hint="eastAsia" w:ascii="ＭＳ ゴシック" w:hAnsi="ＭＳ ゴシック" w:eastAsia="ＭＳ ゴシック"/>
          <w:sz w:val="24"/>
        </w:rPr>
        <w:t>補助事業実施に関する協定書</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（目的）</w:t>
      </w:r>
    </w:p>
    <w:p>
      <w:pPr>
        <w:pStyle w:val="0"/>
        <w:spacing w:line="360" w:lineRule="exact"/>
        <w:ind w:leftChars="0" w:hanging="242" w:hangingChars="110"/>
        <w:rPr>
          <w:rFonts w:hint="eastAsia" w:ascii="ＭＳ ゴシック" w:hAnsi="ＭＳ ゴシック" w:eastAsia="ＭＳ ゴシック"/>
          <w:sz w:val="22"/>
        </w:rPr>
      </w:pPr>
      <w:r>
        <w:rPr>
          <w:rFonts w:hint="eastAsia" w:ascii="ＭＳ ゴシック" w:hAnsi="ＭＳ ゴシック" w:eastAsia="ＭＳ ゴシック"/>
          <w:sz w:val="22"/>
        </w:rPr>
        <w:t>第１条　当事業者グループは、経営の安定化に向けた協働化による職場環境の改善を図ることを目的に、令和</w:t>
      </w:r>
      <w:r>
        <w:rPr>
          <w:rFonts w:hint="eastAsia" w:ascii="ＭＳ ゴシック" w:hAnsi="ＭＳ ゴシック" w:eastAsia="ＭＳ ゴシック"/>
          <w:color w:val="FF0000"/>
          <w:sz w:val="22"/>
        </w:rPr>
        <w:t>○</w:t>
      </w:r>
      <w:r>
        <w:rPr>
          <w:rFonts w:hint="eastAsia" w:ascii="ＭＳ ゴシック" w:hAnsi="ＭＳ ゴシック" w:eastAsia="ＭＳ ゴシック"/>
          <w:sz w:val="22"/>
        </w:rPr>
        <w:t>年度高知県介護サービス事業者協働化支援事業に係る補助事業について共同連帯して実施することを目的とする。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（名称）</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第２条　当事業者グループは、（　</w:t>
      </w:r>
      <w:r>
        <w:rPr>
          <w:rFonts w:hint="eastAsia" w:ascii="ＭＳ ゴシック" w:hAnsi="ＭＳ ゴシック" w:eastAsia="ＭＳ ゴシック"/>
          <w:color w:val="FF0000"/>
          <w:sz w:val="22"/>
        </w:rPr>
        <w:t>　事業者グループ名</w:t>
      </w:r>
      <w:r>
        <w:rPr>
          <w:rFonts w:hint="eastAsia" w:ascii="ＭＳ ゴシック" w:hAnsi="ＭＳ ゴシック" w:eastAsia="ＭＳ ゴシック"/>
          <w:sz w:val="22"/>
        </w:rPr>
        <w:t>　　）と称する。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（構成員の住所及び名称）</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第３条　共同体の構成員は別紙一覧のとおりとする。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（申請代表法人の名称）</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第４条　当事業者グループは、（　</w:t>
      </w:r>
      <w:r>
        <w:rPr>
          <w:rFonts w:hint="eastAsia" w:ascii="ＭＳ ゴシック" w:hAnsi="ＭＳ ゴシック" w:eastAsia="ＭＳ ゴシック"/>
          <w:color w:val="FF0000"/>
          <w:sz w:val="22"/>
        </w:rPr>
        <w:t>代表する法人　</w:t>
      </w:r>
      <w:r>
        <w:rPr>
          <w:rFonts w:hint="eastAsia" w:ascii="ＭＳ ゴシック" w:hAnsi="ＭＳ ゴシック" w:eastAsia="ＭＳ ゴシック"/>
          <w:sz w:val="22"/>
        </w:rPr>
        <w:t>）を代表者とする。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（申請代表法人の権限及び義務）</w:t>
      </w:r>
    </w:p>
    <w:p>
      <w:pPr>
        <w:pStyle w:val="0"/>
        <w:spacing w:line="360" w:lineRule="exact"/>
        <w:ind w:leftChars="0" w:hanging="242" w:hangingChars="110"/>
        <w:rPr>
          <w:rFonts w:hint="eastAsia" w:ascii="ＭＳ ゴシック" w:hAnsi="ＭＳ ゴシック" w:eastAsia="ＭＳ ゴシック"/>
          <w:sz w:val="22"/>
        </w:rPr>
      </w:pPr>
      <w:r>
        <w:rPr>
          <w:rFonts w:hint="eastAsia" w:ascii="ＭＳ ゴシック" w:hAnsi="ＭＳ ゴシック" w:eastAsia="ＭＳ ゴシック"/>
          <w:sz w:val="22"/>
        </w:rPr>
        <w:t>第５条　申請代表法人は、</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color w:val="FF0000"/>
          <w:sz w:val="22"/>
        </w:rPr>
        <w:t>　事業者グループ名　</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eastAsia" w:ascii="ＭＳ ゴシック" w:hAnsi="ＭＳ ゴシック" w:eastAsia="ＭＳ ゴシック"/>
          <w:sz w:val="22"/>
        </w:rPr>
        <w:t>を代表して、令和</w:t>
      </w:r>
      <w:r>
        <w:rPr>
          <w:rFonts w:hint="eastAsia" w:ascii="ＭＳ ゴシック" w:hAnsi="ＭＳ ゴシック" w:eastAsia="ＭＳ ゴシック"/>
          <w:color w:val="FF0000"/>
          <w:sz w:val="22"/>
        </w:rPr>
        <w:t>○</w:t>
      </w:r>
      <w:r>
        <w:rPr>
          <w:rFonts w:hint="eastAsia" w:ascii="ＭＳ ゴシック" w:hAnsi="ＭＳ ゴシック" w:eastAsia="ＭＳ ゴシック"/>
          <w:sz w:val="22"/>
        </w:rPr>
        <w:t>年度高知県介護サービス事業者協働化支援事業費補助金交付要綱（以下「交付要綱」という。）に定める次の権限及び義務を有する。</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（１）補助金の交付申請に関すること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（２）補助金の交付の条件の遵守に関すること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（３）補助金の変更申請に関すること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（４）補助金の概算払申請に関すること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（５）補助対象事業の中止又は廃止に関すること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（６）補助金の実績報告に関すること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（７）補助金の受領に関すること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（８）補助金の返還に関すること</w:t>
      </w:r>
    </w:p>
    <w:p>
      <w:pPr>
        <w:pStyle w:val="0"/>
        <w:spacing w:line="360" w:lineRule="exact"/>
        <w:ind w:left="210" w:leftChars="100"/>
        <w:rPr>
          <w:rFonts w:hint="eastAsia" w:ascii="ＭＳ ゴシック" w:hAnsi="ＭＳ ゴシック" w:eastAsia="ＭＳ ゴシック"/>
          <w:sz w:val="22"/>
        </w:rPr>
      </w:pPr>
      <w:r>
        <w:rPr>
          <w:rFonts w:hint="eastAsia" w:ascii="ＭＳ ゴシック" w:hAnsi="ＭＳ ゴシック" w:eastAsia="ＭＳ ゴシック"/>
          <w:sz w:val="22"/>
        </w:rPr>
        <w:t>（９）その他、高知県補助金等交付規則及び交付要綱に定めることに関すること</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（運営委員会）</w:t>
      </w:r>
    </w:p>
    <w:p>
      <w:pPr>
        <w:pStyle w:val="0"/>
        <w:spacing w:line="360" w:lineRule="exact"/>
        <w:ind w:leftChars="0" w:hanging="213" w:hangingChars="97"/>
        <w:rPr>
          <w:rFonts w:hint="eastAsia" w:ascii="ＭＳ ゴシック" w:hAnsi="ＭＳ ゴシック" w:eastAsia="ＭＳ ゴシック"/>
          <w:sz w:val="22"/>
        </w:rPr>
      </w:pPr>
      <w:r>
        <w:rPr>
          <w:rFonts w:hint="eastAsia" w:ascii="ＭＳ ゴシック" w:hAnsi="ＭＳ ゴシック" w:eastAsia="ＭＳ ゴシック"/>
          <w:sz w:val="22"/>
        </w:rPr>
        <w:t>第６条　当事業者グループは、全構成員をもって運営委員会を設け、事業内容の検討及び事業の効果検証を行うものとする。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（経費の分担）</w:t>
      </w:r>
    </w:p>
    <w:p>
      <w:pPr>
        <w:pStyle w:val="0"/>
        <w:spacing w:line="360" w:lineRule="exact"/>
        <w:ind w:leftChars="0" w:hanging="229" w:hangingChars="104"/>
        <w:rPr>
          <w:rFonts w:hint="eastAsia" w:ascii="ＭＳ ゴシック" w:hAnsi="ＭＳ ゴシック" w:eastAsia="ＭＳ ゴシック"/>
          <w:sz w:val="22"/>
        </w:rPr>
      </w:pPr>
      <w:r>
        <w:rPr>
          <w:rFonts w:hint="eastAsia" w:ascii="ＭＳ ゴシック" w:hAnsi="ＭＳ ゴシック" w:eastAsia="ＭＳ ゴシック"/>
          <w:sz w:val="22"/>
        </w:rPr>
        <w:t>第７条　本事業を行うために要した経費については、運営委員会において各構成員の分担額を決定するものとする。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（構成員の連帯責任）</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第８条　当事業者グループは、本事業の執行に関して連帯して責任を負うものとする。</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2"/>
        </w:rPr>
        <w:t>（協定書に定めのない事項）</w:t>
      </w:r>
    </w:p>
    <w:p>
      <w:pPr>
        <w:pStyle w:val="0"/>
        <w:spacing w:line="360" w:lineRule="exact"/>
        <w:ind w:leftChars="0" w:hanging="229" w:hangingChars="104"/>
        <w:rPr>
          <w:rFonts w:hint="eastAsia" w:ascii="ＭＳ ゴシック" w:hAnsi="ＭＳ ゴシック" w:eastAsia="ＭＳ ゴシック"/>
          <w:sz w:val="22"/>
        </w:rPr>
      </w:pPr>
      <w:r>
        <w:rPr>
          <w:rFonts w:hint="eastAsia" w:ascii="ＭＳ ゴシック" w:hAnsi="ＭＳ ゴシック" w:eastAsia="ＭＳ ゴシック"/>
          <w:sz w:val="22"/>
        </w:rPr>
        <w:t>第９条　この協定書に定めのない事項については、その都度構成員全員で協議の上、定めるものとする。</w:t>
      </w:r>
    </w:p>
    <w:p>
      <w:pPr>
        <w:pStyle w:val="0"/>
        <w:spacing w:line="360" w:lineRule="exact"/>
        <w:rPr>
          <w:rFonts w:hint="eastAsia" w:ascii="ＭＳ ゴシック" w:hAnsi="ＭＳ ゴシック" w:eastAsia="ＭＳ ゴシック"/>
          <w:sz w:val="22"/>
        </w:rPr>
      </w:pPr>
    </w:p>
    <w:p>
      <w:pPr>
        <w:pStyle w:val="0"/>
        <w:spacing w:line="360" w:lineRule="exact"/>
        <w:ind w:left="210" w:leftChars="100" w:firstLine="210" w:firstLineChars="100"/>
        <w:rPr>
          <w:rFonts w:hint="eastAsia" w:ascii="ＭＳ ゴシック" w:hAnsi="ＭＳ ゴシック" w:eastAsia="ＭＳ ゴシック"/>
          <w:sz w:val="22"/>
        </w:rPr>
      </w:pPr>
      <w:r>
        <w:rPr>
          <w:rFonts w:hint="eastAsia" w:ascii="ＭＳ ゴシック" w:hAnsi="ＭＳ ゴシック" w:eastAsia="ＭＳ ゴシック"/>
          <w:color w:val="FF0000"/>
          <w:sz w:val="22"/>
        </w:rPr>
        <w:t>(</w:t>
      </w:r>
      <w:r>
        <w:rPr>
          <w:rFonts w:hint="eastAsia" w:ascii="ＭＳ ゴシック" w:hAnsi="ＭＳ ゴシック" w:eastAsia="ＭＳ ゴシック"/>
          <w:color w:val="FF0000"/>
          <w:sz w:val="22"/>
        </w:rPr>
        <w:t>申請代表法人）、（構成員Ａ）、（構成員Ｂ）･･･</w:t>
      </w:r>
      <w:r>
        <w:rPr>
          <w:rFonts w:hint="eastAsia" w:ascii="ＭＳ ゴシック" w:hAnsi="ＭＳ ゴシック" w:eastAsia="ＭＳ ゴシック"/>
          <w:sz w:val="22"/>
        </w:rPr>
        <w:t>は、上記のとおり、補助事業実施に関する協定書を締結したので、その証拠としてこの協定書</w:t>
      </w:r>
      <w:r>
        <w:rPr>
          <w:rFonts w:hint="eastAsia" w:ascii="ＭＳ ゴシック" w:hAnsi="ＭＳ ゴシック" w:eastAsia="ＭＳ ゴシック"/>
          <w:color w:val="FF0000"/>
          <w:sz w:val="22"/>
        </w:rPr>
        <w:t>○</w:t>
      </w:r>
      <w:r>
        <w:rPr>
          <w:rFonts w:hint="eastAsia" w:ascii="ＭＳ ゴシック" w:hAnsi="ＭＳ ゴシック" w:eastAsia="ＭＳ ゴシック"/>
          <w:sz w:val="22"/>
        </w:rPr>
        <w:t>通を作成し、各通に構成員が記名・押印</w:t>
      </w:r>
      <w:bookmarkStart w:id="0" w:name="_GoBack"/>
      <w:bookmarkEnd w:id="0"/>
      <w:r>
        <w:rPr>
          <w:rFonts w:hint="eastAsia" w:ascii="ＭＳ ゴシック" w:hAnsi="ＭＳ ゴシック" w:eastAsia="ＭＳ ゴシック"/>
          <w:sz w:val="22"/>
        </w:rPr>
        <w:t>し、補助金交付申請の際に１通を県に提出するほか、各自１通を保有するものとする。</w:t>
      </w:r>
    </w:p>
    <w:p>
      <w:pPr>
        <w:pStyle w:val="0"/>
        <w:spacing w:line="360" w:lineRule="exact"/>
        <w:rPr>
          <w:rFonts w:hint="eastAsia" w:ascii="ＭＳ ゴシック" w:hAnsi="ＭＳ ゴシック" w:eastAsia="ＭＳ ゴシック"/>
          <w:sz w:val="22"/>
        </w:rPr>
      </w:pPr>
    </w:p>
    <w:p>
      <w:pPr>
        <w:pStyle w:val="0"/>
        <w:spacing w:line="360" w:lineRule="exact"/>
        <w:ind w:firstLine="630" w:firstLineChars="300"/>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p>
      <w:pPr>
        <w:pStyle w:val="0"/>
        <w:spacing w:line="360" w:lineRule="exact"/>
        <w:rPr>
          <w:rFonts w:hint="eastAsia" w:ascii="ＭＳ ゴシック" w:hAnsi="ＭＳ ゴシック" w:eastAsia="ＭＳ ゴシック"/>
          <w:sz w:val="22"/>
        </w:rPr>
      </w:pPr>
    </w:p>
    <w:p>
      <w:pPr>
        <w:pStyle w:val="0"/>
        <w:spacing w:line="360" w:lineRule="exact"/>
        <w:ind w:firstLine="3360" w:firstLineChars="1600"/>
        <w:rPr>
          <w:rFonts w:hint="eastAsia" w:ascii="ＭＳ ゴシック" w:hAnsi="ＭＳ ゴシック" w:eastAsia="ＭＳ ゴシック"/>
          <w:sz w:val="22"/>
        </w:rPr>
      </w:pPr>
      <w:r>
        <w:rPr>
          <w:rFonts w:hint="eastAsia" w:ascii="ＭＳ ゴシック" w:hAnsi="ＭＳ ゴシック" w:eastAsia="ＭＳ ゴシック"/>
          <w:sz w:val="22"/>
        </w:rPr>
        <w:t>事業者グループ名称：</w:t>
      </w:r>
    </w:p>
    <w:p>
      <w:pPr>
        <w:pStyle w:val="0"/>
        <w:spacing w:line="360" w:lineRule="exact"/>
        <w:ind w:left="4620" w:leftChars="2200"/>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p>
    <w:p>
      <w:pPr>
        <w:pStyle w:val="0"/>
        <w:spacing w:line="360" w:lineRule="exact"/>
        <w:ind w:left="0" w:leftChars="0" w:firstLine="3520" w:firstLineChars="1600"/>
        <w:rPr>
          <w:rFonts w:hint="eastAsia" w:ascii="ＭＳ ゴシック" w:hAnsi="ＭＳ ゴシック" w:eastAsia="ＭＳ ゴシック"/>
          <w:sz w:val="22"/>
        </w:rPr>
      </w:pPr>
      <w:r>
        <w:rPr>
          <w:rFonts w:hint="eastAsia" w:ascii="ＭＳ ゴシック" w:hAnsi="ＭＳ ゴシック" w:eastAsia="ＭＳ ゴシック"/>
          <w:sz w:val="22"/>
        </w:rPr>
        <w:t>（申請代表法人）　</w:t>
      </w:r>
    </w:p>
    <w:p>
      <w:pPr>
        <w:pStyle w:val="0"/>
        <w:spacing w:line="360" w:lineRule="exact"/>
        <w:ind w:left="0" w:leftChars="0" w:firstLine="3740" w:firstLineChars="1700"/>
        <w:rPr>
          <w:rFonts w:hint="eastAsia" w:ascii="ＭＳ ゴシック" w:hAnsi="ＭＳ ゴシック" w:eastAsia="ＭＳ ゴシック"/>
          <w:sz w:val="22"/>
        </w:rPr>
      </w:pPr>
      <w:r>
        <w:rPr>
          <w:rFonts w:hint="eastAsia" w:ascii="ＭＳ ゴシック" w:hAnsi="ＭＳ ゴシック" w:eastAsia="ＭＳ ゴシック"/>
          <w:sz w:val="22"/>
        </w:rPr>
        <w:t>　住所：</w:t>
      </w:r>
    </w:p>
    <w:p>
      <w:pPr>
        <w:pStyle w:val="0"/>
        <w:spacing w:line="360" w:lineRule="exact"/>
        <w:ind w:left="0" w:leftChars="0" w:firstLine="3740" w:firstLineChars="1700"/>
        <w:rPr>
          <w:rFonts w:hint="eastAsia" w:ascii="ＭＳ ゴシック" w:hAnsi="ＭＳ ゴシック" w:eastAsia="ＭＳ ゴシック"/>
          <w:sz w:val="22"/>
        </w:rPr>
      </w:pPr>
      <w:r>
        <w:rPr>
          <w:rFonts w:hint="eastAsia" w:ascii="ＭＳ ゴシック" w:hAnsi="ＭＳ ゴシック" w:eastAsia="ＭＳ ゴシック"/>
          <w:sz w:val="22"/>
        </w:rPr>
        <w:t>　名称：</w:t>
      </w:r>
    </w:p>
    <w:p>
      <w:pPr>
        <w:pStyle w:val="0"/>
        <w:spacing w:line="360" w:lineRule="exact"/>
        <w:ind w:left="0" w:leftChars="0" w:firstLine="3740" w:firstLineChars="1700"/>
        <w:rPr>
          <w:rFonts w:hint="eastAsia" w:ascii="ＭＳ ゴシック" w:hAnsi="ＭＳ ゴシック" w:eastAsia="ＭＳ ゴシック"/>
          <w:sz w:val="22"/>
        </w:rPr>
      </w:pPr>
      <w:r>
        <w:rPr>
          <w:rFonts w:hint="eastAsia" w:ascii="ＭＳ ゴシック" w:hAnsi="ＭＳ ゴシック" w:eastAsia="ＭＳ ゴシック"/>
          <w:sz w:val="22"/>
        </w:rPr>
        <w:t>　代表者職・氏名：</w:t>
      </w:r>
    </w:p>
    <w:p>
      <w:pPr>
        <w:pStyle w:val="0"/>
        <w:spacing w:line="360" w:lineRule="exact"/>
        <w:ind w:firstLine="3780" w:firstLineChars="180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（構成員）</w:t>
      </w: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住所：</w:t>
      </w: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名称：</w:t>
      </w:r>
    </w:p>
    <w:p>
      <w:pPr>
        <w:pStyle w:val="0"/>
        <w:spacing w:line="360" w:lineRule="exact"/>
        <w:ind w:leftChars="0" w:firstLine="0" w:firstLineChars="0"/>
        <w:rPr>
          <w:rFonts w:hint="eastAsia" w:ascii="ＭＳ ゴシック" w:hAnsi="ＭＳ ゴシック" w:eastAsia="ＭＳ ゴシック"/>
          <w:b w:val="1"/>
        </w:rPr>
      </w:pPr>
      <w:r>
        <w:rPr>
          <w:rFonts w:hint="eastAsia" w:ascii="ＭＳ ゴシック" w:hAnsi="ＭＳ ゴシック" w:eastAsia="ＭＳ ゴシック"/>
          <w:sz w:val="22"/>
        </w:rPr>
        <w:t>　　　　　　　　　　　　　　　　　　代表者職・氏名</w:t>
      </w:r>
    </w:p>
    <w:p>
      <w:pPr>
        <w:pStyle w:val="0"/>
        <w:spacing w:line="360" w:lineRule="exact"/>
        <w:ind w:firstLine="3780" w:firstLineChars="180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（構成員）</w:t>
      </w: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住所：</w:t>
      </w: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名称：</w:t>
      </w:r>
    </w:p>
    <w:p>
      <w:pPr>
        <w:pStyle w:val="0"/>
        <w:spacing w:line="360" w:lineRule="exact"/>
        <w:ind w:leftChars="0" w:firstLine="0" w:firstLineChars="0"/>
        <w:rPr>
          <w:rFonts w:hint="eastAsia" w:ascii="ＭＳ ゴシック" w:hAnsi="ＭＳ ゴシック" w:eastAsia="ＭＳ ゴシック"/>
          <w:b w:val="1"/>
        </w:rPr>
      </w:pPr>
      <w:r>
        <w:rPr>
          <w:rFonts w:hint="eastAsia" w:ascii="ＭＳ ゴシック" w:hAnsi="ＭＳ ゴシック" w:eastAsia="ＭＳ ゴシック"/>
          <w:sz w:val="22"/>
        </w:rPr>
        <w:t>　　　　　　　　　　　　　　　　　　代表者職・氏名</w:t>
      </w:r>
    </w:p>
    <w:p>
      <w:pPr>
        <w:pStyle w:val="0"/>
        <w:spacing w:line="360" w:lineRule="exact"/>
        <w:ind w:firstLine="3780" w:firstLineChars="180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（構成員）</w:t>
      </w: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住所：</w:t>
      </w:r>
    </w:p>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名称：</w:t>
      </w:r>
    </w:p>
    <w:p>
      <w:pPr>
        <w:pStyle w:val="0"/>
        <w:spacing w:line="360" w:lineRule="exact"/>
        <w:ind w:leftChars="0" w:firstLine="0" w:firstLineChars="0"/>
        <w:rPr>
          <w:rFonts w:hint="eastAsia" w:ascii="ＭＳ ゴシック" w:hAnsi="ＭＳ ゴシック" w:eastAsia="ＭＳ ゴシック"/>
          <w:b w:val="1"/>
        </w:rPr>
      </w:pPr>
      <w:r>
        <w:rPr>
          <w:rFonts w:hint="eastAsia" w:ascii="ＭＳ ゴシック" w:hAnsi="ＭＳ ゴシック" w:eastAsia="ＭＳ ゴシック"/>
          <w:sz w:val="22"/>
        </w:rPr>
        <w:t>　　　　　　　　　　　　　　　　　　代表者職・氏名</w:t>
      </w: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pStyle w:val="0"/>
        <w:spacing w:line="320" w:lineRule="exact"/>
        <w:ind w:leftChars="0" w:firstLine="0" w:firstLineChars="0"/>
        <w:rPr>
          <w:rFonts w:hint="default" w:ascii="ＭＳ 明朝" w:hAnsi="ＭＳ 明朝"/>
          <w:b w:val="1"/>
        </w:rPr>
      </w:pPr>
    </w:p>
    <w:p>
      <w:pPr>
        <w:rPr>
          <w:rFonts w:hint="default" w:ascii="ＭＳ 明朝" w:hAnsi="ＭＳ 明朝"/>
          <w:b w:val="1"/>
        </w:rPr>
        <w:sectPr>
          <w:pgSz w:w="11906" w:h="16838"/>
          <w:pgMar w:top="851" w:right="1417" w:bottom="737" w:left="1418" w:header="567" w:footer="992" w:gutter="0"/>
          <w:cols w:space="720"/>
          <w:textDirection w:val="lrTb"/>
          <w:docGrid w:type="lines" w:linePitch="360"/>
        </w:sectPr>
      </w:pPr>
    </w:p>
    <w:p>
      <w:pPr>
        <w:pStyle w:val="0"/>
        <w:spacing w:line="320" w:lineRule="exact"/>
        <w:ind w:leftChars="0" w:firstLine="0" w:firstLineChars="0"/>
        <w:rPr>
          <w:rFonts w:hint="eastAsia" w:ascii="ＭＳ ゴシック" w:hAnsi="ＭＳ ゴシック" w:eastAsia="ＭＳ ゴシック"/>
          <w:b w:val="0"/>
          <w:sz w:val="24"/>
        </w:rPr>
      </w:pPr>
      <w:r>
        <w:rPr>
          <w:rFonts w:hint="eastAsia" w:ascii="ＭＳ ゴシック" w:hAnsi="ＭＳ ゴシック" w:eastAsia="ＭＳ ゴシック"/>
          <w:b w:val="0"/>
          <w:sz w:val="24"/>
        </w:rPr>
        <w:t>別紙</w:t>
      </w:r>
    </w:p>
    <w:p>
      <w:pPr>
        <w:pStyle w:val="0"/>
        <w:spacing w:line="320" w:lineRule="exact"/>
        <w:ind w:leftChars="0" w:firstLine="0" w:firstLineChars="0"/>
        <w:rPr>
          <w:rFonts w:hint="eastAsia" w:ascii="ＭＳ ゴシック" w:hAnsi="ＭＳ ゴシック" w:eastAsia="ＭＳ ゴシック"/>
          <w:b w:val="0"/>
        </w:rPr>
      </w:pPr>
    </w:p>
    <w:tbl>
      <w:tblPr>
        <w:tblStyle w:val="24"/>
        <w:tblW w:w="15245" w:type="dxa"/>
        <w:tblInd w:w="0" w:type="dxa"/>
        <w:tblLayout w:type="fixed"/>
        <w:tblLook w:firstRow="1" w:lastRow="0" w:firstColumn="1" w:lastColumn="0" w:noHBand="0" w:noVBand="1" w:val="04A0"/>
      </w:tblPr>
      <w:tblGrid>
        <w:gridCol w:w="2768"/>
        <w:gridCol w:w="2436"/>
        <w:gridCol w:w="5707"/>
        <w:gridCol w:w="4334"/>
      </w:tblGrid>
      <w:tr>
        <w:trPr>
          <w:trHeight w:val="620" w:hRule="atLeast"/>
        </w:trPr>
        <w:tc>
          <w:tcPr>
            <w:tcW w:w="283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法人名</w:t>
            </w:r>
          </w:p>
        </w:tc>
        <w:tc>
          <w:tcPr>
            <w:tcW w:w="2491"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代表者名</w:t>
            </w:r>
          </w:p>
        </w:tc>
        <w:tc>
          <w:tcPr>
            <w:tcW w:w="5842"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住所</w:t>
            </w:r>
          </w:p>
        </w:tc>
        <w:tc>
          <w:tcPr>
            <w:tcW w:w="443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運営事業所</w:t>
            </w:r>
          </w:p>
        </w:tc>
      </w:tr>
      <w:tr>
        <w:trPr>
          <w:trHeight w:val="1290" w:hRule="atLeast"/>
        </w:trPr>
        <w:tc>
          <w:tcPr>
            <w:tcW w:w="2830" w:type="dxa"/>
            <w:vAlign w:val="top"/>
          </w:tcPr>
          <w:p>
            <w:pPr>
              <w:pStyle w:val="0"/>
              <w:rPr>
                <w:rFonts w:hint="eastAsia"/>
              </w:rPr>
            </w:pPr>
          </w:p>
        </w:tc>
        <w:tc>
          <w:tcPr>
            <w:tcW w:w="2491" w:type="dxa"/>
            <w:vAlign w:val="top"/>
          </w:tcPr>
          <w:p>
            <w:pPr>
              <w:pStyle w:val="0"/>
              <w:rPr>
                <w:rFonts w:hint="eastAsia"/>
              </w:rPr>
            </w:pPr>
          </w:p>
        </w:tc>
        <w:tc>
          <w:tcPr>
            <w:tcW w:w="5842" w:type="dxa"/>
            <w:vAlign w:val="top"/>
          </w:tcPr>
          <w:p>
            <w:pPr>
              <w:pStyle w:val="0"/>
              <w:rPr>
                <w:rFonts w:hint="eastAsia"/>
              </w:rPr>
            </w:pPr>
          </w:p>
        </w:tc>
        <w:tc>
          <w:tcPr>
            <w:tcW w:w="4435" w:type="dxa"/>
            <w:vAlign w:val="top"/>
          </w:tcPr>
          <w:p>
            <w:pPr>
              <w:pStyle w:val="0"/>
              <w:rPr>
                <w:rFonts w:hint="eastAsia"/>
              </w:rPr>
            </w:pPr>
          </w:p>
        </w:tc>
      </w:tr>
      <w:tr>
        <w:trPr>
          <w:trHeight w:val="1290" w:hRule="atLeast"/>
        </w:trPr>
        <w:tc>
          <w:tcPr>
            <w:tcW w:w="2830" w:type="dxa"/>
            <w:vAlign w:val="top"/>
          </w:tcPr>
          <w:p>
            <w:pPr>
              <w:pStyle w:val="0"/>
              <w:rPr>
                <w:rFonts w:hint="eastAsia"/>
              </w:rPr>
            </w:pPr>
          </w:p>
        </w:tc>
        <w:tc>
          <w:tcPr>
            <w:tcW w:w="2491" w:type="dxa"/>
            <w:vAlign w:val="top"/>
          </w:tcPr>
          <w:p>
            <w:pPr>
              <w:pStyle w:val="0"/>
              <w:rPr>
                <w:rFonts w:hint="eastAsia"/>
              </w:rPr>
            </w:pPr>
          </w:p>
        </w:tc>
        <w:tc>
          <w:tcPr>
            <w:tcW w:w="5842" w:type="dxa"/>
            <w:vAlign w:val="top"/>
          </w:tcPr>
          <w:p>
            <w:pPr>
              <w:pStyle w:val="0"/>
              <w:rPr>
                <w:rFonts w:hint="eastAsia"/>
              </w:rPr>
            </w:pPr>
          </w:p>
        </w:tc>
        <w:tc>
          <w:tcPr>
            <w:tcW w:w="4435" w:type="dxa"/>
            <w:vAlign w:val="top"/>
          </w:tcPr>
          <w:p>
            <w:pPr>
              <w:pStyle w:val="0"/>
              <w:rPr>
                <w:rFonts w:hint="eastAsia"/>
              </w:rPr>
            </w:pPr>
          </w:p>
        </w:tc>
      </w:tr>
      <w:tr>
        <w:trPr>
          <w:trHeight w:val="1290" w:hRule="atLeast"/>
        </w:trPr>
        <w:tc>
          <w:tcPr>
            <w:tcW w:w="2830" w:type="dxa"/>
            <w:vAlign w:val="top"/>
          </w:tcPr>
          <w:p>
            <w:pPr>
              <w:pStyle w:val="0"/>
              <w:rPr>
                <w:rFonts w:hint="eastAsia"/>
              </w:rPr>
            </w:pPr>
          </w:p>
        </w:tc>
        <w:tc>
          <w:tcPr>
            <w:tcW w:w="2491" w:type="dxa"/>
            <w:vAlign w:val="top"/>
          </w:tcPr>
          <w:p>
            <w:pPr>
              <w:pStyle w:val="0"/>
              <w:rPr>
                <w:rFonts w:hint="eastAsia"/>
              </w:rPr>
            </w:pPr>
          </w:p>
        </w:tc>
        <w:tc>
          <w:tcPr>
            <w:tcW w:w="5842" w:type="dxa"/>
            <w:vAlign w:val="top"/>
          </w:tcPr>
          <w:p>
            <w:pPr>
              <w:pStyle w:val="0"/>
              <w:rPr>
                <w:rFonts w:hint="eastAsia"/>
              </w:rPr>
            </w:pPr>
          </w:p>
        </w:tc>
        <w:tc>
          <w:tcPr>
            <w:tcW w:w="4435" w:type="dxa"/>
            <w:vAlign w:val="top"/>
          </w:tcPr>
          <w:p>
            <w:pPr>
              <w:pStyle w:val="0"/>
              <w:rPr>
                <w:rFonts w:hint="eastAsia"/>
              </w:rPr>
            </w:pPr>
          </w:p>
        </w:tc>
      </w:tr>
      <w:tr>
        <w:trPr>
          <w:trHeight w:val="1290" w:hRule="atLeast"/>
        </w:trPr>
        <w:tc>
          <w:tcPr>
            <w:tcW w:w="2830" w:type="dxa"/>
            <w:vAlign w:val="top"/>
          </w:tcPr>
          <w:p>
            <w:pPr>
              <w:pStyle w:val="0"/>
              <w:rPr>
                <w:rFonts w:hint="eastAsia"/>
              </w:rPr>
            </w:pPr>
          </w:p>
        </w:tc>
        <w:tc>
          <w:tcPr>
            <w:tcW w:w="2491" w:type="dxa"/>
            <w:vAlign w:val="top"/>
          </w:tcPr>
          <w:p>
            <w:pPr>
              <w:pStyle w:val="0"/>
              <w:rPr>
                <w:rFonts w:hint="eastAsia"/>
              </w:rPr>
            </w:pPr>
          </w:p>
        </w:tc>
        <w:tc>
          <w:tcPr>
            <w:tcW w:w="5842" w:type="dxa"/>
            <w:vAlign w:val="top"/>
          </w:tcPr>
          <w:p>
            <w:pPr>
              <w:pStyle w:val="0"/>
              <w:rPr>
                <w:rFonts w:hint="eastAsia"/>
              </w:rPr>
            </w:pPr>
          </w:p>
        </w:tc>
        <w:tc>
          <w:tcPr>
            <w:tcW w:w="4435" w:type="dxa"/>
            <w:vAlign w:val="top"/>
          </w:tcPr>
          <w:p>
            <w:pPr>
              <w:pStyle w:val="0"/>
              <w:rPr>
                <w:rFonts w:hint="eastAsia"/>
              </w:rPr>
            </w:pPr>
          </w:p>
        </w:tc>
      </w:tr>
      <w:tr>
        <w:trPr>
          <w:trHeight w:val="1290" w:hRule="atLeast"/>
        </w:trPr>
        <w:tc>
          <w:tcPr>
            <w:tcW w:w="2830" w:type="dxa"/>
            <w:vAlign w:val="top"/>
          </w:tcPr>
          <w:p>
            <w:pPr>
              <w:pStyle w:val="0"/>
              <w:rPr>
                <w:rFonts w:hint="eastAsia"/>
              </w:rPr>
            </w:pPr>
          </w:p>
        </w:tc>
        <w:tc>
          <w:tcPr>
            <w:tcW w:w="2491" w:type="dxa"/>
            <w:vAlign w:val="top"/>
          </w:tcPr>
          <w:p>
            <w:pPr>
              <w:pStyle w:val="0"/>
              <w:rPr>
                <w:rFonts w:hint="eastAsia"/>
              </w:rPr>
            </w:pPr>
          </w:p>
        </w:tc>
        <w:tc>
          <w:tcPr>
            <w:tcW w:w="5842" w:type="dxa"/>
            <w:vAlign w:val="top"/>
          </w:tcPr>
          <w:p>
            <w:pPr>
              <w:pStyle w:val="0"/>
              <w:rPr>
                <w:rFonts w:hint="eastAsia"/>
              </w:rPr>
            </w:pPr>
          </w:p>
        </w:tc>
        <w:tc>
          <w:tcPr>
            <w:tcW w:w="4435" w:type="dxa"/>
            <w:vAlign w:val="top"/>
          </w:tcPr>
          <w:p>
            <w:pPr>
              <w:pStyle w:val="0"/>
              <w:rPr>
                <w:rFonts w:hint="eastAsia"/>
              </w:rPr>
            </w:pPr>
          </w:p>
        </w:tc>
      </w:tr>
    </w:tbl>
    <w:p>
      <w:pPr>
        <w:pStyle w:val="0"/>
        <w:spacing w:line="320" w:lineRule="exact"/>
        <w:ind w:leftChars="0" w:firstLine="0" w:firstLineChars="0"/>
        <w:rPr>
          <w:rFonts w:hint="eastAsia" w:ascii="ＭＳ ゴシック" w:hAnsi="ＭＳ ゴシック" w:eastAsia="ＭＳ ゴシック"/>
          <w:b w:val="0"/>
        </w:rPr>
      </w:pPr>
    </w:p>
    <w:p>
      <w:pPr>
        <w:pStyle w:val="0"/>
        <w:spacing w:line="320" w:lineRule="exact"/>
        <w:ind w:leftChars="0" w:firstLine="0" w:firstLineChars="0"/>
        <w:rPr>
          <w:rFonts w:hint="default" w:ascii="ＭＳ 明朝" w:hAnsi="ＭＳ 明朝"/>
          <w:b w:val="1"/>
        </w:rPr>
      </w:pPr>
    </w:p>
    <w:sectPr>
      <w:pgSz w:w="16838" w:h="11906" w:orient="landscape"/>
      <w:pgMar w:top="1418" w:right="851" w:bottom="1417" w:left="737"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3</Pages>
  <Words>0</Words>
  <Characters>967</Characters>
  <Application>JUST Note</Application>
  <Lines>112</Lines>
  <Paragraphs>54</Paragraphs>
  <CharactersWithSpaces>1207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05008001</dc:creator>
  <cp:lastModifiedBy>436995</cp:lastModifiedBy>
  <cp:lastPrinted>2025-07-25T06:37:24Z</cp:lastPrinted>
  <dcterms:created xsi:type="dcterms:W3CDTF">2024-12-17T02:28:00Z</dcterms:created>
  <dcterms:modified xsi:type="dcterms:W3CDTF">2025-07-28T00:06:50Z</dcterms:modified>
  <cp:revision>18</cp:revision>
</cp:coreProperties>
</file>