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Ｐゴシック" w:hAnsi="ＭＳ Ｐゴシック" w:eastAsia="ＭＳ Ｐゴシック"/>
          <w:color w:val="auto"/>
          <w:sz w:val="28"/>
        </w:rPr>
      </w:pPr>
    </w:p>
    <w:p>
      <w:pPr>
        <w:pStyle w:val="0"/>
        <w:rPr>
          <w:rFonts w:hint="default" w:ascii="ＭＳ Ｐゴシック" w:hAnsi="ＭＳ Ｐゴシック" w:eastAsia="ＭＳ Ｐゴシック"/>
          <w:color w:val="auto"/>
          <w:sz w:val="28"/>
        </w:rPr>
      </w:pPr>
    </w:p>
    <w:p>
      <w:pPr>
        <w:pStyle w:val="0"/>
        <w:rPr>
          <w:rFonts w:hint="default" w:ascii="ＭＳ Ｐゴシック" w:hAnsi="ＭＳ Ｐゴシック" w:eastAsia="ＭＳ Ｐゴシック"/>
          <w:color w:val="auto"/>
          <w:sz w:val="28"/>
        </w:rPr>
      </w:pPr>
    </w:p>
    <w:p>
      <w:pPr>
        <w:pStyle w:val="0"/>
        <w:rPr>
          <w:rFonts w:hint="default" w:ascii="ＭＳ Ｐゴシック" w:hAnsi="ＭＳ Ｐゴシック" w:eastAsia="ＭＳ Ｐゴシック"/>
          <w:color w:val="auto"/>
          <w:sz w:val="28"/>
        </w:rPr>
      </w:pPr>
    </w:p>
    <w:p>
      <w:pPr>
        <w:pStyle w:val="0"/>
        <w:rPr>
          <w:rFonts w:hint="default" w:ascii="ＭＳ Ｐゴシック" w:hAnsi="ＭＳ Ｐゴシック" w:eastAsia="ＭＳ Ｐゴシック"/>
          <w:color w:val="auto"/>
          <w:sz w:val="28"/>
        </w:rPr>
      </w:pPr>
    </w:p>
    <w:p>
      <w:pPr>
        <w:pStyle w:val="23"/>
        <w:tabs>
          <w:tab w:val="left" w:leader="none" w:pos="284"/>
          <w:tab w:val="left" w:leader="none" w:pos="568"/>
        </w:tabs>
        <w:spacing w:line="420" w:lineRule="atLeast"/>
        <w:jc w:val="center"/>
        <w:rPr>
          <w:rFonts w:hint="default" w:ascii="ＭＳ Ｐゴシック" w:hAnsi="ＭＳ Ｐゴシック" w:eastAsia="ＭＳ Ｐゴシック"/>
          <w:color w:val="auto"/>
          <w:sz w:val="24"/>
        </w:rPr>
      </w:pPr>
    </w:p>
    <w:p>
      <w:pPr>
        <w:pStyle w:val="24"/>
        <w:rPr>
          <w:rFonts w:hint="default" w:ascii="ＭＳ Ｐゴシック" w:hAnsi="ＭＳ Ｐゴシック" w:eastAsia="ＭＳ Ｐゴシック"/>
          <w:color w:val="auto"/>
          <w:sz w:val="48"/>
        </w:rPr>
      </w:pPr>
      <w:r>
        <w:rPr>
          <w:rFonts w:hint="eastAsia" w:ascii="ＭＳ Ｐゴシック" w:hAnsi="ＭＳ Ｐゴシック" w:eastAsia="ＭＳ Ｐゴシック"/>
          <w:color w:val="auto"/>
          <w:sz w:val="48"/>
        </w:rPr>
        <w:t>放射線治療装置</w:t>
      </w:r>
    </w:p>
    <w:p>
      <w:pPr>
        <w:pStyle w:val="24"/>
        <w:ind w:firstLine="840" w:firstLineChars="300"/>
        <w:jc w:val="both"/>
        <w:rPr>
          <w:rFonts w:hint="default" w:ascii="ＭＳ Ｐゴシック" w:hAnsi="ＭＳ Ｐゴシック" w:eastAsia="ＭＳ Ｐゴシック"/>
          <w:color w:val="auto"/>
        </w:rPr>
      </w:pPr>
    </w:p>
    <w:p>
      <w:pPr>
        <w:pStyle w:val="0"/>
        <w:jc w:val="center"/>
        <w:rPr>
          <w:rFonts w:hint="default" w:ascii="ＭＳ Ｐゴシック" w:hAnsi="ＭＳ Ｐゴシック" w:eastAsia="ＭＳ Ｐゴシック"/>
          <w:color w:val="auto"/>
          <w:sz w:val="24"/>
        </w:rPr>
      </w:pPr>
      <w:r>
        <w:rPr>
          <w:rFonts w:hint="eastAsia" w:eastAsia="ＭＳ Ｐ明朝"/>
          <w:b w:val="1"/>
          <w:color w:val="auto"/>
          <w:sz w:val="36"/>
        </w:rPr>
        <w:t>Radiation therapy system</w:t>
      </w:r>
    </w:p>
    <w:p>
      <w:pPr>
        <w:pStyle w:val="0"/>
        <w:jc w:val="center"/>
        <w:rPr>
          <w:rFonts w:hint="default" w:ascii="ＭＳ Ｐゴシック" w:hAnsi="ＭＳ Ｐゴシック" w:eastAsia="ＭＳ Ｐゴシック"/>
          <w:color w:val="auto"/>
        </w:rPr>
      </w:pPr>
    </w:p>
    <w:p>
      <w:pPr>
        <w:pStyle w:val="0"/>
        <w:jc w:val="center"/>
        <w:rPr>
          <w:rFonts w:hint="default" w:ascii="ＭＳ Ｐゴシック" w:hAnsi="ＭＳ Ｐゴシック" w:eastAsia="ＭＳ Ｐゴシック"/>
          <w:color w:val="auto"/>
        </w:rPr>
      </w:pPr>
    </w:p>
    <w:p>
      <w:pPr>
        <w:pStyle w:val="18"/>
        <w:rPr>
          <w:rFonts w:hint="default" w:ascii="ＭＳ Ｐゴシック" w:hAnsi="ＭＳ Ｐゴシック" w:eastAsia="ＭＳ Ｐゴシック"/>
          <w:color w:val="auto"/>
        </w:rPr>
      </w:pPr>
    </w:p>
    <w:p>
      <w:pPr>
        <w:pStyle w:val="23"/>
        <w:tabs>
          <w:tab w:val="left" w:leader="none" w:pos="284"/>
          <w:tab w:val="left" w:leader="none" w:pos="568"/>
        </w:tabs>
        <w:spacing w:before="240" w:beforeLines="0" w:beforeAutospacing="0" w:line="420" w:lineRule="atLeast"/>
        <w:jc w:val="center"/>
        <w:rPr>
          <w:rFonts w:hint="default" w:ascii="ＭＳ Ｐゴシック" w:hAnsi="ＭＳ Ｐゴシック" w:eastAsia="ＭＳ Ｐゴシック"/>
          <w:color w:val="auto"/>
          <w:sz w:val="48"/>
        </w:rPr>
      </w:pPr>
    </w:p>
    <w:p>
      <w:pPr>
        <w:pStyle w:val="23"/>
        <w:tabs>
          <w:tab w:val="left" w:leader="none" w:pos="284"/>
          <w:tab w:val="left" w:leader="none" w:pos="568"/>
        </w:tabs>
        <w:spacing w:before="240" w:beforeLines="0" w:beforeAutospacing="0" w:line="420" w:lineRule="atLeast"/>
        <w:jc w:val="center"/>
        <w:rPr>
          <w:rFonts w:hint="default" w:ascii="ＭＳ Ｐゴシック" w:hAnsi="ＭＳ Ｐゴシック" w:eastAsia="ＭＳ Ｐゴシック"/>
          <w:color w:val="auto"/>
          <w:sz w:val="44"/>
        </w:rPr>
      </w:pPr>
      <w:r>
        <w:rPr>
          <w:rFonts w:hint="default" w:ascii="ＭＳ Ｐゴシック" w:hAnsi="ＭＳ Ｐゴシック" w:eastAsia="ＭＳ Ｐゴシック"/>
          <w:color w:val="auto"/>
          <w:sz w:val="44"/>
        </w:rPr>
        <w:t>仕</w:t>
      </w:r>
      <w:r>
        <w:rPr>
          <w:rFonts w:hint="default" w:ascii="ＭＳ Ｐゴシック" w:hAnsi="ＭＳ Ｐゴシック" w:eastAsia="ＭＳ Ｐゴシック"/>
          <w:color w:val="auto"/>
          <w:sz w:val="44"/>
        </w:rPr>
        <w:t xml:space="preserve">  </w:t>
      </w:r>
      <w:r>
        <w:rPr>
          <w:rFonts w:hint="default" w:ascii="ＭＳ Ｐゴシック" w:hAnsi="ＭＳ Ｐゴシック" w:eastAsia="ＭＳ Ｐゴシック"/>
          <w:color w:val="auto"/>
          <w:sz w:val="44"/>
        </w:rPr>
        <w:t>様</w:t>
      </w:r>
      <w:r>
        <w:rPr>
          <w:rFonts w:hint="default" w:ascii="ＭＳ Ｐゴシック" w:hAnsi="ＭＳ Ｐゴシック" w:eastAsia="ＭＳ Ｐゴシック"/>
          <w:color w:val="auto"/>
          <w:sz w:val="44"/>
        </w:rPr>
        <w:t xml:space="preserve">  </w:t>
      </w:r>
      <w:r>
        <w:rPr>
          <w:rFonts w:hint="default" w:ascii="ＭＳ Ｐゴシック" w:hAnsi="ＭＳ Ｐゴシック" w:eastAsia="ＭＳ Ｐゴシック"/>
          <w:color w:val="auto"/>
          <w:sz w:val="44"/>
        </w:rPr>
        <w:t>書</w:t>
      </w:r>
    </w:p>
    <w:p>
      <w:pPr>
        <w:pStyle w:val="23"/>
        <w:tabs>
          <w:tab w:val="left" w:leader="none" w:pos="284"/>
          <w:tab w:val="left" w:leader="none" w:pos="568"/>
        </w:tabs>
        <w:spacing w:line="420" w:lineRule="atLeast"/>
        <w:rPr>
          <w:rFonts w:hint="default" w:ascii="ＭＳ Ｐゴシック" w:hAnsi="ＭＳ Ｐゴシック" w:eastAsia="ＭＳ Ｐゴシック"/>
          <w:color w:val="auto"/>
          <w:sz w:val="24"/>
        </w:rPr>
      </w:pPr>
    </w:p>
    <w:p>
      <w:pPr>
        <w:pStyle w:val="23"/>
        <w:tabs>
          <w:tab w:val="left" w:leader="none" w:pos="284"/>
          <w:tab w:val="left" w:leader="none" w:pos="568"/>
        </w:tabs>
        <w:spacing w:line="420" w:lineRule="atLeast"/>
        <w:rPr>
          <w:rFonts w:hint="default" w:ascii="ＭＳ Ｐゴシック" w:hAnsi="ＭＳ Ｐゴシック" w:eastAsia="ＭＳ Ｐゴシック"/>
          <w:color w:val="auto"/>
          <w:sz w:val="24"/>
        </w:rPr>
      </w:pPr>
    </w:p>
    <w:p>
      <w:pPr>
        <w:pStyle w:val="23"/>
        <w:tabs>
          <w:tab w:val="left" w:leader="none" w:pos="284"/>
          <w:tab w:val="left" w:leader="none" w:pos="568"/>
        </w:tabs>
        <w:spacing w:line="420" w:lineRule="atLeast"/>
        <w:rPr>
          <w:rFonts w:hint="default" w:ascii="ＭＳ Ｐゴシック" w:hAnsi="ＭＳ Ｐゴシック" w:eastAsia="ＭＳ Ｐゴシック"/>
          <w:color w:val="auto"/>
          <w:sz w:val="24"/>
        </w:rPr>
      </w:pPr>
    </w:p>
    <w:p>
      <w:pPr>
        <w:pStyle w:val="23"/>
        <w:tabs>
          <w:tab w:val="left" w:leader="none" w:pos="284"/>
          <w:tab w:val="left" w:leader="none" w:pos="568"/>
        </w:tabs>
        <w:spacing w:line="420" w:lineRule="atLeast"/>
        <w:rPr>
          <w:rFonts w:hint="default" w:ascii="ＭＳ Ｐゴシック" w:hAnsi="ＭＳ Ｐゴシック" w:eastAsia="ＭＳ Ｐゴシック"/>
          <w:color w:val="auto"/>
          <w:sz w:val="24"/>
        </w:rPr>
      </w:pPr>
    </w:p>
    <w:p>
      <w:pPr>
        <w:pStyle w:val="23"/>
        <w:tabs>
          <w:tab w:val="left" w:leader="none" w:pos="284"/>
          <w:tab w:val="left" w:leader="none" w:pos="568"/>
        </w:tabs>
        <w:spacing w:line="420" w:lineRule="atLeast"/>
        <w:rPr>
          <w:rFonts w:hint="default" w:ascii="ＭＳ Ｐゴシック" w:hAnsi="ＭＳ Ｐゴシック" w:eastAsia="ＭＳ Ｐゴシック"/>
          <w:color w:val="auto"/>
          <w:sz w:val="24"/>
        </w:rPr>
      </w:pPr>
    </w:p>
    <w:p>
      <w:pPr>
        <w:pStyle w:val="23"/>
        <w:tabs>
          <w:tab w:val="left" w:leader="none" w:pos="284"/>
          <w:tab w:val="left" w:leader="none" w:pos="568"/>
        </w:tabs>
        <w:spacing w:line="420" w:lineRule="atLeast"/>
        <w:rPr>
          <w:rFonts w:hint="default" w:ascii="ＭＳ Ｐゴシック" w:hAnsi="ＭＳ Ｐゴシック" w:eastAsia="ＭＳ Ｐゴシック"/>
          <w:color w:val="auto"/>
          <w:sz w:val="24"/>
        </w:rPr>
      </w:pPr>
    </w:p>
    <w:p>
      <w:pPr>
        <w:pStyle w:val="23"/>
        <w:tabs>
          <w:tab w:val="left" w:leader="none" w:pos="284"/>
          <w:tab w:val="left" w:leader="none" w:pos="568"/>
        </w:tabs>
        <w:spacing w:line="420" w:lineRule="atLeast"/>
        <w:rPr>
          <w:rFonts w:hint="default" w:ascii="ＭＳ Ｐゴシック" w:hAnsi="ＭＳ Ｐゴシック" w:eastAsia="ＭＳ Ｐゴシック"/>
          <w:color w:val="auto"/>
          <w:sz w:val="24"/>
        </w:rPr>
      </w:pPr>
    </w:p>
    <w:p>
      <w:pPr>
        <w:pStyle w:val="23"/>
        <w:tabs>
          <w:tab w:val="left" w:leader="none" w:pos="284"/>
          <w:tab w:val="left" w:leader="none" w:pos="568"/>
        </w:tabs>
        <w:spacing w:line="420" w:lineRule="atLeast"/>
        <w:rPr>
          <w:rFonts w:hint="default" w:ascii="ＭＳ Ｐゴシック" w:hAnsi="ＭＳ Ｐゴシック" w:eastAsia="ＭＳ Ｐゴシック"/>
          <w:color w:val="auto"/>
          <w:sz w:val="24"/>
        </w:rPr>
      </w:pPr>
    </w:p>
    <w:p>
      <w:pPr>
        <w:pStyle w:val="23"/>
        <w:tabs>
          <w:tab w:val="left" w:leader="none" w:pos="284"/>
          <w:tab w:val="left" w:leader="none" w:pos="568"/>
        </w:tabs>
        <w:spacing w:line="420" w:lineRule="atLeast"/>
        <w:rPr>
          <w:rFonts w:hint="default" w:ascii="ＭＳ Ｐゴシック" w:hAnsi="ＭＳ Ｐゴシック" w:eastAsia="ＭＳ Ｐゴシック"/>
          <w:color w:val="auto"/>
          <w:sz w:val="24"/>
        </w:rPr>
      </w:pPr>
    </w:p>
    <w:p>
      <w:pPr>
        <w:pStyle w:val="23"/>
        <w:tabs>
          <w:tab w:val="left" w:leader="none" w:pos="284"/>
          <w:tab w:val="left" w:leader="none" w:pos="568"/>
        </w:tabs>
        <w:spacing w:line="420" w:lineRule="atLeast"/>
        <w:rPr>
          <w:rFonts w:hint="default" w:ascii="ＭＳ Ｐゴシック" w:hAnsi="ＭＳ Ｐゴシック" w:eastAsia="ＭＳ Ｐゴシック"/>
          <w:color w:val="auto"/>
          <w:sz w:val="24"/>
        </w:rPr>
      </w:pPr>
    </w:p>
    <w:p>
      <w:pPr>
        <w:pStyle w:val="23"/>
        <w:tabs>
          <w:tab w:val="left" w:leader="none" w:pos="284"/>
          <w:tab w:val="left" w:leader="none" w:pos="568"/>
        </w:tabs>
        <w:spacing w:line="420" w:lineRule="atLeast"/>
        <w:rPr>
          <w:rFonts w:hint="default" w:ascii="ＭＳ Ｐゴシック" w:hAnsi="ＭＳ Ｐゴシック" w:eastAsia="ＭＳ Ｐゴシック"/>
          <w:color w:val="auto"/>
          <w:sz w:val="24"/>
        </w:rPr>
      </w:pPr>
    </w:p>
    <w:p>
      <w:pPr>
        <w:pStyle w:val="23"/>
        <w:tabs>
          <w:tab w:val="left" w:leader="none" w:pos="284"/>
          <w:tab w:val="left" w:leader="none" w:pos="568"/>
        </w:tabs>
        <w:spacing w:line="420" w:lineRule="atLeast"/>
        <w:jc w:val="center"/>
        <w:rPr>
          <w:rFonts w:hint="default" w:ascii="ＭＳ Ｐゴシック" w:hAnsi="ＭＳ Ｐゴシック" w:eastAsia="ＭＳ Ｐゴシック"/>
          <w:b w:val="1"/>
          <w:color w:val="auto"/>
          <w:spacing w:val="30"/>
          <w:sz w:val="32"/>
        </w:rPr>
      </w:pPr>
    </w:p>
    <w:p>
      <w:pPr>
        <w:pStyle w:val="0"/>
        <w:jc w:val="center"/>
        <w:rPr>
          <w:rFonts w:hint="default" w:ascii="ＭＳ Ｐゴシック" w:hAnsi="ＭＳ Ｐゴシック" w:eastAsia="ＭＳ Ｐゴシック"/>
          <w:b w:val="1"/>
          <w:color w:val="auto"/>
          <w:sz w:val="32"/>
        </w:rPr>
      </w:pPr>
    </w:p>
    <w:p>
      <w:pPr>
        <w:pStyle w:val="0"/>
        <w:jc w:val="center"/>
        <w:rPr>
          <w:rFonts w:hint="default" w:ascii="ＭＳ Ｐゴシック" w:hAnsi="ＭＳ Ｐゴシック" w:eastAsia="ＭＳ Ｐゴシック"/>
          <w:b w:val="1"/>
          <w:color w:val="auto"/>
          <w:sz w:val="32"/>
        </w:rPr>
      </w:pPr>
    </w:p>
    <w:p>
      <w:pPr>
        <w:pStyle w:val="0"/>
        <w:rPr>
          <w:rFonts w:hint="default" w:ascii="ＭＳ Ｐゴシック" w:hAnsi="ＭＳ Ｐゴシック" w:eastAsia="ＭＳ Ｐゴシック"/>
          <w:color w:val="auto"/>
          <w:sz w:val="28"/>
        </w:rPr>
      </w:pPr>
    </w:p>
    <w:p>
      <w:pPr>
        <w:pStyle w:val="0"/>
        <w:rPr>
          <w:rFonts w:hint="default"/>
          <w:color w:val="auto"/>
        </w:rPr>
      </w:pPr>
      <w:r>
        <w:rPr>
          <w:rFonts w:hint="default" w:ascii="ＭＳ Ｐゴシック" w:hAnsi="ＭＳ Ｐゴシック" w:eastAsia="ＭＳ Ｐゴシック"/>
          <w:color w:val="auto"/>
        </w:rPr>
        <w:br w:type="page"/>
      </w:r>
    </w:p>
    <w:p>
      <w:pPr>
        <w:pStyle w:val="0"/>
        <w:rPr>
          <w:rFonts w:hint="default" w:ascii="ＭＳ Ｐゴシック" w:hAnsi="ＭＳ Ｐゴシック" w:eastAsia="ＭＳ Ｐゴシック"/>
          <w:color w:val="auto"/>
          <w:sz w:val="21"/>
        </w:rPr>
      </w:pPr>
      <w:r>
        <w:rPr>
          <w:rFonts w:hint="eastAsia" w:ascii="ＭＳ Ｐゴシック" w:hAnsi="ＭＳ Ｐゴシック" w:eastAsia="ＭＳ Ｐゴシック"/>
          <w:color w:val="auto"/>
          <w:sz w:val="21"/>
        </w:rPr>
        <w:t>１．調達物品及び構成内訳</w:t>
      </w:r>
    </w:p>
    <w:p>
      <w:pPr>
        <w:pStyle w:val="0"/>
        <w:rPr>
          <w:rFonts w:hint="default" w:ascii="ＭＳ Ｐゴシック" w:hAnsi="ＭＳ Ｐゴシック" w:eastAsia="ＭＳ Ｐゴシック"/>
          <w:color w:val="auto"/>
          <w:sz w:val="21"/>
        </w:rPr>
      </w:pPr>
    </w:p>
    <w:p>
      <w:pPr>
        <w:pStyle w:val="0"/>
        <w:ind w:firstLine="214" w:firstLineChars="100"/>
        <w:rPr>
          <w:rFonts w:hint="default" w:ascii="ＭＳ Ｐゴシック" w:hAnsi="ＭＳ Ｐゴシック" w:eastAsia="ＭＳ Ｐゴシック"/>
          <w:color w:val="auto"/>
          <w:spacing w:val="2"/>
          <w:sz w:val="21"/>
          <w:u w:val="single" w:color="auto"/>
        </w:rPr>
      </w:pPr>
      <w:r>
        <w:rPr>
          <w:rFonts w:hint="eastAsia" w:ascii="ＭＳ Ｐゴシック" w:hAnsi="ＭＳ Ｐゴシック" w:eastAsia="ＭＳ Ｐゴシック"/>
          <w:color w:val="auto"/>
          <w:spacing w:val="2"/>
          <w:sz w:val="21"/>
        </w:rPr>
        <w:t>放射線治療装置</w:t>
      </w:r>
      <w:r>
        <w:rPr>
          <w:rFonts w:hint="eastAsia" w:ascii="ＭＳ Ｐゴシック" w:hAnsi="ＭＳ Ｐゴシック" w:eastAsia="ＭＳ Ｐゴシック"/>
          <w:color w:val="auto"/>
          <w:spacing w:val="2"/>
          <w:sz w:val="21"/>
        </w:rPr>
        <w:t xml:space="preserve">   </w:t>
      </w:r>
      <w:r>
        <w:rPr>
          <w:rFonts w:hint="eastAsia" w:ascii="ＭＳ Ｐゴシック" w:hAnsi="ＭＳ Ｐゴシック" w:eastAsia="ＭＳ Ｐゴシック"/>
          <w:color w:val="auto"/>
          <w:spacing w:val="2"/>
          <w:sz w:val="21"/>
        </w:rPr>
        <w:t>一式</w:t>
      </w:r>
    </w:p>
    <w:p>
      <w:pPr>
        <w:pStyle w:val="0"/>
        <w:rPr>
          <w:rFonts w:hint="default" w:ascii="ＭＳ Ｐゴシック" w:hAnsi="ＭＳ Ｐゴシック" w:eastAsia="ＭＳ Ｐゴシック"/>
          <w:color w:val="auto"/>
          <w:sz w:val="21"/>
        </w:rPr>
      </w:pPr>
      <w:r>
        <w:rPr>
          <w:rFonts w:hint="eastAsia" w:ascii="ＭＳ Ｐゴシック" w:hAnsi="ＭＳ Ｐゴシック" w:eastAsia="ＭＳ Ｐゴシック"/>
          <w:color w:val="auto"/>
          <w:sz w:val="21"/>
        </w:rPr>
        <w:t xml:space="preserve">   </w:t>
      </w:r>
      <w:r>
        <w:rPr>
          <w:rFonts w:hint="eastAsia" w:ascii="ＭＳ Ｐゴシック" w:hAnsi="ＭＳ Ｐゴシック" w:eastAsia="ＭＳ Ｐゴシック"/>
          <w:color w:val="auto"/>
          <w:sz w:val="21"/>
        </w:rPr>
        <w:t>（内訳）</w:t>
      </w:r>
    </w:p>
    <w:p>
      <w:pPr>
        <w:pStyle w:val="0"/>
        <w:numPr>
          <w:ilvl w:val="0"/>
          <w:numId w:val="2"/>
        </w:numPr>
        <w:tabs>
          <w:tab w:val="clear" w:pos="1364"/>
          <w:tab w:val="left" w:leader="none" w:pos="600"/>
        </w:tabs>
        <w:ind w:left="10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医療用加速装置</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一式</w:t>
      </w:r>
    </w:p>
    <w:p>
      <w:pPr>
        <w:pStyle w:val="0"/>
        <w:tabs>
          <w:tab w:val="num" w:leader="none" w:pos="1200"/>
        </w:tabs>
        <w:ind w:left="1000" w:hanging="2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①加速装置本体</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１式</w:t>
      </w:r>
      <w:r>
        <w:rPr>
          <w:rFonts w:hint="eastAsia" w:ascii="ＭＳ Ｐゴシック" w:hAnsi="ＭＳ Ｐゴシック" w:eastAsia="ＭＳ Ｐゴシック"/>
          <w:color w:val="auto"/>
        </w:rPr>
        <w:t>)</w:t>
      </w:r>
    </w:p>
    <w:p>
      <w:pPr>
        <w:pStyle w:val="0"/>
        <w:tabs>
          <w:tab w:val="num" w:leader="none" w:pos="1200"/>
        </w:tabs>
        <w:ind w:left="1000" w:hanging="2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②治療寝台</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１式</w:t>
      </w:r>
      <w:r>
        <w:rPr>
          <w:rFonts w:hint="eastAsia" w:ascii="ＭＳ Ｐゴシック" w:hAnsi="ＭＳ Ｐゴシック" w:eastAsia="ＭＳ Ｐゴシック"/>
          <w:color w:val="auto"/>
        </w:rPr>
        <w:t>)</w:t>
      </w:r>
    </w:p>
    <w:p>
      <w:pPr>
        <w:pStyle w:val="0"/>
        <w:tabs>
          <w:tab w:val="num" w:leader="none" w:pos="1200"/>
        </w:tabs>
        <w:ind w:left="1000" w:hanging="2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③マルチリーフコリメータ</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１式</w:t>
      </w:r>
      <w:r>
        <w:rPr>
          <w:rFonts w:hint="eastAsia" w:ascii="ＭＳ Ｐゴシック" w:hAnsi="ＭＳ Ｐゴシック" w:eastAsia="ＭＳ Ｐゴシック"/>
          <w:color w:val="auto"/>
        </w:rPr>
        <w:t>)</w:t>
      </w:r>
    </w:p>
    <w:p>
      <w:pPr>
        <w:pStyle w:val="0"/>
        <w:tabs>
          <w:tab w:val="num" w:leader="none" w:pos="1200"/>
        </w:tabs>
        <w:ind w:left="1000" w:hanging="2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④画像誘導放射線治療機能（</w:t>
      </w:r>
      <w:r>
        <w:rPr>
          <w:rFonts w:hint="eastAsia" w:ascii="ＭＳ Ｐゴシック" w:hAnsi="ＭＳ Ｐゴシック" w:eastAsia="ＭＳ Ｐゴシック"/>
          <w:color w:val="auto"/>
        </w:rPr>
        <w:t>kV</w:t>
      </w:r>
      <w:r>
        <w:rPr>
          <w:rFonts w:hint="eastAsia" w:ascii="ＭＳ Ｐゴシック" w:hAnsi="ＭＳ Ｐゴシック" w:eastAsia="ＭＳ Ｐゴシック"/>
          <w:color w:val="auto"/>
        </w:rPr>
        <w:t>イメージャー）</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　　　</w:t>
      </w:r>
      <w:r>
        <w:rPr>
          <w:rFonts w:hint="default"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１式</w:t>
      </w:r>
      <w:r>
        <w:rPr>
          <w:rFonts w:hint="eastAsia" w:ascii="ＭＳ Ｐゴシック" w:hAnsi="ＭＳ Ｐゴシック" w:eastAsia="ＭＳ Ｐゴシック"/>
          <w:color w:val="auto"/>
        </w:rPr>
        <w:t>)</w:t>
      </w:r>
    </w:p>
    <w:p>
      <w:pPr>
        <w:pStyle w:val="0"/>
        <w:tabs>
          <w:tab w:val="num" w:leader="none" w:pos="1200"/>
        </w:tabs>
        <w:ind w:left="1000" w:hanging="2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⑤画像誘導放射線治療機能（</w:t>
      </w:r>
      <w:r>
        <w:rPr>
          <w:rFonts w:hint="eastAsia" w:ascii="ＭＳ Ｐゴシック" w:hAnsi="ＭＳ Ｐゴシック" w:eastAsia="ＭＳ Ｐゴシック"/>
          <w:color w:val="auto"/>
        </w:rPr>
        <w:t>MV</w:t>
      </w:r>
      <w:r>
        <w:rPr>
          <w:rFonts w:hint="eastAsia" w:ascii="ＭＳ Ｐゴシック" w:hAnsi="ＭＳ Ｐゴシック" w:eastAsia="ＭＳ Ｐゴシック"/>
          <w:color w:val="auto"/>
        </w:rPr>
        <w:t>イメージャー）</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１式</w:t>
      </w:r>
      <w:r>
        <w:rPr>
          <w:rFonts w:hint="eastAsia" w:ascii="ＭＳ Ｐゴシック" w:hAnsi="ＭＳ Ｐゴシック" w:eastAsia="ＭＳ Ｐゴシック"/>
          <w:color w:val="auto"/>
        </w:rPr>
        <w:t>)</w:t>
      </w:r>
    </w:p>
    <w:p>
      <w:pPr>
        <w:pStyle w:val="0"/>
        <w:tabs>
          <w:tab w:val="num" w:leader="none" w:pos="1200"/>
        </w:tabs>
        <w:ind w:left="1000" w:hanging="2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⑥患者モニタリングシステム</w:t>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１式</w:t>
      </w:r>
      <w:r>
        <w:rPr>
          <w:rFonts w:hint="eastAsia" w:ascii="ＭＳ Ｐゴシック" w:hAnsi="ＭＳ Ｐゴシック" w:eastAsia="ＭＳ Ｐゴシック"/>
          <w:color w:val="auto"/>
        </w:rPr>
        <w:t>)</w:t>
      </w:r>
    </w:p>
    <w:p>
      <w:pPr>
        <w:pStyle w:val="0"/>
        <w:tabs>
          <w:tab w:val="num" w:leader="none" w:pos="1200"/>
        </w:tabs>
        <w:ind w:left="1000" w:hanging="2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⑦付帯設備</w:t>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１式</w:t>
      </w:r>
      <w:r>
        <w:rPr>
          <w:rFonts w:hint="eastAsia" w:ascii="ＭＳ Ｐゴシック" w:hAnsi="ＭＳ Ｐゴシック" w:eastAsia="ＭＳ Ｐゴシック"/>
          <w:color w:val="auto"/>
        </w:rPr>
        <w:t>)</w:t>
      </w:r>
    </w:p>
    <w:p>
      <w:pPr>
        <w:pStyle w:val="0"/>
        <w:tabs>
          <w:tab w:val="num" w:leader="none" w:pos="1200"/>
        </w:tabs>
        <w:ind w:left="1000" w:hanging="200"/>
        <w:rPr>
          <w:rFonts w:hint="default" w:ascii="ＭＳ Ｐゴシック" w:hAnsi="ＭＳ Ｐゴシック" w:eastAsia="ＭＳ Ｐゴシック"/>
          <w:color w:val="auto"/>
        </w:rPr>
      </w:pPr>
    </w:p>
    <w:p>
      <w:pPr>
        <w:pStyle w:val="0"/>
        <w:numPr>
          <w:ilvl w:val="0"/>
          <w:numId w:val="2"/>
        </w:numPr>
        <w:tabs>
          <w:tab w:val="clear" w:pos="1364"/>
          <w:tab w:val="left" w:leader="none" w:pos="600"/>
        </w:tabs>
        <w:ind w:left="10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放射線治療データマネジメントシステム</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一式</w:t>
      </w:r>
    </w:p>
    <w:p>
      <w:pPr>
        <w:pStyle w:val="0"/>
        <w:tabs>
          <w:tab w:val="num" w:leader="none" w:pos="1200"/>
        </w:tabs>
        <w:ind w:left="1000" w:hanging="2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①データベース用サーバー</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１式</w:t>
      </w:r>
      <w:r>
        <w:rPr>
          <w:rFonts w:hint="eastAsia" w:ascii="ＭＳ Ｐゴシック" w:hAnsi="ＭＳ Ｐゴシック" w:eastAsia="ＭＳ Ｐゴシック"/>
          <w:color w:val="auto"/>
        </w:rPr>
        <w:t>)</w:t>
      </w:r>
    </w:p>
    <w:p>
      <w:pPr>
        <w:pStyle w:val="0"/>
        <w:tabs>
          <w:tab w:val="num" w:leader="none" w:pos="1200"/>
        </w:tabs>
        <w:ind w:left="1000" w:hanging="2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②データ編集用ワークステーション</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１式</w:t>
      </w:r>
      <w:r>
        <w:rPr>
          <w:rFonts w:hint="eastAsia" w:ascii="ＭＳ Ｐゴシック" w:hAnsi="ＭＳ Ｐゴシック" w:eastAsia="ＭＳ Ｐゴシック"/>
          <w:color w:val="auto"/>
        </w:rPr>
        <w:t>)</w:t>
      </w:r>
    </w:p>
    <w:p>
      <w:pPr>
        <w:pStyle w:val="0"/>
        <w:tabs>
          <w:tab w:val="num" w:leader="none" w:pos="1200"/>
        </w:tabs>
        <w:ind w:left="1000" w:hanging="2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③プリンタ装置</w:t>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１式</w:t>
      </w:r>
      <w:r>
        <w:rPr>
          <w:rFonts w:hint="eastAsia" w:ascii="ＭＳ Ｐゴシック" w:hAnsi="ＭＳ Ｐゴシック" w:eastAsia="ＭＳ Ｐゴシック"/>
          <w:color w:val="auto"/>
        </w:rPr>
        <w:t>)</w:t>
      </w:r>
    </w:p>
    <w:p>
      <w:pPr>
        <w:pStyle w:val="0"/>
        <w:tabs>
          <w:tab w:val="num" w:leader="none" w:pos="1200"/>
        </w:tabs>
        <w:ind w:left="1000" w:hanging="200"/>
        <w:rPr>
          <w:rFonts w:hint="default" w:ascii="ＭＳ Ｐゴシック" w:hAnsi="ＭＳ Ｐゴシック" w:eastAsia="ＭＳ Ｐゴシック"/>
          <w:color w:val="auto"/>
        </w:rPr>
      </w:pPr>
    </w:p>
    <w:p>
      <w:pPr>
        <w:pStyle w:val="0"/>
        <w:numPr>
          <w:ilvl w:val="0"/>
          <w:numId w:val="2"/>
        </w:numPr>
        <w:tabs>
          <w:tab w:val="clear" w:pos="1364"/>
          <w:tab w:val="left" w:leader="none" w:pos="600"/>
        </w:tabs>
        <w:ind w:left="10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放射線治療計画装置</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一式</w:t>
      </w:r>
    </w:p>
    <w:p>
      <w:pPr>
        <w:pStyle w:val="0"/>
        <w:ind w:left="1000" w:hanging="2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①放射線治療計画装置本体</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１式</w:t>
      </w:r>
      <w:r>
        <w:rPr>
          <w:rFonts w:hint="eastAsia" w:ascii="ＭＳ Ｐゴシック" w:hAnsi="ＭＳ Ｐゴシック" w:eastAsia="ＭＳ Ｐゴシック"/>
          <w:color w:val="auto"/>
        </w:rPr>
        <w:t xml:space="preserve">) </w:t>
      </w:r>
    </w:p>
    <w:p>
      <w:pPr>
        <w:pStyle w:val="0"/>
        <w:ind w:left="1000" w:hanging="200"/>
        <w:rPr>
          <w:rFonts w:hint="default" w:ascii="ＭＳ Ｐゴシック" w:hAnsi="ＭＳ Ｐゴシック" w:eastAsia="ＭＳ Ｐゴシック"/>
          <w:color w:val="auto"/>
        </w:rPr>
      </w:pPr>
    </w:p>
    <w:p>
      <w:pPr>
        <w:pStyle w:val="0"/>
        <w:numPr>
          <w:ilvl w:val="0"/>
          <w:numId w:val="2"/>
        </w:numPr>
        <w:tabs>
          <w:tab w:val="clear" w:pos="1364"/>
          <w:tab w:val="left" w:leader="none" w:pos="600"/>
        </w:tabs>
        <w:ind w:left="10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放射線治療用周辺機器</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一式</w:t>
      </w:r>
    </w:p>
    <w:p>
      <w:pPr>
        <w:pStyle w:val="0"/>
        <w:ind w:left="1000" w:hanging="2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①リファレンス線量計</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１式</w:t>
      </w:r>
      <w:r>
        <w:rPr>
          <w:rFonts w:hint="eastAsia" w:ascii="ＭＳ Ｐゴシック" w:hAnsi="ＭＳ Ｐゴシック" w:eastAsia="ＭＳ Ｐゴシック"/>
          <w:color w:val="auto"/>
        </w:rPr>
        <w:t xml:space="preserve">) </w:t>
      </w:r>
    </w:p>
    <w:p>
      <w:pPr>
        <w:pStyle w:val="0"/>
        <w:ind w:left="1000" w:hanging="2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②モニタ校正用水ファントム</w:t>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１式</w:t>
      </w:r>
      <w:r>
        <w:rPr>
          <w:rFonts w:hint="eastAsia" w:ascii="ＭＳ Ｐゴシック" w:hAnsi="ＭＳ Ｐゴシック" w:eastAsia="ＭＳ Ｐゴシック"/>
          <w:color w:val="auto"/>
        </w:rPr>
        <w:t>)</w:t>
      </w:r>
    </w:p>
    <w:p>
      <w:pPr>
        <w:pStyle w:val="0"/>
        <w:ind w:left="1000" w:hanging="2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③モーニングチェック用線量計</w:t>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１式</w:t>
      </w:r>
      <w:r>
        <w:rPr>
          <w:rFonts w:hint="eastAsia" w:ascii="ＭＳ Ｐゴシック" w:hAnsi="ＭＳ Ｐゴシック" w:eastAsia="ＭＳ Ｐゴシック"/>
          <w:color w:val="auto"/>
        </w:rPr>
        <w:t>)</w:t>
      </w:r>
    </w:p>
    <w:p>
      <w:pPr>
        <w:pStyle w:val="0"/>
        <w:ind w:left="1000" w:hanging="2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④ローテーショナルドジメトリシステム</w:t>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１式</w:t>
      </w:r>
      <w:r>
        <w:rPr>
          <w:rFonts w:hint="eastAsia" w:ascii="ＭＳ Ｐゴシック" w:hAnsi="ＭＳ Ｐゴシック" w:eastAsia="ＭＳ Ｐゴシック"/>
          <w:color w:val="auto"/>
        </w:rPr>
        <w:t>)</w:t>
      </w:r>
    </w:p>
    <w:p>
      <w:pPr>
        <w:pStyle w:val="0"/>
        <w:ind w:left="1000" w:hanging="2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⑤放射線治療装置品質管理統合システム</w:t>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１式</w:t>
      </w:r>
      <w:r>
        <w:rPr>
          <w:rFonts w:hint="eastAsia" w:ascii="ＭＳ Ｐゴシック" w:hAnsi="ＭＳ Ｐゴシック" w:eastAsia="ＭＳ Ｐゴシック"/>
          <w:color w:val="auto"/>
        </w:rPr>
        <w:t>)</w:t>
      </w:r>
    </w:p>
    <w:p>
      <w:pPr>
        <w:pStyle w:val="0"/>
        <w:ind w:left="1000" w:hanging="2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⑥放射線治療用頭頸部固定具</w:t>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１式</w:t>
      </w:r>
      <w:r>
        <w:rPr>
          <w:rFonts w:hint="eastAsia" w:ascii="ＭＳ Ｐゴシック" w:hAnsi="ＭＳ Ｐゴシック" w:eastAsia="ＭＳ Ｐゴシック"/>
          <w:color w:val="auto"/>
        </w:rPr>
        <w:t>)</w:t>
      </w:r>
    </w:p>
    <w:p>
      <w:pPr>
        <w:pStyle w:val="0"/>
        <w:ind w:left="1000" w:hanging="2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⑦乳房接線照射用患者固定具</w:t>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１式</w:t>
      </w:r>
      <w:r>
        <w:rPr>
          <w:rFonts w:hint="eastAsia" w:ascii="ＭＳ Ｐゴシック" w:hAnsi="ＭＳ Ｐゴシック" w:eastAsia="ＭＳ Ｐゴシック"/>
          <w:color w:val="auto"/>
        </w:rPr>
        <w:t>)</w:t>
      </w:r>
    </w:p>
    <w:p>
      <w:pPr>
        <w:pStyle w:val="0"/>
        <w:ind w:left="1000" w:hanging="2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⑧加温器</w:t>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１式</w:t>
      </w:r>
      <w:r>
        <w:rPr>
          <w:rFonts w:hint="eastAsia" w:ascii="ＭＳ Ｐゴシック" w:hAnsi="ＭＳ Ｐゴシック" w:eastAsia="ＭＳ Ｐゴシック"/>
          <w:color w:val="auto"/>
        </w:rPr>
        <w:t>)</w:t>
      </w:r>
    </w:p>
    <w:p>
      <w:pPr>
        <w:pStyle w:val="0"/>
        <w:ind w:left="1000" w:hanging="2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⑨患者固定クッション</w:t>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１式</w:t>
      </w:r>
      <w:r>
        <w:rPr>
          <w:rFonts w:hint="eastAsia" w:ascii="ＭＳ Ｐゴシック" w:hAnsi="ＭＳ Ｐゴシック" w:eastAsia="ＭＳ Ｐゴシック"/>
          <w:color w:val="auto"/>
        </w:rPr>
        <w:t>)</w:t>
      </w:r>
    </w:p>
    <w:p>
      <w:pPr>
        <w:pStyle w:val="0"/>
        <w:ind w:left="1000" w:hanging="2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⑩放射線治療用ポジショニングクッション</w:t>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１式</w:t>
      </w:r>
      <w:r>
        <w:rPr>
          <w:rFonts w:hint="eastAsia" w:ascii="ＭＳ Ｐゴシック" w:hAnsi="ＭＳ Ｐゴシック" w:eastAsia="ＭＳ Ｐゴシック"/>
          <w:color w:val="auto"/>
        </w:rPr>
        <w:t>)</w:t>
      </w:r>
    </w:p>
    <w:p>
      <w:pPr>
        <w:pStyle w:val="0"/>
        <w:ind w:left="1000" w:hanging="2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⑪インデックスバー</w:t>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１式</w:t>
      </w:r>
      <w:r>
        <w:rPr>
          <w:rFonts w:hint="eastAsia" w:ascii="ＭＳ Ｐゴシック" w:hAnsi="ＭＳ Ｐゴシック" w:eastAsia="ＭＳ Ｐゴシック"/>
          <w:color w:val="auto"/>
        </w:rPr>
        <w:t>)</w:t>
      </w:r>
    </w:p>
    <w:p>
      <w:pPr>
        <w:pStyle w:val="0"/>
        <w:ind w:left="1000" w:hanging="2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⑫</w:t>
      </w:r>
      <w:r>
        <w:rPr>
          <w:rFonts w:hint="default" w:ascii="ＭＳ Ｐゴシック" w:hAnsi="ＭＳ Ｐゴシック" w:eastAsia="ＭＳ Ｐゴシック"/>
          <w:color w:val="auto"/>
        </w:rPr>
        <w:t>三次元水ファントムシステム</w:t>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１式</w:t>
      </w:r>
      <w:r>
        <w:rPr>
          <w:rFonts w:hint="eastAsia" w:ascii="ＭＳ Ｐゴシック" w:hAnsi="ＭＳ Ｐゴシック" w:eastAsia="ＭＳ Ｐゴシック"/>
          <w:color w:val="auto"/>
        </w:rPr>
        <w:t>)</w:t>
      </w:r>
    </w:p>
    <w:p>
      <w:pPr>
        <w:pStyle w:val="0"/>
        <w:ind w:left="1000" w:hanging="2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⑬患者体動量表示器</w:t>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１式</w:t>
      </w:r>
      <w:r>
        <w:rPr>
          <w:rFonts w:hint="eastAsia" w:ascii="ＭＳ Ｐゴシック" w:hAnsi="ＭＳ Ｐゴシック" w:eastAsia="ＭＳ Ｐゴシック"/>
          <w:color w:val="auto"/>
        </w:rPr>
        <w:t>)</w:t>
      </w:r>
    </w:p>
    <w:p>
      <w:pPr>
        <w:pStyle w:val="0"/>
        <w:ind w:left="1000" w:hanging="200"/>
        <w:rPr>
          <w:rFonts w:hint="default" w:ascii="ＭＳ Ｐゴシック" w:hAnsi="ＭＳ Ｐゴシック" w:eastAsia="ＭＳ Ｐゴシック"/>
          <w:color w:val="auto"/>
        </w:rPr>
      </w:pPr>
    </w:p>
    <w:p>
      <w:pPr>
        <w:pStyle w:val="0"/>
        <w:numPr>
          <w:ilvl w:val="0"/>
          <w:numId w:val="2"/>
        </w:numPr>
        <w:tabs>
          <w:tab w:val="clear" w:pos="1364"/>
          <w:tab w:val="left" w:leader="none" w:pos="600"/>
        </w:tabs>
        <w:ind w:left="10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放射線治療計画支援装置</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一式</w:t>
      </w:r>
    </w:p>
    <w:p>
      <w:pPr>
        <w:pStyle w:val="0"/>
        <w:ind w:left="1000" w:hanging="2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①放射線治療計画支援ワークステーション</w:t>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ab/>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１式</w:t>
      </w:r>
      <w:r>
        <w:rPr>
          <w:rFonts w:hint="eastAsia" w:ascii="ＭＳ Ｐゴシック" w:hAnsi="ＭＳ Ｐゴシック" w:eastAsia="ＭＳ Ｐゴシック"/>
          <w:color w:val="auto"/>
        </w:rPr>
        <w:t>)</w:t>
      </w:r>
    </w:p>
    <w:p>
      <w:pPr>
        <w:pStyle w:val="0"/>
        <w:ind w:left="1000" w:hanging="200"/>
        <w:rPr>
          <w:rFonts w:hint="default" w:ascii="ＭＳ Ｐゴシック" w:hAnsi="ＭＳ Ｐゴシック" w:eastAsia="ＭＳ Ｐゴシック"/>
          <w:color w:val="auto"/>
          <w:sz w:val="21"/>
        </w:rPr>
      </w:pPr>
      <w:r>
        <w:rPr>
          <w:rFonts w:hint="eastAsia" w:ascii="ＭＳ Ｐゴシック" w:hAnsi="ＭＳ Ｐゴシック" w:eastAsia="ＭＳ Ｐゴシック"/>
          <w:color w:val="auto"/>
        </w:rPr>
        <w:t>②放射線治療計画支援ソフトウェア</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１式</w:t>
      </w:r>
      <w:r>
        <w:rPr>
          <w:rFonts w:hint="eastAsia" w:ascii="ＭＳ Ｐゴシック" w:hAnsi="ＭＳ Ｐゴシック" w:eastAsia="ＭＳ Ｐゴシック"/>
          <w:color w:val="auto"/>
        </w:rPr>
        <w:t xml:space="preserve">) </w:t>
      </w:r>
      <w:r>
        <w:rPr>
          <w:rFonts w:hint="eastAsia" w:ascii="ＭＳ Ｐゴシック" w:hAnsi="ＭＳ Ｐゴシック" w:eastAsia="ＭＳ Ｐゴシック"/>
          <w:color w:val="auto"/>
          <w:sz w:val="21"/>
        </w:rPr>
        <w:t>　　　　　　　</w:t>
      </w:r>
    </w:p>
    <w:p>
      <w:pPr>
        <w:pStyle w:val="0"/>
        <w:rPr>
          <w:rFonts w:hint="default" w:ascii="ＭＳ Ｐゴシック" w:hAnsi="ＭＳ Ｐゴシック" w:eastAsia="ＭＳ Ｐゴシック"/>
          <w:color w:val="auto"/>
          <w:sz w:val="21"/>
        </w:rPr>
      </w:pPr>
    </w:p>
    <w:p>
      <w:pPr>
        <w:pStyle w:val="0"/>
        <w:rPr>
          <w:rFonts w:hint="default" w:ascii="ＭＳ Ｐゴシック" w:hAnsi="ＭＳ Ｐゴシック" w:eastAsia="ＭＳ Ｐゴシック"/>
          <w:color w:val="auto"/>
          <w:sz w:val="21"/>
        </w:rPr>
      </w:pPr>
      <w:r>
        <w:rPr>
          <w:rFonts w:hint="eastAsia" w:ascii="ＭＳ Ｐゴシック" w:hAnsi="ＭＳ Ｐゴシック" w:eastAsia="ＭＳ Ｐゴシック"/>
          <w:color w:val="auto"/>
          <w:sz w:val="21"/>
        </w:rPr>
        <w:t>２．技術的要件</w:t>
      </w:r>
    </w:p>
    <w:p>
      <w:pPr>
        <w:pStyle w:val="0"/>
        <w:numPr>
          <w:ilvl w:val="1"/>
          <w:numId w:val="3"/>
        </w:numPr>
        <w:ind w:left="400" w:hanging="200"/>
        <w:jc w:val="left"/>
        <w:rPr>
          <w:rFonts w:hint="default" w:ascii="ＭＳ Ｐゴシック" w:hAnsi="ＭＳ Ｐゴシック" w:eastAsia="ＭＳ Ｐゴシック"/>
          <w:color w:val="auto"/>
          <w:sz w:val="21"/>
        </w:rPr>
      </w:pPr>
      <w:r>
        <w:rPr>
          <w:rFonts w:hint="default" w:ascii="ＭＳ Ｐゴシック" w:hAnsi="ＭＳ Ｐゴシック" w:eastAsia="ＭＳ Ｐゴシック"/>
          <w:color w:val="auto"/>
          <w:sz w:val="21"/>
        </w:rPr>
        <w:t>本件調達物品に係る性能、機能及び技術等（以下「性能等」という）の要求要件（以下「技術的要件」という）は別紙に示すとおりである</w:t>
      </w:r>
      <w:r>
        <w:rPr>
          <w:rFonts w:hint="eastAsia" w:ascii="ＭＳ Ｐゴシック" w:hAnsi="ＭＳ Ｐゴシック" w:eastAsia="ＭＳ Ｐゴシック"/>
          <w:color w:val="auto"/>
          <w:sz w:val="21"/>
        </w:rPr>
        <w:t>。</w:t>
      </w:r>
    </w:p>
    <w:p>
      <w:pPr>
        <w:pStyle w:val="0"/>
        <w:numPr>
          <w:ilvl w:val="1"/>
          <w:numId w:val="3"/>
        </w:numPr>
        <w:ind w:left="400" w:hanging="200"/>
        <w:jc w:val="left"/>
        <w:rPr>
          <w:rFonts w:hint="default" w:ascii="ＭＳ Ｐゴシック" w:hAnsi="ＭＳ Ｐゴシック" w:eastAsia="ＭＳ Ｐゴシック"/>
          <w:color w:val="auto"/>
          <w:sz w:val="21"/>
        </w:rPr>
      </w:pPr>
      <w:r>
        <w:rPr>
          <w:rFonts w:hint="default" w:ascii="ＭＳ Ｐゴシック" w:hAnsi="ＭＳ Ｐゴシック" w:eastAsia="ＭＳ Ｐゴシック"/>
          <w:color w:val="auto"/>
          <w:sz w:val="21"/>
        </w:rPr>
        <w:t>技術的要件は</w:t>
      </w:r>
      <w:r>
        <w:rPr>
          <w:rFonts w:hint="eastAsia" w:ascii="ＭＳ Ｐゴシック" w:hAnsi="ＭＳ Ｐゴシック" w:eastAsia="ＭＳ Ｐゴシック"/>
          <w:color w:val="auto"/>
          <w:sz w:val="21"/>
        </w:rPr>
        <w:t>、</w:t>
      </w:r>
      <w:r>
        <w:rPr>
          <w:rFonts w:hint="default" w:ascii="ＭＳ Ｐゴシック" w:hAnsi="ＭＳ Ｐゴシック" w:eastAsia="ＭＳ Ｐゴシック"/>
          <w:color w:val="auto"/>
          <w:sz w:val="21"/>
        </w:rPr>
        <w:t>全て必須の要件である</w:t>
      </w:r>
      <w:r>
        <w:rPr>
          <w:rFonts w:hint="eastAsia" w:ascii="ＭＳ Ｐゴシック" w:hAnsi="ＭＳ Ｐゴシック" w:eastAsia="ＭＳ Ｐゴシック"/>
          <w:color w:val="auto"/>
          <w:sz w:val="21"/>
        </w:rPr>
        <w:t>。</w:t>
      </w:r>
    </w:p>
    <w:p>
      <w:pPr>
        <w:pStyle w:val="0"/>
        <w:numPr>
          <w:ilvl w:val="1"/>
          <w:numId w:val="3"/>
        </w:numPr>
        <w:ind w:left="400" w:hanging="200"/>
        <w:jc w:val="left"/>
        <w:rPr>
          <w:rFonts w:hint="default" w:ascii="ＭＳ Ｐゴシック" w:hAnsi="ＭＳ Ｐゴシック" w:eastAsia="ＭＳ Ｐゴシック"/>
          <w:color w:val="auto"/>
          <w:sz w:val="21"/>
        </w:rPr>
      </w:pPr>
      <w:r>
        <w:rPr>
          <w:rFonts w:hint="eastAsia" w:ascii="ＭＳ Ｐゴシック" w:hAnsi="ＭＳ Ｐゴシック" w:eastAsia="ＭＳ Ｐゴシック"/>
          <w:color w:val="auto"/>
          <w:sz w:val="21"/>
        </w:rPr>
        <w:t>納入しようとする</w:t>
      </w:r>
      <w:r>
        <w:rPr>
          <w:rFonts w:hint="default" w:ascii="ＭＳ Ｐゴシック" w:hAnsi="ＭＳ Ｐゴシック" w:eastAsia="ＭＳ Ｐゴシック"/>
          <w:color w:val="auto"/>
          <w:sz w:val="21"/>
        </w:rPr>
        <w:t>機器（以下「</w:t>
      </w:r>
      <w:r>
        <w:rPr>
          <w:rFonts w:hint="eastAsia" w:ascii="ＭＳ Ｐゴシック" w:hAnsi="ＭＳ Ｐゴシック" w:eastAsia="ＭＳ Ｐゴシック"/>
          <w:color w:val="auto"/>
          <w:sz w:val="21"/>
        </w:rPr>
        <w:t>入札機器</w:t>
      </w:r>
      <w:r>
        <w:rPr>
          <w:rFonts w:hint="default" w:ascii="ＭＳ Ｐゴシック" w:hAnsi="ＭＳ Ｐゴシック" w:eastAsia="ＭＳ Ｐゴシック"/>
          <w:color w:val="auto"/>
          <w:sz w:val="21"/>
        </w:rPr>
        <w:t>」という）の性能等が</w:t>
      </w:r>
      <w:r>
        <w:rPr>
          <w:rFonts w:hint="eastAsia" w:ascii="ＭＳ Ｐゴシック" w:hAnsi="ＭＳ Ｐゴシック" w:eastAsia="ＭＳ Ｐゴシック"/>
          <w:color w:val="auto"/>
          <w:sz w:val="21"/>
        </w:rPr>
        <w:t>技術的要件</w:t>
      </w:r>
      <w:r>
        <w:rPr>
          <w:rFonts w:hint="default" w:ascii="ＭＳ Ｐゴシック" w:hAnsi="ＭＳ Ｐゴシック" w:eastAsia="ＭＳ Ｐゴシック"/>
          <w:color w:val="auto"/>
          <w:sz w:val="21"/>
        </w:rPr>
        <w:t>を満たしていないと判定された場合</w:t>
      </w:r>
      <w:r>
        <w:rPr>
          <w:rFonts w:hint="eastAsia" w:ascii="ＭＳ Ｐゴシック" w:hAnsi="ＭＳ Ｐゴシック" w:eastAsia="ＭＳ Ｐゴシック"/>
          <w:color w:val="auto"/>
          <w:sz w:val="21"/>
        </w:rPr>
        <w:t>、入札</w:t>
      </w:r>
      <w:r>
        <w:rPr>
          <w:rFonts w:hint="default" w:ascii="ＭＳ Ｐゴシック" w:hAnsi="ＭＳ Ｐゴシック" w:eastAsia="ＭＳ Ｐゴシック"/>
          <w:color w:val="auto"/>
          <w:sz w:val="21"/>
        </w:rPr>
        <w:t>の対象から除外する</w:t>
      </w:r>
      <w:r>
        <w:rPr>
          <w:rFonts w:hint="eastAsia" w:ascii="ＭＳ Ｐゴシック" w:hAnsi="ＭＳ Ｐゴシック" w:eastAsia="ＭＳ Ｐゴシック"/>
          <w:color w:val="auto"/>
          <w:sz w:val="21"/>
        </w:rPr>
        <w:t>。</w:t>
      </w:r>
    </w:p>
    <w:p>
      <w:pPr>
        <w:pStyle w:val="0"/>
        <w:numPr>
          <w:ilvl w:val="1"/>
          <w:numId w:val="3"/>
        </w:numPr>
        <w:ind w:left="400" w:hanging="200"/>
        <w:jc w:val="left"/>
        <w:rPr>
          <w:rFonts w:hint="default" w:ascii="ＭＳ Ｐゴシック" w:hAnsi="ＭＳ Ｐゴシック" w:eastAsia="ＭＳ Ｐゴシック"/>
          <w:color w:val="auto"/>
          <w:sz w:val="21"/>
        </w:rPr>
      </w:pPr>
      <w:r>
        <w:rPr>
          <w:rFonts w:hint="eastAsia" w:ascii="ＭＳ Ｐゴシック" w:hAnsi="ＭＳ Ｐゴシック" w:eastAsia="ＭＳ Ｐゴシック"/>
          <w:color w:val="auto"/>
          <w:sz w:val="21"/>
        </w:rPr>
        <w:t>入札</w:t>
      </w:r>
      <w:r>
        <w:rPr>
          <w:rFonts w:hint="default" w:ascii="ＭＳ Ｐゴシック" w:hAnsi="ＭＳ Ｐゴシック" w:eastAsia="ＭＳ Ｐゴシック"/>
          <w:color w:val="auto"/>
          <w:sz w:val="21"/>
        </w:rPr>
        <w:t>機器の性能等が技術的要件を満たしているか否かの判定は、入札説明書で求める提出資料</w:t>
      </w:r>
      <w:r>
        <w:rPr>
          <w:rFonts w:hint="eastAsia" w:ascii="ＭＳ Ｐゴシック" w:hAnsi="ＭＳ Ｐゴシック" w:eastAsia="ＭＳ Ｐゴシック"/>
          <w:color w:val="auto"/>
          <w:sz w:val="21"/>
        </w:rPr>
        <w:t>（</w:t>
      </w:r>
      <w:r>
        <w:rPr>
          <w:rFonts w:hint="eastAsia" w:ascii="ＭＳ 明朝" w:hAnsi="ＭＳ 明朝"/>
          <w:color w:val="auto"/>
          <w:sz w:val="21"/>
        </w:rPr>
        <w:t>仕様書の対応表、諸元等を記したカタログ、取扱説明書等）</w:t>
      </w:r>
      <w:r>
        <w:rPr>
          <w:rFonts w:hint="default" w:ascii="ＭＳ Ｐゴシック" w:hAnsi="ＭＳ Ｐゴシック" w:eastAsia="ＭＳ Ｐゴシック"/>
          <w:color w:val="auto"/>
          <w:sz w:val="21"/>
        </w:rPr>
        <w:t>の内容を審査して行う</w:t>
      </w:r>
      <w:r>
        <w:rPr>
          <w:rFonts w:hint="eastAsia" w:ascii="ＭＳ Ｐゴシック" w:hAnsi="ＭＳ Ｐゴシック" w:eastAsia="ＭＳ Ｐゴシック"/>
          <w:color w:val="auto"/>
          <w:sz w:val="21"/>
        </w:rPr>
        <w:t>。</w:t>
      </w:r>
    </w:p>
    <w:p>
      <w:pPr>
        <w:pStyle w:val="0"/>
        <w:numPr>
          <w:ilvl w:val="1"/>
          <w:numId w:val="3"/>
        </w:numPr>
        <w:ind w:left="400" w:hanging="200"/>
        <w:jc w:val="left"/>
        <w:rPr>
          <w:rFonts w:hint="default" w:ascii="ＭＳ Ｐゴシック" w:hAnsi="ＭＳ Ｐゴシック" w:eastAsia="ＭＳ Ｐゴシック"/>
          <w:color w:val="auto"/>
          <w:sz w:val="21"/>
        </w:rPr>
      </w:pPr>
      <w:r>
        <w:rPr>
          <w:rFonts w:hint="default" w:ascii="ＭＳ Ｐゴシック" w:hAnsi="ＭＳ Ｐゴシック" w:eastAsia="ＭＳ Ｐゴシック"/>
          <w:color w:val="auto"/>
          <w:sz w:val="21"/>
        </w:rPr>
        <w:t>入札機器のうち</w:t>
      </w:r>
      <w:r>
        <w:rPr>
          <w:rFonts w:hint="eastAsia" w:ascii="ＭＳ Ｐゴシック" w:hAnsi="ＭＳ Ｐゴシック" w:eastAsia="ＭＳ Ｐゴシック"/>
          <w:color w:val="auto"/>
          <w:sz w:val="21"/>
        </w:rPr>
        <w:t>薬事法に基づく製造承認が必要な</w:t>
      </w:r>
      <w:r>
        <w:rPr>
          <w:rFonts w:hint="default" w:ascii="ＭＳ Ｐゴシック" w:hAnsi="ＭＳ Ｐゴシック" w:eastAsia="ＭＳ Ｐゴシック"/>
          <w:color w:val="auto"/>
          <w:sz w:val="21"/>
        </w:rPr>
        <w:t>医療</w:t>
      </w:r>
      <w:r>
        <w:rPr>
          <w:rFonts w:hint="eastAsia" w:ascii="ＭＳ Ｐゴシック" w:hAnsi="ＭＳ Ｐゴシック" w:eastAsia="ＭＳ Ｐゴシック"/>
          <w:color w:val="auto"/>
          <w:sz w:val="21"/>
        </w:rPr>
        <w:t>機器</w:t>
      </w:r>
      <w:r>
        <w:rPr>
          <w:rFonts w:hint="default" w:ascii="ＭＳ Ｐゴシック" w:hAnsi="ＭＳ Ｐゴシック" w:eastAsia="ＭＳ Ｐゴシック"/>
          <w:color w:val="auto"/>
          <w:sz w:val="21"/>
        </w:rPr>
        <w:t>に</w:t>
      </w:r>
      <w:r>
        <w:rPr>
          <w:rFonts w:hint="eastAsia" w:ascii="ＭＳ Ｐゴシック" w:hAnsi="ＭＳ Ｐゴシック" w:eastAsia="ＭＳ Ｐゴシック"/>
          <w:color w:val="auto"/>
          <w:sz w:val="21"/>
        </w:rPr>
        <w:t>つい</w:t>
      </w:r>
      <w:r>
        <w:rPr>
          <w:rFonts w:hint="default" w:ascii="ＭＳ Ｐゴシック" w:hAnsi="ＭＳ Ｐゴシック" w:eastAsia="ＭＳ Ｐゴシック"/>
          <w:color w:val="auto"/>
          <w:sz w:val="21"/>
        </w:rPr>
        <w:t>ては、</w:t>
      </w:r>
      <w:r>
        <w:rPr>
          <w:rFonts w:hint="eastAsia" w:ascii="ＭＳ Ｐゴシック" w:hAnsi="ＭＳ Ｐゴシック" w:eastAsia="ＭＳ Ｐゴシック"/>
          <w:color w:val="auto"/>
          <w:sz w:val="21"/>
        </w:rPr>
        <w:t>（４）の資料提出</w:t>
      </w:r>
      <w:r>
        <w:rPr>
          <w:rFonts w:hint="default" w:ascii="ＭＳ Ｐゴシック" w:hAnsi="ＭＳ Ｐゴシック" w:eastAsia="ＭＳ Ｐゴシック"/>
          <w:color w:val="auto"/>
          <w:sz w:val="21"/>
        </w:rPr>
        <w:t>時</w:t>
      </w:r>
      <w:r>
        <w:rPr>
          <w:rFonts w:hint="eastAsia" w:ascii="ＭＳ Ｐゴシック" w:hAnsi="ＭＳ Ｐゴシック" w:eastAsia="ＭＳ Ｐゴシック"/>
          <w:color w:val="auto"/>
          <w:sz w:val="21"/>
        </w:rPr>
        <w:t>には</w:t>
      </w:r>
      <w:r>
        <w:rPr>
          <w:rFonts w:hint="default" w:ascii="ＭＳ Ｐゴシック" w:hAnsi="ＭＳ Ｐゴシック" w:eastAsia="ＭＳ Ｐゴシック"/>
          <w:color w:val="auto"/>
          <w:sz w:val="21"/>
        </w:rPr>
        <w:t>承認を得ている</w:t>
      </w:r>
      <w:r>
        <w:rPr>
          <w:rFonts w:hint="eastAsia" w:ascii="ＭＳ Ｐゴシック" w:hAnsi="ＭＳ Ｐゴシック" w:eastAsia="ＭＳ Ｐゴシック"/>
          <w:color w:val="auto"/>
          <w:sz w:val="21"/>
        </w:rPr>
        <w:t>ものである</w:t>
      </w:r>
      <w:r>
        <w:rPr>
          <w:rFonts w:hint="default" w:ascii="ＭＳ Ｐゴシック" w:hAnsi="ＭＳ Ｐゴシック" w:eastAsia="ＭＳ Ｐゴシック"/>
          <w:color w:val="auto"/>
          <w:sz w:val="21"/>
        </w:rPr>
        <w:t>こと</w:t>
      </w:r>
      <w:r>
        <w:rPr>
          <w:rFonts w:hint="eastAsia" w:ascii="ＭＳ Ｐゴシック" w:hAnsi="ＭＳ Ｐゴシック" w:eastAsia="ＭＳ Ｐゴシック"/>
          <w:color w:val="auto"/>
          <w:sz w:val="21"/>
        </w:rPr>
        <w:t>。</w:t>
      </w:r>
    </w:p>
    <w:p>
      <w:pPr>
        <w:pStyle w:val="0"/>
        <w:tabs>
          <w:tab w:val="num" w:leader="none" w:pos="1000"/>
        </w:tabs>
        <w:rPr>
          <w:rFonts w:hint="default" w:ascii="ＭＳ Ｐゴシック" w:hAnsi="ＭＳ Ｐゴシック" w:eastAsia="ＭＳ Ｐゴシック"/>
          <w:color w:val="auto"/>
          <w:sz w:val="21"/>
        </w:rPr>
      </w:pPr>
    </w:p>
    <w:p>
      <w:pPr>
        <w:pStyle w:val="0"/>
        <w:rPr>
          <w:rFonts w:hint="default" w:ascii="ＭＳ Ｐゴシック" w:hAnsi="ＭＳ Ｐゴシック" w:eastAsia="ＭＳ Ｐゴシック"/>
          <w:color w:val="auto"/>
          <w:sz w:val="21"/>
        </w:rPr>
      </w:pPr>
      <w:r>
        <w:rPr>
          <w:rFonts w:hint="eastAsia" w:ascii="ＭＳ Ｐゴシック" w:hAnsi="ＭＳ Ｐゴシック" w:eastAsia="ＭＳ Ｐゴシック"/>
          <w:color w:val="auto"/>
          <w:sz w:val="21"/>
        </w:rPr>
        <w:t>３．設置条件</w:t>
      </w:r>
    </w:p>
    <w:p>
      <w:pPr>
        <w:pStyle w:val="0"/>
        <w:numPr>
          <w:ilvl w:val="0"/>
          <w:numId w:val="4"/>
        </w:numPr>
        <w:ind w:left="420" w:hanging="220"/>
        <w:jc w:val="left"/>
        <w:rPr>
          <w:rFonts w:hint="default" w:ascii="ＭＳ Ｐゴシック" w:hAnsi="ＭＳ Ｐゴシック" w:eastAsia="ＭＳ Ｐゴシック"/>
          <w:color w:val="auto"/>
          <w:sz w:val="21"/>
        </w:rPr>
      </w:pPr>
      <w:r>
        <w:rPr>
          <w:rFonts w:hint="eastAsia" w:ascii="ＭＳ Ｐゴシック" w:hAnsi="ＭＳ Ｐゴシック" w:eastAsia="ＭＳ Ｐゴシック"/>
          <w:color w:val="auto"/>
          <w:sz w:val="21"/>
        </w:rPr>
        <w:t>本装置は、幡多けんみん病院（</w:t>
      </w:r>
      <w:r>
        <w:rPr>
          <w:rFonts w:hint="default" w:ascii="ＭＳ Ｐゴシック" w:hAnsi="ＭＳ Ｐゴシック" w:eastAsia="ＭＳ Ｐゴシック"/>
          <w:color w:val="auto"/>
          <w:sz w:val="21"/>
        </w:rPr>
        <w:t>以下「</w:t>
      </w:r>
      <w:r>
        <w:rPr>
          <w:rFonts w:hint="eastAsia" w:ascii="ＭＳ Ｐゴシック" w:hAnsi="ＭＳ Ｐゴシック" w:eastAsia="ＭＳ Ｐゴシック"/>
          <w:color w:val="auto"/>
          <w:sz w:val="21"/>
        </w:rPr>
        <w:t>病院</w:t>
      </w:r>
      <w:r>
        <w:rPr>
          <w:rFonts w:hint="default" w:ascii="ＭＳ Ｐゴシック" w:hAnsi="ＭＳ Ｐゴシック" w:eastAsia="ＭＳ Ｐゴシック"/>
          <w:color w:val="auto"/>
          <w:sz w:val="21"/>
        </w:rPr>
        <w:t>」という）</w:t>
      </w:r>
      <w:r>
        <w:rPr>
          <w:rFonts w:hint="eastAsia" w:ascii="ＭＳ Ｐゴシック" w:hAnsi="ＭＳ Ｐゴシック" w:eastAsia="ＭＳ Ｐゴシック"/>
          <w:color w:val="auto"/>
          <w:sz w:val="21"/>
        </w:rPr>
        <w:t>の１階放射線治療室及び操作室に設置すること。</w:t>
      </w:r>
    </w:p>
    <w:p>
      <w:pPr>
        <w:pStyle w:val="27"/>
        <w:numPr>
          <w:ilvl w:val="0"/>
          <w:numId w:val="4"/>
        </w:numPr>
        <w:ind w:left="420" w:leftChars="0" w:hanging="22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病院が用意した設備</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電気設備、給排水設備</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以外に必要とする設備の費用は本調達に含むこと。ただし、その内容については、病院担当者と協議すること。また、配線工事等において必要となる関連機器および関連用品は、本調達に含むこと。</w:t>
      </w:r>
    </w:p>
    <w:p>
      <w:pPr>
        <w:pStyle w:val="27"/>
        <w:numPr>
          <w:ilvl w:val="0"/>
          <w:numId w:val="4"/>
        </w:numPr>
        <w:ind w:left="420" w:leftChars="0" w:hanging="22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方向利用率の変更に伴う遮蔽計算及び遮蔽に必要な工事費用は本調達に含むこと。また、方向利用率、使用線量及び時間については、病院担当者と協議すること。</w:t>
      </w:r>
    </w:p>
    <w:p>
      <w:pPr>
        <w:pStyle w:val="27"/>
        <w:numPr>
          <w:ilvl w:val="0"/>
          <w:numId w:val="4"/>
        </w:numPr>
        <w:ind w:left="420" w:leftChars="0" w:hanging="22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本装置の設置に関し、機器の搬入、据付、配線、調整および設置工事に伴う壁面および床の修復は、本調達に含むものとする。</w:t>
      </w:r>
    </w:p>
    <w:p>
      <w:pPr>
        <w:pStyle w:val="27"/>
        <w:numPr>
          <w:ilvl w:val="0"/>
          <w:numId w:val="4"/>
        </w:numPr>
        <w:ind w:left="420" w:leftChars="0" w:hanging="22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機器の搬入、据付、配管、配線、調整および設置工事については、病院の診療業務に支障をきたさないよう、病院担当者と協議の上、実施すること。</w:t>
      </w:r>
    </w:p>
    <w:p>
      <w:pPr>
        <w:pStyle w:val="27"/>
        <w:numPr>
          <w:ilvl w:val="0"/>
          <w:numId w:val="4"/>
        </w:numPr>
        <w:ind w:left="420" w:leftChars="0" w:hanging="22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設置工事は、事前に病院担当者とスケジュール等の打ち合わせを行い、実施すること。</w:t>
      </w:r>
    </w:p>
    <w:p>
      <w:pPr>
        <w:pStyle w:val="27"/>
        <w:numPr>
          <w:ilvl w:val="0"/>
          <w:numId w:val="4"/>
        </w:numPr>
        <w:ind w:left="420" w:leftChars="0" w:hanging="22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本装置の導入に伴う、関係機関への申請書類の作成に協力すること。</w:t>
      </w:r>
    </w:p>
    <w:p>
      <w:pPr>
        <w:pStyle w:val="0"/>
        <w:numPr>
          <w:ilvl w:val="0"/>
          <w:numId w:val="4"/>
        </w:numPr>
        <w:ind w:left="420" w:hanging="220"/>
        <w:jc w:val="left"/>
        <w:rPr>
          <w:rFonts w:hint="default" w:ascii="ＭＳ Ｐゴシック" w:hAnsi="ＭＳ Ｐゴシック" w:eastAsia="ＭＳ Ｐゴシック"/>
          <w:color w:val="auto"/>
          <w:sz w:val="21"/>
        </w:rPr>
      </w:pPr>
      <w:r>
        <w:rPr>
          <w:rFonts w:hint="eastAsia" w:ascii="ＭＳ Ｐゴシック" w:hAnsi="ＭＳ Ｐゴシック" w:eastAsia="ＭＳ Ｐゴシック"/>
          <w:color w:val="auto"/>
          <w:sz w:val="21"/>
        </w:rPr>
        <w:t>既存の放射線治療装置の撤去及び廃棄を行うこと。ただし、照合記録システム及び治療計画システムを除く。</w:t>
      </w:r>
    </w:p>
    <w:p>
      <w:pPr>
        <w:pStyle w:val="27"/>
        <w:numPr>
          <w:ilvl w:val="0"/>
          <w:numId w:val="4"/>
        </w:numPr>
        <w:ind w:left="420" w:leftChars="0" w:hanging="22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既存の放射線治療装置のうち、放射化物の規制対象となる部品等については、病院担当者と協議の上、適切に処理すること。</w:t>
      </w:r>
    </w:p>
    <w:p>
      <w:pPr>
        <w:pStyle w:val="27"/>
        <w:numPr>
          <w:ilvl w:val="0"/>
          <w:numId w:val="4"/>
        </w:numPr>
        <w:ind w:left="420" w:leftChars="0" w:hanging="22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本調達における各システムと、</w:t>
      </w:r>
      <w:r>
        <w:rPr>
          <w:rFonts w:hint="eastAsia" w:ascii="ＭＳ Ｐゴシック" w:hAnsi="ＭＳ Ｐゴシック" w:eastAsia="ＭＳ Ｐゴシック"/>
          <w:color w:val="auto"/>
        </w:rPr>
        <w:t>CT</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PACS</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RIS</w:t>
      </w:r>
      <w:r>
        <w:rPr>
          <w:rFonts w:hint="eastAsia" w:ascii="ＭＳ Ｐゴシック" w:hAnsi="ＭＳ Ｐゴシック" w:eastAsia="ＭＳ Ｐゴシック"/>
          <w:color w:val="auto"/>
        </w:rPr>
        <w:t>との接続は本調達に含むものとし、接続に際しては接続の方式・運用開始時期について病院担当者と協議すること。</w:t>
      </w:r>
    </w:p>
    <w:p>
      <w:pPr>
        <w:pStyle w:val="0"/>
        <w:jc w:val="left"/>
        <w:rPr>
          <w:rFonts w:hint="default" w:ascii="ＭＳ Ｐゴシック" w:hAnsi="ＭＳ Ｐゴシック" w:eastAsia="ＭＳ Ｐゴシック"/>
          <w:color w:val="auto"/>
          <w:sz w:val="21"/>
        </w:rPr>
      </w:pPr>
    </w:p>
    <w:p>
      <w:pPr>
        <w:pStyle w:val="0"/>
        <w:rPr>
          <w:rFonts w:hint="default" w:ascii="ＭＳ Ｐゴシック" w:hAnsi="ＭＳ Ｐゴシック" w:eastAsia="ＭＳ Ｐゴシック"/>
          <w:color w:val="auto"/>
          <w:sz w:val="21"/>
        </w:rPr>
      </w:pPr>
      <w:r>
        <w:rPr>
          <w:rFonts w:hint="eastAsia" w:ascii="ＭＳ Ｐゴシック" w:hAnsi="ＭＳ Ｐゴシック" w:eastAsia="ＭＳ Ｐゴシック"/>
          <w:color w:val="auto"/>
          <w:sz w:val="21"/>
        </w:rPr>
        <w:t>４．保守体制</w:t>
      </w:r>
    </w:p>
    <w:p>
      <w:pPr>
        <w:pStyle w:val="0"/>
        <w:numPr>
          <w:ilvl w:val="1"/>
          <w:numId w:val="5"/>
        </w:numPr>
        <w:tabs>
          <w:tab w:val="clear" w:pos="910"/>
        </w:tabs>
        <w:ind w:left="600" w:hanging="400"/>
        <w:jc w:val="left"/>
        <w:rPr>
          <w:rFonts w:hint="default" w:ascii="ＭＳ Ｐゴシック" w:hAnsi="ＭＳ Ｐゴシック" w:eastAsia="ＭＳ Ｐゴシック"/>
          <w:color w:val="auto"/>
          <w:sz w:val="21"/>
        </w:rPr>
      </w:pPr>
      <w:r>
        <w:rPr>
          <w:rFonts w:hint="eastAsia" w:ascii="ＭＳ Ｐゴシック" w:hAnsi="ＭＳ Ｐゴシック" w:eastAsia="ＭＳ Ｐゴシック"/>
          <w:color w:val="auto"/>
          <w:sz w:val="21"/>
        </w:rPr>
        <w:t>通常の使用で発生した故障の修理及び定期的保守点検を実施できる体制であること。</w:t>
      </w:r>
    </w:p>
    <w:p>
      <w:pPr>
        <w:pStyle w:val="0"/>
        <w:numPr>
          <w:ilvl w:val="1"/>
          <w:numId w:val="5"/>
        </w:numPr>
        <w:tabs>
          <w:tab w:val="clear" w:pos="910"/>
        </w:tabs>
        <w:ind w:left="600" w:hanging="400"/>
        <w:jc w:val="left"/>
        <w:rPr>
          <w:rFonts w:hint="default" w:ascii="ＭＳ Ｐゴシック" w:hAnsi="ＭＳ Ｐゴシック" w:eastAsia="ＭＳ Ｐゴシック"/>
          <w:color w:val="auto"/>
          <w:sz w:val="21"/>
        </w:rPr>
      </w:pPr>
      <w:r>
        <w:rPr>
          <w:rFonts w:hint="eastAsia" w:ascii="ＭＳ Ｐゴシック" w:hAnsi="ＭＳ Ｐゴシック" w:eastAsia="ＭＳ Ｐゴシック"/>
          <w:color w:val="auto"/>
          <w:sz w:val="21"/>
        </w:rPr>
        <w:t>納入検査完了後</w:t>
      </w:r>
      <w:r>
        <w:rPr>
          <w:rFonts w:hint="default" w:ascii="ＭＳ Ｐゴシック" w:hAnsi="ＭＳ Ｐゴシック" w:eastAsia="ＭＳ Ｐゴシック"/>
          <w:color w:val="auto"/>
          <w:sz w:val="21"/>
        </w:rPr>
        <w:t>1</w:t>
      </w:r>
      <w:r>
        <w:rPr>
          <w:rFonts w:hint="default" w:ascii="ＭＳ Ｐゴシック" w:hAnsi="ＭＳ Ｐゴシック" w:eastAsia="ＭＳ Ｐゴシック"/>
          <w:color w:val="auto"/>
          <w:sz w:val="21"/>
        </w:rPr>
        <w:t>年間は、通常の使用により故障した場合の無償修理に応じること</w:t>
      </w:r>
      <w:r>
        <w:rPr>
          <w:rFonts w:hint="eastAsia" w:ascii="ＭＳ Ｐゴシック" w:hAnsi="ＭＳ Ｐゴシック" w:eastAsia="ＭＳ Ｐゴシック"/>
          <w:color w:val="auto"/>
          <w:sz w:val="21"/>
        </w:rPr>
        <w:t>。</w:t>
      </w:r>
    </w:p>
    <w:p>
      <w:pPr>
        <w:pStyle w:val="0"/>
        <w:jc w:val="left"/>
        <w:rPr>
          <w:rFonts w:hint="default" w:ascii="ＭＳ Ｐゴシック" w:hAnsi="ＭＳ Ｐゴシック" w:eastAsia="ＭＳ Ｐゴシック"/>
          <w:color w:val="auto"/>
          <w:sz w:val="21"/>
        </w:rPr>
      </w:pPr>
    </w:p>
    <w:p>
      <w:pPr>
        <w:pStyle w:val="0"/>
        <w:rPr>
          <w:rFonts w:hint="default" w:ascii="ＭＳ Ｐゴシック" w:hAnsi="ＭＳ Ｐゴシック" w:eastAsia="ＭＳ Ｐゴシック"/>
          <w:color w:val="auto"/>
          <w:sz w:val="21"/>
        </w:rPr>
      </w:pPr>
      <w:r>
        <w:rPr>
          <w:rFonts w:hint="eastAsia" w:ascii="ＭＳ Ｐゴシック" w:hAnsi="ＭＳ Ｐゴシック" w:eastAsia="ＭＳ Ｐゴシック"/>
          <w:color w:val="auto"/>
          <w:sz w:val="21"/>
        </w:rPr>
        <w:t>５．直線加速器の</w:t>
      </w:r>
      <w:r>
        <w:rPr>
          <w:rFonts w:hint="default" w:ascii="ＭＳ Ｐゴシック" w:hAnsi="ＭＳ Ｐゴシック" w:eastAsia="ＭＳ Ｐゴシック"/>
          <w:color w:val="auto"/>
          <w:sz w:val="21"/>
        </w:rPr>
        <w:t>障害支援体制</w:t>
      </w:r>
    </w:p>
    <w:p>
      <w:pPr>
        <w:pStyle w:val="0"/>
        <w:numPr>
          <w:ilvl w:val="1"/>
          <w:numId w:val="6"/>
        </w:numPr>
        <w:ind w:left="400" w:hanging="200"/>
        <w:jc w:val="left"/>
        <w:rPr>
          <w:rFonts w:hint="default" w:ascii="ＭＳ Ｐゴシック" w:hAnsi="ＭＳ Ｐゴシック" w:eastAsia="ＭＳ Ｐゴシック"/>
          <w:color w:val="auto"/>
          <w:sz w:val="21"/>
        </w:rPr>
      </w:pPr>
      <w:r>
        <w:rPr>
          <w:rFonts w:hint="eastAsia" w:ascii="ＭＳ Ｐゴシック" w:hAnsi="ＭＳ Ｐゴシック" w:eastAsia="ＭＳ Ｐゴシック"/>
          <w:color w:val="auto"/>
          <w:sz w:val="21"/>
        </w:rPr>
        <w:t>連絡網を確立し、障害発生時には直ちに病院からの連絡が可能であること。また、必要時には</w:t>
      </w:r>
      <w:r>
        <w:rPr>
          <w:rFonts w:hint="eastAsia" w:ascii="ＭＳ Ｐゴシック" w:hAnsi="ＭＳ Ｐゴシック" w:eastAsia="ＭＳ Ｐゴシック"/>
          <w:color w:val="auto"/>
          <w:sz w:val="21"/>
        </w:rPr>
        <w:t>8</w:t>
      </w:r>
      <w:r>
        <w:rPr>
          <w:rFonts w:hint="eastAsia" w:ascii="ＭＳ Ｐゴシック" w:hAnsi="ＭＳ Ｐゴシック" w:eastAsia="ＭＳ Ｐゴシック"/>
          <w:color w:val="auto"/>
          <w:sz w:val="21"/>
        </w:rPr>
        <w:t>時間以内に、復旧のための対応を行うこと。</w:t>
      </w:r>
    </w:p>
    <w:p>
      <w:pPr>
        <w:pStyle w:val="0"/>
        <w:jc w:val="left"/>
        <w:rPr>
          <w:rFonts w:hint="default" w:ascii="ＭＳ Ｐゴシック" w:hAnsi="ＭＳ Ｐゴシック" w:eastAsia="ＭＳ Ｐゴシック"/>
          <w:color w:val="auto"/>
          <w:sz w:val="21"/>
        </w:rPr>
      </w:pPr>
    </w:p>
    <w:p>
      <w:pPr>
        <w:pStyle w:val="0"/>
        <w:rPr>
          <w:rFonts w:hint="default" w:ascii="ＭＳ Ｐゴシック" w:hAnsi="ＭＳ Ｐゴシック" w:eastAsia="ＭＳ Ｐゴシック"/>
          <w:color w:val="auto"/>
          <w:sz w:val="21"/>
        </w:rPr>
      </w:pPr>
      <w:r>
        <w:rPr>
          <w:rFonts w:hint="eastAsia" w:ascii="ＭＳ Ｐゴシック" w:hAnsi="ＭＳ Ｐゴシック" w:eastAsia="ＭＳ Ｐゴシック"/>
          <w:color w:val="auto"/>
          <w:sz w:val="21"/>
        </w:rPr>
        <w:t>６．その他</w:t>
      </w:r>
    </w:p>
    <w:p>
      <w:pPr>
        <w:pStyle w:val="0"/>
        <w:numPr>
          <w:ilvl w:val="1"/>
          <w:numId w:val="7"/>
        </w:numPr>
        <w:tabs>
          <w:tab w:val="clear" w:pos="810"/>
        </w:tabs>
        <w:ind w:left="600" w:hanging="400"/>
        <w:jc w:val="left"/>
        <w:rPr>
          <w:rFonts w:hint="default" w:ascii="ＭＳ Ｐゴシック" w:hAnsi="ＭＳ Ｐゴシック" w:eastAsia="ＭＳ Ｐゴシック"/>
          <w:color w:val="auto"/>
          <w:sz w:val="21"/>
        </w:rPr>
      </w:pPr>
      <w:r>
        <w:rPr>
          <w:rFonts w:hint="eastAsia" w:ascii="ＭＳ Ｐゴシック" w:hAnsi="ＭＳ Ｐゴシック" w:eastAsia="ＭＳ Ｐゴシック"/>
          <w:color w:val="auto"/>
          <w:sz w:val="21"/>
        </w:rPr>
        <w:t>取り扱い説明に関する教育訓練は、病院が指定する日時・場所で行うこと。</w:t>
      </w:r>
    </w:p>
    <w:p>
      <w:pPr>
        <w:pStyle w:val="0"/>
        <w:numPr>
          <w:ilvl w:val="1"/>
          <w:numId w:val="7"/>
        </w:numPr>
        <w:tabs>
          <w:tab w:val="clear" w:pos="810"/>
        </w:tabs>
        <w:ind w:left="600" w:hanging="400"/>
        <w:jc w:val="left"/>
        <w:rPr>
          <w:rFonts w:hint="default" w:ascii="ＭＳ Ｐゴシック" w:hAnsi="ＭＳ Ｐゴシック" w:eastAsia="ＭＳ Ｐゴシック"/>
          <w:color w:val="auto"/>
          <w:sz w:val="21"/>
        </w:rPr>
      </w:pPr>
      <w:r>
        <w:rPr>
          <w:rFonts w:hint="eastAsia" w:ascii="ＭＳ Ｐゴシック" w:hAnsi="ＭＳ Ｐゴシック" w:eastAsia="ＭＳ Ｐゴシック"/>
          <w:color w:val="auto"/>
          <w:sz w:val="21"/>
        </w:rPr>
        <w:t>日本語版の操作マニュアルを２部提供すること。</w:t>
      </w:r>
    </w:p>
    <w:p>
      <w:pPr>
        <w:pStyle w:val="0"/>
        <w:ind w:firstLine="180"/>
        <w:rPr>
          <w:rFonts w:hint="default" w:ascii="ＭＳ Ｐゴシック" w:hAnsi="ＭＳ Ｐゴシック" w:eastAsia="ＭＳ Ｐゴシック"/>
          <w:color w:val="auto"/>
        </w:rPr>
      </w:pPr>
    </w:p>
    <w:p>
      <w:pPr>
        <w:pStyle w:val="0"/>
        <w:ind w:firstLine="180"/>
        <w:rPr>
          <w:rFonts w:hint="default" w:ascii="ＭＳ Ｐゴシック" w:hAnsi="ＭＳ Ｐゴシック" w:eastAsia="ＭＳ Ｐゴシック"/>
          <w:color w:val="auto"/>
        </w:rPr>
      </w:pPr>
      <w:r>
        <w:rPr>
          <w:rFonts w:hint="default" w:ascii="ＭＳ Ｐゴシック" w:hAnsi="ＭＳ Ｐゴシック" w:eastAsia="ＭＳ Ｐゴシック"/>
          <w:color w:val="auto"/>
        </w:rPr>
        <w:br w:type="page"/>
      </w:r>
      <w:r>
        <w:rPr>
          <w:rFonts w:hint="eastAsia" w:ascii="ＭＳ Ｐゴシック" w:hAnsi="ＭＳ Ｐゴシック" w:eastAsia="ＭＳ Ｐゴシック"/>
          <w:color w:val="auto"/>
        </w:rPr>
        <w:t>（別紙）</w:t>
      </w:r>
    </w:p>
    <w:p>
      <w:pPr>
        <w:pStyle w:val="0"/>
        <w:ind w:firstLine="180"/>
        <w:jc w:val="center"/>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調達物品の備えるべき技術的要件</w:t>
      </w:r>
    </w:p>
    <w:p>
      <w:pPr>
        <w:pStyle w:val="0"/>
        <w:rPr>
          <w:rFonts w:hint="default" w:ascii="ＭＳ Ｐゴシック" w:hAnsi="ＭＳ Ｐゴシック" w:eastAsia="ＭＳ Ｐゴシック"/>
          <w:color w:val="auto"/>
        </w:rPr>
      </w:pPr>
    </w:p>
    <w:p>
      <w:pPr>
        <w:pStyle w:val="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１　医療用加速装置</w:t>
      </w:r>
      <w:r>
        <w:rPr>
          <w:rFonts w:hint="eastAsia" w:ascii="ＭＳ Ｐゴシック" w:hAnsi="ＭＳ Ｐゴシック" w:eastAsia="ＭＳ Ｐゴシック"/>
          <w:color w:val="auto"/>
        </w:rPr>
        <w:tab/>
      </w:r>
    </w:p>
    <w:p>
      <w:pPr>
        <w:pStyle w:val="0"/>
        <w:ind w:left="850" w:leftChars="71" w:hanging="708" w:hangingChars="354"/>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加速装置本体</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1-1-1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加速器は、直線形加速器であること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1-1-2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加速管の構造は、定在波型であること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1-1-3</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マイクロ波の供給源はクライストロンであること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1-1-4</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ガントリ回転中心精度は、ビームの中心軸に対して半径</w:t>
      </w:r>
      <w:r>
        <w:rPr>
          <w:rFonts w:hint="eastAsia" w:ascii="ＭＳ Ｐゴシック" w:hAnsi="ＭＳ Ｐゴシック" w:eastAsia="ＭＳ Ｐゴシック"/>
          <w:color w:val="auto"/>
        </w:rPr>
        <w:t>0.5mm</w:t>
      </w:r>
      <w:r>
        <w:rPr>
          <w:rFonts w:hint="eastAsia" w:ascii="ＭＳ Ｐゴシック" w:hAnsi="ＭＳ Ｐゴシック" w:eastAsia="ＭＳ Ｐゴシック"/>
          <w:color w:val="auto"/>
        </w:rPr>
        <w:t>の球内であること</w:t>
      </w:r>
      <w:r>
        <w:rPr>
          <w:rFonts w:hint="eastAsia" w:ascii="ＭＳ Ｐゴシック" w:hAnsi="ＭＳ Ｐゴシック" w:eastAsia="ＭＳ Ｐゴシック"/>
          <w:color w:val="auto"/>
          <w:sz w:val="21"/>
        </w:rPr>
        <w:t>。また、</w:t>
      </w:r>
      <w:r>
        <w:rPr>
          <w:rFonts w:hint="eastAsia" w:ascii="ＭＳ Ｐゴシック" w:hAnsi="ＭＳ Ｐゴシック" w:eastAsia="ＭＳ Ｐゴシック"/>
          <w:color w:val="auto"/>
        </w:rPr>
        <w:t>デジタル化した専用の調整システムにより、回転中心制度の調整及び確認ができること。</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1-1-5</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コリメータ回転中心精度は、ビームの中心軸に対して半径</w:t>
      </w:r>
      <w:r>
        <w:rPr>
          <w:rFonts w:hint="eastAsia" w:ascii="ＭＳ Ｐゴシック" w:hAnsi="ＭＳ Ｐゴシック" w:eastAsia="ＭＳ Ｐゴシック"/>
          <w:color w:val="auto"/>
        </w:rPr>
        <w:t>0.5mm</w:t>
      </w:r>
      <w:r>
        <w:rPr>
          <w:rFonts w:hint="eastAsia" w:ascii="ＭＳ Ｐゴシック" w:hAnsi="ＭＳ Ｐゴシック" w:eastAsia="ＭＳ Ｐゴシック"/>
          <w:color w:val="auto"/>
        </w:rPr>
        <w:t>の球内であること</w:t>
      </w:r>
      <w:r>
        <w:rPr>
          <w:rFonts w:hint="eastAsia" w:ascii="ＭＳ Ｐゴシック" w:hAnsi="ＭＳ Ｐゴシック" w:eastAsia="ＭＳ Ｐゴシック"/>
          <w:color w:val="auto"/>
          <w:sz w:val="21"/>
        </w:rPr>
        <w:t>。また、</w:t>
      </w:r>
      <w:r>
        <w:rPr>
          <w:rFonts w:hint="eastAsia" w:ascii="ＭＳ Ｐゴシック" w:hAnsi="ＭＳ Ｐゴシック" w:eastAsia="ＭＳ Ｐゴシック"/>
          <w:color w:val="auto"/>
        </w:rPr>
        <w:t>デジタル化した専用の調整システムにより、回転中心制度の調整及び確認ができること。</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1-1-6</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治療台回転中心精度は、ビームの中心軸に対して半径</w:t>
      </w:r>
      <w:r>
        <w:rPr>
          <w:rFonts w:hint="eastAsia" w:ascii="ＭＳ Ｐゴシック" w:hAnsi="ＭＳ Ｐゴシック" w:eastAsia="ＭＳ Ｐゴシック"/>
          <w:color w:val="auto"/>
        </w:rPr>
        <w:t>0.75mm</w:t>
      </w:r>
      <w:r>
        <w:rPr>
          <w:rFonts w:hint="eastAsia" w:ascii="ＭＳ Ｐゴシック" w:hAnsi="ＭＳ Ｐゴシック" w:eastAsia="ＭＳ Ｐゴシック"/>
          <w:color w:val="auto"/>
        </w:rPr>
        <w:t>の球内であること</w:t>
      </w:r>
      <w:r>
        <w:rPr>
          <w:rFonts w:hint="eastAsia" w:ascii="ＭＳ Ｐゴシック" w:hAnsi="ＭＳ Ｐゴシック" w:eastAsia="ＭＳ Ｐゴシック"/>
          <w:color w:val="auto"/>
          <w:sz w:val="21"/>
        </w:rPr>
        <w:t>。また、</w:t>
      </w:r>
      <w:r>
        <w:rPr>
          <w:rFonts w:hint="eastAsia" w:ascii="ＭＳ Ｐゴシック" w:hAnsi="ＭＳ Ｐゴシック" w:eastAsia="ＭＳ Ｐゴシック"/>
          <w:color w:val="auto"/>
        </w:rPr>
        <w:t>総合的な回転精度（ガントリ・治療台・コリメータ）として提示が可能であり、デジタル化した専用の調整システムにより、回転中心制度の調整及び確認ができること。</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1-1-7</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モニタ線量計の構造は、密封型であること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1-1-8</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モニタ線量計は、主・副独立構成の</w:t>
      </w:r>
      <w:r>
        <w:rPr>
          <w:rFonts w:hint="eastAsia" w:ascii="ＭＳ Ｐゴシック" w:hAnsi="ＭＳ Ｐゴシック" w:eastAsia="ＭＳ Ｐゴシック"/>
          <w:color w:val="auto"/>
        </w:rPr>
        <w:t>2</w:t>
      </w:r>
      <w:r>
        <w:rPr>
          <w:rFonts w:hint="eastAsia" w:ascii="ＭＳ Ｐゴシック" w:hAnsi="ＭＳ Ｐゴシック" w:eastAsia="ＭＳ Ｐゴシック"/>
          <w:color w:val="auto"/>
        </w:rPr>
        <w:t>系統を有すること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1-1-9</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平坦化された</w:t>
      </w:r>
      <w:r>
        <w:rPr>
          <w:rFonts w:hint="eastAsia" w:ascii="ＭＳ Ｐゴシック" w:hAnsi="ＭＳ Ｐゴシック" w:eastAsia="ＭＳ Ｐゴシック"/>
          <w:color w:val="auto"/>
        </w:rPr>
        <w:t>X</w:t>
      </w:r>
      <w:r>
        <w:rPr>
          <w:rFonts w:hint="eastAsia" w:ascii="ＭＳ Ｐゴシック" w:hAnsi="ＭＳ Ｐゴシック" w:eastAsia="ＭＳ Ｐゴシック"/>
          <w:color w:val="auto"/>
        </w:rPr>
        <w:t>線エネルギーは</w:t>
      </w:r>
      <w:r>
        <w:rPr>
          <w:rFonts w:hint="eastAsia" w:ascii="ＭＳ Ｐゴシック" w:hAnsi="ＭＳ Ｐゴシック" w:eastAsia="ＭＳ Ｐゴシック"/>
          <w:color w:val="auto"/>
        </w:rPr>
        <w:t>3</w:t>
      </w:r>
      <w:r>
        <w:rPr>
          <w:rFonts w:hint="eastAsia" w:ascii="ＭＳ Ｐゴシック" w:hAnsi="ＭＳ Ｐゴシック" w:eastAsia="ＭＳ Ｐゴシック"/>
          <w:color w:val="auto"/>
        </w:rPr>
        <w:t>種類以上選択可能であること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1-1-10</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平坦化された</w:t>
      </w:r>
      <w:r>
        <w:rPr>
          <w:rFonts w:hint="eastAsia" w:ascii="ＭＳ Ｐゴシック" w:hAnsi="ＭＳ Ｐゴシック" w:eastAsia="ＭＳ Ｐゴシック"/>
          <w:color w:val="auto"/>
        </w:rPr>
        <w:t>X</w:t>
      </w:r>
      <w:r>
        <w:rPr>
          <w:rFonts w:hint="eastAsia" w:ascii="ＭＳ Ｐゴシック" w:hAnsi="ＭＳ Ｐゴシック" w:eastAsia="ＭＳ Ｐゴシック"/>
          <w:color w:val="auto"/>
        </w:rPr>
        <w:t>線の最大出力線量率は、アイソセンタ位置で</w:t>
      </w:r>
      <w:r>
        <w:rPr>
          <w:rFonts w:hint="eastAsia" w:ascii="ＭＳ Ｐゴシック" w:hAnsi="ＭＳ Ｐゴシック" w:eastAsia="ＭＳ Ｐゴシック"/>
          <w:color w:val="auto"/>
        </w:rPr>
        <w:t>4MV</w:t>
      </w:r>
      <w:r>
        <w:rPr>
          <w:rFonts w:hint="eastAsia" w:ascii="ＭＳ Ｐゴシック" w:hAnsi="ＭＳ Ｐゴシック" w:eastAsia="ＭＳ Ｐゴシック"/>
          <w:color w:val="auto"/>
        </w:rPr>
        <w:t>が</w:t>
      </w:r>
      <w:r>
        <w:rPr>
          <w:rFonts w:hint="eastAsia" w:ascii="ＭＳ Ｐゴシック" w:hAnsi="ＭＳ Ｐゴシック" w:eastAsia="ＭＳ Ｐゴシック"/>
          <w:color w:val="auto"/>
        </w:rPr>
        <w:t>250MU/min</w:t>
      </w:r>
      <w:r>
        <w:rPr>
          <w:rFonts w:hint="eastAsia" w:ascii="ＭＳ Ｐゴシック" w:hAnsi="ＭＳ Ｐゴシック" w:eastAsia="ＭＳ Ｐゴシック"/>
          <w:color w:val="auto"/>
        </w:rPr>
        <w:t>以上、</w:t>
      </w:r>
      <w:r>
        <w:rPr>
          <w:rFonts w:hint="eastAsia" w:ascii="ＭＳ Ｐゴシック" w:hAnsi="ＭＳ Ｐゴシック" w:eastAsia="ＭＳ Ｐゴシック"/>
          <w:color w:val="auto"/>
        </w:rPr>
        <w:t>6MV</w:t>
      </w:r>
      <w:r>
        <w:rPr>
          <w:rFonts w:hint="eastAsia" w:ascii="ＭＳ Ｐゴシック" w:hAnsi="ＭＳ Ｐゴシック" w:eastAsia="ＭＳ Ｐゴシック"/>
          <w:color w:val="auto"/>
        </w:rPr>
        <w:t>以上が</w:t>
      </w:r>
      <w:r>
        <w:rPr>
          <w:rFonts w:hint="eastAsia" w:ascii="ＭＳ Ｐゴシック" w:hAnsi="ＭＳ Ｐゴシック" w:eastAsia="ＭＳ Ｐゴシック"/>
          <w:color w:val="auto"/>
        </w:rPr>
        <w:t>600MU/min</w:t>
      </w:r>
      <w:r>
        <w:rPr>
          <w:rFonts w:hint="eastAsia" w:ascii="ＭＳ Ｐゴシック" w:hAnsi="ＭＳ Ｐゴシック" w:eastAsia="ＭＳ Ｐゴシック"/>
          <w:color w:val="auto"/>
        </w:rPr>
        <w:t>以上であること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1-1-11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固定照射にて選択が可能な</w:t>
      </w:r>
      <w:r>
        <w:rPr>
          <w:rFonts w:hint="eastAsia" w:ascii="ＭＳ Ｐゴシック" w:hAnsi="ＭＳ Ｐゴシック" w:eastAsia="ＭＳ Ｐゴシック"/>
          <w:color w:val="auto"/>
        </w:rPr>
        <w:t>X</w:t>
      </w:r>
      <w:r>
        <w:rPr>
          <w:rFonts w:hint="eastAsia" w:ascii="ＭＳ Ｐゴシック" w:hAnsi="ＭＳ Ｐゴシック" w:eastAsia="ＭＳ Ｐゴシック"/>
          <w:color w:val="auto"/>
        </w:rPr>
        <w:t>線出力線量率は、</w:t>
      </w:r>
      <w:r>
        <w:rPr>
          <w:rFonts w:hint="eastAsia" w:ascii="ＭＳ Ｐゴシック" w:hAnsi="ＭＳ Ｐゴシック" w:eastAsia="ＭＳ Ｐゴシック"/>
          <w:color w:val="auto"/>
        </w:rPr>
        <w:t>10</w:t>
      </w:r>
      <w:r>
        <w:rPr>
          <w:rFonts w:hint="eastAsia" w:ascii="ＭＳ Ｐゴシック" w:hAnsi="ＭＳ Ｐゴシック" w:eastAsia="ＭＳ Ｐゴシック"/>
          <w:color w:val="auto"/>
        </w:rPr>
        <w:t>ステップ以上の可変方式であること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1-1-12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X</w:t>
      </w:r>
      <w:r>
        <w:rPr>
          <w:rFonts w:hint="eastAsia" w:ascii="ＭＳ Ｐゴシック" w:hAnsi="ＭＳ Ｐゴシック" w:eastAsia="ＭＳ Ｐゴシック"/>
          <w:color w:val="auto"/>
        </w:rPr>
        <w:t>線の最大照射野は、</w:t>
      </w:r>
      <w:r>
        <w:rPr>
          <w:rFonts w:hint="eastAsia" w:ascii="ＭＳ Ｐゴシック" w:hAnsi="ＭＳ Ｐゴシック" w:eastAsia="ＭＳ Ｐゴシック"/>
          <w:color w:val="auto"/>
        </w:rPr>
        <w:t>40cm</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40cm</w:t>
      </w:r>
      <w:r>
        <w:rPr>
          <w:rFonts w:hint="eastAsia" w:ascii="ＭＳ Ｐゴシック" w:hAnsi="ＭＳ Ｐゴシック" w:eastAsia="ＭＳ Ｐゴシック"/>
          <w:color w:val="auto"/>
        </w:rPr>
        <w:t>以上であること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1-1-13</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高線量率モード（</w:t>
      </w:r>
      <w:r>
        <w:rPr>
          <w:rFonts w:hint="eastAsia" w:ascii="ＭＳ Ｐゴシック" w:hAnsi="ＭＳ Ｐゴシック" w:eastAsia="ＭＳ Ｐゴシック"/>
          <w:color w:val="auto"/>
        </w:rPr>
        <w:t>FFF</w:t>
      </w:r>
      <w:r>
        <w:rPr>
          <w:rFonts w:hint="eastAsia" w:ascii="ＭＳ Ｐゴシック" w:hAnsi="ＭＳ Ｐゴシック" w:eastAsia="ＭＳ Ｐゴシック"/>
          <w:color w:val="auto"/>
        </w:rPr>
        <w:t>モード）</w:t>
      </w:r>
      <w:r>
        <w:rPr>
          <w:rFonts w:hint="eastAsia" w:ascii="ＭＳ Ｐゴシック" w:hAnsi="ＭＳ Ｐゴシック" w:eastAsia="ＭＳ Ｐゴシック"/>
          <w:color w:val="auto"/>
        </w:rPr>
        <w:t>X</w:t>
      </w:r>
      <w:r>
        <w:rPr>
          <w:rFonts w:hint="eastAsia" w:ascii="ＭＳ Ｐゴシック" w:hAnsi="ＭＳ Ｐゴシック" w:eastAsia="ＭＳ Ｐゴシック"/>
          <w:color w:val="auto"/>
        </w:rPr>
        <w:t>線を選択できること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1-1-14</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FFF</w:t>
      </w:r>
      <w:r>
        <w:rPr>
          <w:rFonts w:hint="eastAsia" w:ascii="ＭＳ Ｐゴシック" w:hAnsi="ＭＳ Ｐゴシック" w:eastAsia="ＭＳ Ｐゴシック"/>
          <w:color w:val="auto"/>
        </w:rPr>
        <w:t>ﾓｰﾄﾞのＸ線最大出力線量率は、アイソセンタ位置で</w:t>
      </w:r>
      <w:r>
        <w:rPr>
          <w:rFonts w:hint="eastAsia" w:ascii="ＭＳ Ｐゴシック" w:hAnsi="ＭＳ Ｐゴシック" w:eastAsia="ＭＳ Ｐゴシック"/>
          <w:color w:val="auto"/>
        </w:rPr>
        <w:t>6MV</w:t>
      </w:r>
      <w:r>
        <w:rPr>
          <w:rFonts w:hint="eastAsia" w:ascii="ＭＳ Ｐゴシック" w:hAnsi="ＭＳ Ｐゴシック" w:eastAsia="ＭＳ Ｐゴシック"/>
          <w:color w:val="auto"/>
        </w:rPr>
        <w:t>が</w:t>
      </w:r>
      <w:r>
        <w:rPr>
          <w:rFonts w:hint="eastAsia" w:ascii="ＭＳ Ｐゴシック" w:hAnsi="ＭＳ Ｐゴシック" w:eastAsia="ＭＳ Ｐゴシック"/>
          <w:color w:val="auto"/>
        </w:rPr>
        <w:t>1400MU/min</w:t>
      </w:r>
      <w:r>
        <w:rPr>
          <w:rFonts w:hint="eastAsia" w:ascii="ＭＳ Ｐゴシック" w:hAnsi="ＭＳ Ｐゴシック" w:eastAsia="ＭＳ Ｐゴシック"/>
          <w:color w:val="auto"/>
        </w:rPr>
        <w:t>以上であること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1-1-15</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電子線のエネルギーは</w:t>
      </w:r>
      <w:r>
        <w:rPr>
          <w:rFonts w:hint="eastAsia" w:ascii="ＭＳ Ｐゴシック" w:hAnsi="ＭＳ Ｐゴシック" w:eastAsia="ＭＳ Ｐゴシック"/>
          <w:color w:val="auto"/>
        </w:rPr>
        <w:t>5</w:t>
      </w:r>
      <w:r>
        <w:rPr>
          <w:rFonts w:hint="eastAsia" w:ascii="ＭＳ Ｐゴシック" w:hAnsi="ＭＳ Ｐゴシック" w:eastAsia="ＭＳ Ｐゴシック"/>
          <w:color w:val="auto"/>
        </w:rPr>
        <w:t>種類以上選択できること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1-1-16</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４種類以上の電子線コーンを有すること</w:t>
      </w:r>
      <w:r>
        <w:rPr>
          <w:rFonts w:hint="eastAsia" w:ascii="ＭＳ Ｐゴシック" w:hAnsi="ＭＳ Ｐゴシック" w:eastAsia="ＭＳ Ｐゴシック"/>
          <w:color w:val="auto"/>
          <w:sz w:val="21"/>
        </w:rPr>
        <w:t>。</w:t>
      </w:r>
      <w:r>
        <w:rPr>
          <w:rFonts w:hint="eastAsia" w:ascii="ＭＳ Ｐゴシック" w:hAnsi="ＭＳ Ｐゴシック" w:eastAsia="ＭＳ Ｐゴシック"/>
          <w:color w:val="auto"/>
          <w:sz w:val="21"/>
        </w:rPr>
        <w:t xml:space="preserve"> </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1-1-17</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現地調整期間を延ばすことなく、装置のビーム特性を標準スペックより高く調整を行い、代表的なビームデータを使用したコミッショニングの選択が可能であること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1-1-18</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操作コンソールは、</w:t>
      </w:r>
      <w:r>
        <w:rPr>
          <w:rFonts w:hint="eastAsia" w:ascii="ＭＳ Ｐゴシック" w:hAnsi="ＭＳ Ｐゴシック" w:eastAsia="ＭＳ Ｐゴシック"/>
          <w:color w:val="auto"/>
        </w:rPr>
        <w:t>23</w:t>
      </w:r>
      <w:r>
        <w:rPr>
          <w:rFonts w:hint="eastAsia" w:ascii="ＭＳ Ｐゴシック" w:hAnsi="ＭＳ Ｐゴシック" w:eastAsia="ＭＳ Ｐゴシック"/>
          <w:color w:val="auto"/>
        </w:rPr>
        <w:t>インチ以上の液晶</w:t>
      </w:r>
      <w:r>
        <w:rPr>
          <w:rFonts w:hint="eastAsia" w:ascii="ＭＳ Ｐゴシック" w:hAnsi="ＭＳ Ｐゴシック" w:eastAsia="ＭＳ Ｐゴシック"/>
          <w:color w:val="auto"/>
        </w:rPr>
        <w:t>TFT</w:t>
      </w:r>
      <w:r>
        <w:rPr>
          <w:rFonts w:hint="eastAsia" w:ascii="ＭＳ Ｐゴシック" w:hAnsi="ＭＳ Ｐゴシック" w:eastAsia="ＭＳ Ｐゴシック"/>
          <w:color w:val="auto"/>
        </w:rPr>
        <w:t>カラーモニターを有すること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1-1-19</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操作コンソールボタンを、操作の順番に応じて点灯させて操作をナビゲートする機能を有すること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1-1-20</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操作コンソールが、放射線治療マネジメントシステムと接続して、受付済の患者の表示、選択を行えること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1-1-21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バーチャルウェッジ機能を有すること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1-1-22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回転照射、回転原体照射が、</w:t>
      </w:r>
      <w:r>
        <w:rPr>
          <w:rFonts w:hint="eastAsia" w:ascii="ＭＳ Ｐゴシック" w:hAnsi="ＭＳ Ｐゴシック" w:eastAsia="ＭＳ Ｐゴシック"/>
          <w:color w:val="auto"/>
        </w:rPr>
        <w:t>CW</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CCW</w:t>
      </w:r>
      <w:r>
        <w:rPr>
          <w:rFonts w:hint="eastAsia" w:ascii="ＭＳ Ｐゴシック" w:hAnsi="ＭＳ Ｐゴシック" w:eastAsia="ＭＳ Ｐゴシック"/>
          <w:color w:val="auto"/>
        </w:rPr>
        <w:t>双方向で可能であること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1-1-23</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装置の冷却（</w:t>
      </w:r>
      <w:r>
        <w:rPr>
          <w:rFonts w:hint="eastAsia" w:ascii="ＭＳ Ｐゴシック" w:hAnsi="ＭＳ Ｐゴシック" w:eastAsia="ＭＳ Ｐゴシック"/>
          <w:color w:val="auto"/>
        </w:rPr>
        <w:t>2</w:t>
      </w:r>
      <w:r>
        <w:rPr>
          <w:rFonts w:hint="eastAsia" w:ascii="ＭＳ Ｐゴシック" w:hAnsi="ＭＳ Ｐゴシック" w:eastAsia="ＭＳ Ｐゴシック"/>
          <w:color w:val="auto"/>
        </w:rPr>
        <w:t>次冷却システム）に必要な</w:t>
      </w:r>
      <w:r>
        <w:rPr>
          <w:rFonts w:hint="eastAsia" w:ascii="ＭＳ Ｐゴシック" w:hAnsi="ＭＳ Ｐゴシック" w:eastAsia="ＭＳ Ｐゴシック"/>
          <w:color w:val="auto"/>
        </w:rPr>
        <w:t>1</w:t>
      </w:r>
      <w:r>
        <w:rPr>
          <w:rFonts w:hint="eastAsia" w:ascii="ＭＳ Ｐゴシック" w:hAnsi="ＭＳ Ｐゴシック" w:eastAsia="ＭＳ Ｐゴシック"/>
          <w:color w:val="auto"/>
        </w:rPr>
        <w:t>次冷却システムについては、市水もしくはチラーの使用が可能であること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1-1-24</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装置の非常停止時において、外部の非常用電源を使用せずにシステムのバックアップが可能であること</w:t>
      </w:r>
      <w:r>
        <w:rPr>
          <w:rFonts w:hint="eastAsia" w:ascii="ＭＳ Ｐゴシック" w:hAnsi="ＭＳ Ｐゴシック" w:eastAsia="ＭＳ Ｐゴシック"/>
          <w:color w:val="auto"/>
          <w:sz w:val="21"/>
        </w:rPr>
        <w:t>。</w:t>
      </w:r>
    </w:p>
    <w:p>
      <w:pPr>
        <w:pStyle w:val="0"/>
        <w:ind w:left="850" w:leftChars="425"/>
        <w:rPr>
          <w:rFonts w:hint="default" w:ascii="ＭＳ Ｐゴシック" w:hAnsi="ＭＳ Ｐゴシック" w:eastAsia="ＭＳ Ｐゴシック"/>
          <w:color w:val="auto"/>
        </w:rPr>
      </w:pPr>
    </w:p>
    <w:p>
      <w:pPr>
        <w:pStyle w:val="0"/>
        <w:ind w:left="100" w:leftChars="5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治療寝台</w:t>
      </w:r>
    </w:p>
    <w:p>
      <w:pPr>
        <w:pStyle w:val="0"/>
        <w:ind w:left="13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1-2-1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治療寝台の</w:t>
      </w:r>
      <w:r>
        <w:rPr>
          <w:rFonts w:hint="eastAsia" w:ascii="ＭＳ Ｐゴシック" w:hAnsi="ＭＳ Ｐゴシック" w:eastAsia="ＭＳ Ｐゴシック"/>
          <w:color w:val="auto"/>
        </w:rPr>
        <w:t>6</w:t>
      </w:r>
      <w:r>
        <w:rPr>
          <w:rFonts w:hint="eastAsia" w:ascii="ＭＳ Ｐゴシック" w:hAnsi="ＭＳ Ｐゴシック" w:eastAsia="ＭＳ Ｐゴシック"/>
          <w:color w:val="auto"/>
        </w:rPr>
        <w:t>軸全てにおいて、遠隔駆動が可能であること</w:t>
      </w:r>
      <w:r>
        <w:rPr>
          <w:rFonts w:hint="eastAsia" w:ascii="ＭＳ Ｐゴシック" w:hAnsi="ＭＳ Ｐゴシック" w:eastAsia="ＭＳ Ｐゴシック"/>
          <w:color w:val="auto"/>
          <w:sz w:val="21"/>
        </w:rPr>
        <w:t>。</w:t>
      </w:r>
    </w:p>
    <w:p>
      <w:pPr>
        <w:pStyle w:val="0"/>
        <w:ind w:left="13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1-2-2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治療寝台を一番下まで下ろした時の天板表面の高さは、床から</w:t>
      </w:r>
      <w:r>
        <w:rPr>
          <w:rFonts w:hint="eastAsia" w:ascii="ＭＳ Ｐゴシック" w:hAnsi="ＭＳ Ｐゴシック" w:eastAsia="ＭＳ Ｐゴシック"/>
          <w:color w:val="auto"/>
        </w:rPr>
        <w:t>80cm</w:t>
      </w:r>
      <w:r>
        <w:rPr>
          <w:rFonts w:hint="eastAsia" w:ascii="ＭＳ Ｐゴシック" w:hAnsi="ＭＳ Ｐゴシック" w:eastAsia="ＭＳ Ｐゴシック"/>
          <w:color w:val="auto"/>
        </w:rPr>
        <w:t>以下であること</w:t>
      </w:r>
      <w:r>
        <w:rPr>
          <w:rFonts w:hint="eastAsia" w:ascii="ＭＳ Ｐゴシック" w:hAnsi="ＭＳ Ｐゴシック" w:eastAsia="ＭＳ Ｐゴシック"/>
          <w:color w:val="auto"/>
          <w:sz w:val="21"/>
        </w:rPr>
        <w:t>。</w:t>
      </w:r>
    </w:p>
    <w:p>
      <w:pPr>
        <w:pStyle w:val="0"/>
        <w:ind w:left="13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1-2-3</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前後移動範囲は、</w:t>
      </w:r>
      <w:r>
        <w:rPr>
          <w:rFonts w:hint="eastAsia" w:ascii="ＭＳ Ｐゴシック" w:hAnsi="ＭＳ Ｐゴシック" w:eastAsia="ＭＳ Ｐゴシック"/>
          <w:color w:val="auto"/>
        </w:rPr>
        <w:t>90cm</w:t>
      </w:r>
      <w:r>
        <w:rPr>
          <w:rFonts w:hint="eastAsia" w:ascii="ＭＳ Ｐゴシック" w:hAnsi="ＭＳ Ｐゴシック" w:eastAsia="ＭＳ Ｐゴシック"/>
          <w:color w:val="auto"/>
        </w:rPr>
        <w:t>以上であること</w:t>
      </w:r>
      <w:r>
        <w:rPr>
          <w:rFonts w:hint="eastAsia" w:ascii="ＭＳ Ｐゴシック" w:hAnsi="ＭＳ Ｐゴシック" w:eastAsia="ＭＳ Ｐゴシック"/>
          <w:color w:val="auto"/>
          <w:sz w:val="21"/>
        </w:rPr>
        <w:t>。</w:t>
      </w:r>
    </w:p>
    <w:p>
      <w:pPr>
        <w:pStyle w:val="0"/>
        <w:ind w:left="13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1-2-4</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治療寝台は、患者転落防止用の固定ベルトを装備していること</w:t>
      </w:r>
      <w:r>
        <w:rPr>
          <w:rFonts w:hint="eastAsia" w:ascii="ＭＳ Ｐゴシック" w:hAnsi="ＭＳ Ｐゴシック" w:eastAsia="ＭＳ Ｐゴシック"/>
          <w:color w:val="auto"/>
          <w:sz w:val="21"/>
        </w:rPr>
        <w:t>。</w:t>
      </w:r>
    </w:p>
    <w:p>
      <w:pPr>
        <w:pStyle w:val="0"/>
        <w:ind w:left="13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1-2-5</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治療寝台の位置情報を照射室内で表示できること</w:t>
      </w:r>
      <w:r>
        <w:rPr>
          <w:rFonts w:hint="eastAsia" w:ascii="ＭＳ Ｐゴシック" w:hAnsi="ＭＳ Ｐゴシック" w:eastAsia="ＭＳ Ｐゴシック"/>
          <w:color w:val="auto"/>
          <w:sz w:val="21"/>
        </w:rPr>
        <w:t>。</w:t>
      </w:r>
    </w:p>
    <w:p>
      <w:pPr>
        <w:pStyle w:val="0"/>
        <w:ind w:left="13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1-2-6</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治療計画装置で算出されたシフト量を使用して、相対値移動が可能であること</w:t>
      </w:r>
      <w:r>
        <w:rPr>
          <w:rFonts w:hint="eastAsia" w:ascii="ＭＳ Ｐゴシック" w:hAnsi="ＭＳ Ｐゴシック" w:eastAsia="ＭＳ Ｐゴシック"/>
          <w:color w:val="auto"/>
          <w:sz w:val="21"/>
        </w:rPr>
        <w:t>。</w:t>
      </w:r>
    </w:p>
    <w:p>
      <w:pPr>
        <w:pStyle w:val="0"/>
        <w:ind w:left="100" w:leftChars="50"/>
        <w:rPr>
          <w:rFonts w:hint="default" w:ascii="ＭＳ Ｐゴシック" w:hAnsi="ＭＳ Ｐゴシック" w:eastAsia="ＭＳ Ｐゴシック"/>
          <w:color w:val="auto"/>
        </w:rPr>
      </w:pPr>
    </w:p>
    <w:p>
      <w:pPr>
        <w:pStyle w:val="0"/>
        <w:ind w:left="100" w:leftChars="50"/>
        <w:rPr>
          <w:rFonts w:hint="default" w:ascii="ＭＳ Ｐゴシック" w:hAnsi="ＭＳ Ｐゴシック" w:eastAsia="ＭＳ Ｐゴシック"/>
          <w:color w:val="auto"/>
        </w:rPr>
      </w:pPr>
    </w:p>
    <w:p>
      <w:pPr>
        <w:pStyle w:val="0"/>
        <w:ind w:left="100" w:leftChars="5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1-3</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マルチリーフコリメータ</w:t>
      </w:r>
    </w:p>
    <w:p>
      <w:pPr>
        <w:pStyle w:val="0"/>
        <w:ind w:left="13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1-3-1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マルチリーフコリメータ中央部は、アイソセンタ位置で、</w:t>
      </w:r>
      <w:r>
        <w:rPr>
          <w:rFonts w:hint="eastAsia" w:ascii="ＭＳ Ｐゴシック" w:hAnsi="ＭＳ Ｐゴシック" w:eastAsia="ＭＳ Ｐゴシック"/>
          <w:color w:val="auto"/>
        </w:rPr>
        <w:t>5.0mm</w:t>
      </w:r>
      <w:r>
        <w:rPr>
          <w:rFonts w:hint="eastAsia" w:ascii="ＭＳ Ｐゴシック" w:hAnsi="ＭＳ Ｐゴシック" w:eastAsia="ＭＳ Ｐゴシック"/>
          <w:color w:val="auto"/>
        </w:rPr>
        <w:t>以下のリーフ幅であること</w:t>
      </w:r>
      <w:r>
        <w:rPr>
          <w:rFonts w:hint="eastAsia" w:ascii="ＭＳ Ｐゴシック" w:hAnsi="ＭＳ Ｐゴシック" w:eastAsia="ＭＳ Ｐゴシック"/>
          <w:color w:val="auto"/>
          <w:sz w:val="21"/>
        </w:rPr>
        <w:t>。</w:t>
      </w:r>
    </w:p>
    <w:p>
      <w:pPr>
        <w:pStyle w:val="0"/>
        <w:ind w:left="13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1-3-2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リーフの位置再現性は、アイソセンタ位置で±</w:t>
      </w:r>
      <w:r>
        <w:rPr>
          <w:rFonts w:hint="eastAsia" w:ascii="ＭＳ Ｐゴシック" w:hAnsi="ＭＳ Ｐゴシック" w:eastAsia="ＭＳ Ｐゴシック"/>
          <w:color w:val="auto"/>
        </w:rPr>
        <w:t>0.5mm</w:t>
      </w:r>
      <w:r>
        <w:rPr>
          <w:rFonts w:hint="eastAsia" w:ascii="ＭＳ Ｐゴシック" w:hAnsi="ＭＳ Ｐゴシック" w:eastAsia="ＭＳ Ｐゴシック"/>
          <w:color w:val="auto"/>
        </w:rPr>
        <w:t>以下であること</w:t>
      </w:r>
      <w:r>
        <w:rPr>
          <w:rFonts w:hint="eastAsia" w:ascii="ＭＳ Ｐゴシック" w:hAnsi="ＭＳ Ｐゴシック" w:eastAsia="ＭＳ Ｐゴシック"/>
          <w:color w:val="auto"/>
          <w:sz w:val="21"/>
        </w:rPr>
        <w:t>。</w:t>
      </w:r>
    </w:p>
    <w:p>
      <w:pPr>
        <w:pStyle w:val="0"/>
        <w:ind w:left="13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1-3-3</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リーフのセンターオーバー移動量は、</w:t>
      </w:r>
      <w:r>
        <w:rPr>
          <w:rFonts w:hint="eastAsia" w:ascii="ＭＳ Ｐゴシック" w:hAnsi="ＭＳ Ｐゴシック" w:eastAsia="ＭＳ Ｐゴシック"/>
          <w:color w:val="auto"/>
        </w:rPr>
        <w:t>20cm</w:t>
      </w:r>
      <w:r>
        <w:rPr>
          <w:rFonts w:hint="eastAsia" w:ascii="ＭＳ Ｐゴシック" w:hAnsi="ＭＳ Ｐゴシック" w:eastAsia="ＭＳ Ｐゴシック"/>
          <w:color w:val="auto"/>
        </w:rPr>
        <w:t>以上であること</w:t>
      </w:r>
      <w:r>
        <w:rPr>
          <w:rFonts w:hint="eastAsia" w:ascii="ＭＳ Ｐゴシック" w:hAnsi="ＭＳ Ｐゴシック" w:eastAsia="ＭＳ Ｐゴシック"/>
          <w:color w:val="auto"/>
          <w:sz w:val="21"/>
        </w:rPr>
        <w:t>。</w:t>
      </w:r>
    </w:p>
    <w:p>
      <w:pPr>
        <w:pStyle w:val="0"/>
        <w:ind w:left="13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1-3-4</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X</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Y</w:t>
      </w:r>
      <w:r>
        <w:rPr>
          <w:rFonts w:hint="eastAsia" w:ascii="ＭＳ Ｐゴシック" w:hAnsi="ＭＳ Ｐゴシック" w:eastAsia="ＭＳ Ｐゴシック"/>
          <w:color w:val="auto"/>
        </w:rPr>
        <w:t>方向の</w:t>
      </w:r>
      <w:r>
        <w:rPr>
          <w:rFonts w:hint="eastAsia" w:ascii="ＭＳ Ｐゴシック" w:hAnsi="ＭＳ Ｐゴシック" w:eastAsia="ＭＳ Ｐゴシック"/>
          <w:color w:val="auto"/>
        </w:rPr>
        <w:t>2</w:t>
      </w:r>
      <w:r>
        <w:rPr>
          <w:rFonts w:hint="eastAsia" w:ascii="ＭＳ Ｐゴシック" w:hAnsi="ＭＳ Ｐゴシック" w:eastAsia="ＭＳ Ｐゴシック"/>
          <w:color w:val="auto"/>
        </w:rPr>
        <w:t>対のコリメータ（</w:t>
      </w:r>
      <w:r>
        <w:rPr>
          <w:rFonts w:hint="eastAsia" w:ascii="ＭＳ Ｐゴシック" w:hAnsi="ＭＳ Ｐゴシック" w:eastAsia="ＭＳ Ｐゴシック"/>
          <w:color w:val="auto"/>
        </w:rPr>
        <w:t>Jaw</w:t>
      </w:r>
      <w:r>
        <w:rPr>
          <w:rFonts w:hint="eastAsia" w:ascii="ＭＳ Ｐゴシック" w:hAnsi="ＭＳ Ｐゴシック" w:eastAsia="ＭＳ Ｐゴシック"/>
          <w:color w:val="auto"/>
        </w:rPr>
        <w:t>）を有し、リーフをバックアップする設定が可能であり、遮蔽範囲内での最大漏洩線量が</w:t>
      </w:r>
      <w:r>
        <w:rPr>
          <w:rFonts w:hint="eastAsia" w:ascii="ＭＳ Ｐゴシック" w:hAnsi="ＭＳ Ｐゴシック" w:eastAsia="ＭＳ Ｐゴシック"/>
          <w:color w:val="auto"/>
        </w:rPr>
        <w:t>0.02%</w:t>
      </w:r>
      <w:r>
        <w:rPr>
          <w:rFonts w:hint="eastAsia" w:ascii="ＭＳ Ｐゴシック" w:hAnsi="ＭＳ Ｐゴシック" w:eastAsia="ＭＳ Ｐゴシック"/>
          <w:color w:val="auto"/>
        </w:rPr>
        <w:t>以下であること</w:t>
      </w:r>
      <w:r>
        <w:rPr>
          <w:rFonts w:hint="eastAsia" w:ascii="ＭＳ Ｐゴシック" w:hAnsi="ＭＳ Ｐゴシック" w:eastAsia="ＭＳ Ｐゴシック"/>
          <w:color w:val="auto"/>
          <w:sz w:val="21"/>
        </w:rPr>
        <w:t>。</w:t>
      </w:r>
    </w:p>
    <w:p>
      <w:pPr>
        <w:pStyle w:val="0"/>
        <w:rPr>
          <w:rFonts w:hint="default" w:ascii="ＭＳ Ｐゴシック" w:hAnsi="ＭＳ Ｐゴシック" w:eastAsia="ＭＳ Ｐゴシック"/>
          <w:color w:val="auto"/>
        </w:rPr>
      </w:pPr>
    </w:p>
    <w:p>
      <w:pPr>
        <w:pStyle w:val="0"/>
        <w:ind w:left="100" w:leftChars="5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1-4</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画像誘導放射線治療機能（</w:t>
      </w:r>
      <w:r>
        <w:rPr>
          <w:rFonts w:hint="eastAsia" w:ascii="ＭＳ Ｐゴシック" w:hAnsi="ＭＳ Ｐゴシック" w:eastAsia="ＭＳ Ｐゴシック"/>
          <w:color w:val="auto"/>
        </w:rPr>
        <w:t>kV</w:t>
      </w:r>
      <w:r>
        <w:rPr>
          <w:rFonts w:hint="eastAsia" w:ascii="ＭＳ Ｐゴシック" w:hAnsi="ＭＳ Ｐゴシック" w:eastAsia="ＭＳ Ｐゴシック"/>
          <w:color w:val="auto"/>
        </w:rPr>
        <w:t>イメージャー）</w:t>
      </w:r>
    </w:p>
    <w:p>
      <w:pPr>
        <w:pStyle w:val="0"/>
        <w:ind w:left="13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1-4-1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kV</w:t>
      </w:r>
      <w:r>
        <w:rPr>
          <w:rFonts w:hint="eastAsia" w:ascii="ＭＳ Ｐゴシック" w:hAnsi="ＭＳ Ｐゴシック" w:eastAsia="ＭＳ Ｐゴシック"/>
          <w:color w:val="auto"/>
        </w:rPr>
        <w:t>イメージャーシステムが、</w:t>
      </w:r>
      <w:r>
        <w:rPr>
          <w:rFonts w:hint="eastAsia" w:ascii="ＭＳ Ｐゴシック" w:hAnsi="ＭＳ Ｐゴシック" w:eastAsia="ＭＳ Ｐゴシック"/>
          <w:color w:val="auto"/>
        </w:rPr>
        <w:t>IGRT</w:t>
      </w:r>
      <w:r>
        <w:rPr>
          <w:rFonts w:hint="eastAsia" w:ascii="ＭＳ Ｐゴシック" w:hAnsi="ＭＳ Ｐゴシック" w:eastAsia="ＭＳ Ｐゴシック"/>
          <w:color w:val="auto"/>
        </w:rPr>
        <w:t>用ワークステーション及び本体に取り付けられた</w:t>
      </w:r>
      <w:r>
        <w:rPr>
          <w:rFonts w:hint="eastAsia" w:ascii="ＭＳ Ｐゴシック" w:hAnsi="ＭＳ Ｐゴシック" w:eastAsia="ＭＳ Ｐゴシック"/>
          <w:color w:val="auto"/>
        </w:rPr>
        <w:t>X</w:t>
      </w:r>
      <w:r>
        <w:rPr>
          <w:rFonts w:hint="eastAsia" w:ascii="ＭＳ Ｐゴシック" w:hAnsi="ＭＳ Ｐゴシック" w:eastAsia="ＭＳ Ｐゴシック"/>
          <w:color w:val="auto"/>
        </w:rPr>
        <w:t>線管球、</w:t>
      </w:r>
      <w:r>
        <w:rPr>
          <w:rFonts w:hint="eastAsia" w:ascii="ＭＳ Ｐゴシック" w:hAnsi="ＭＳ Ｐゴシック" w:eastAsia="ＭＳ Ｐゴシック"/>
          <w:color w:val="auto"/>
        </w:rPr>
        <w:t>kV</w:t>
      </w:r>
      <w:r>
        <w:rPr>
          <w:rFonts w:hint="eastAsia" w:ascii="ＭＳ Ｐゴシック" w:hAnsi="ＭＳ Ｐゴシック" w:eastAsia="ＭＳ Ｐゴシック"/>
          <w:color w:val="auto"/>
        </w:rPr>
        <w:t>イメージャーから構成され、全て遠隔で電動駆動が可能であること</w:t>
      </w:r>
      <w:r>
        <w:rPr>
          <w:rFonts w:hint="eastAsia" w:ascii="ＭＳ Ｐゴシック" w:hAnsi="ＭＳ Ｐゴシック" w:eastAsia="ＭＳ Ｐゴシック"/>
          <w:color w:val="auto"/>
          <w:sz w:val="21"/>
        </w:rPr>
        <w:t>。</w:t>
      </w:r>
    </w:p>
    <w:p>
      <w:pPr>
        <w:pStyle w:val="0"/>
        <w:ind w:left="13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1-4-2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kV</w:t>
      </w:r>
      <w:r>
        <w:rPr>
          <w:rFonts w:hint="eastAsia" w:ascii="ＭＳ Ｐゴシック" w:hAnsi="ＭＳ Ｐゴシック" w:eastAsia="ＭＳ Ｐゴシック"/>
          <w:color w:val="auto"/>
        </w:rPr>
        <w:t>イメージャーシステムは、</w:t>
      </w:r>
      <w:r>
        <w:rPr>
          <w:rFonts w:hint="eastAsia" w:ascii="ＭＳ Ｐゴシック" w:hAnsi="ＭＳ Ｐゴシック" w:eastAsia="ＭＳ Ｐゴシック"/>
          <w:color w:val="auto"/>
        </w:rPr>
        <w:t>Cone Beam CT</w:t>
      </w:r>
      <w:r>
        <w:rPr>
          <w:rFonts w:hint="eastAsia" w:ascii="ＭＳ Ｐゴシック" w:hAnsi="ＭＳ Ｐゴシック" w:eastAsia="ＭＳ Ｐゴシック"/>
          <w:color w:val="auto"/>
        </w:rPr>
        <w:t>（以下</w:t>
      </w:r>
      <w:r>
        <w:rPr>
          <w:rFonts w:hint="eastAsia" w:ascii="ＭＳ Ｐゴシック" w:hAnsi="ＭＳ Ｐゴシック" w:eastAsia="ＭＳ Ｐゴシック"/>
          <w:color w:val="auto"/>
        </w:rPr>
        <w:t>CBCT</w:t>
      </w:r>
      <w:r>
        <w:rPr>
          <w:rFonts w:hint="eastAsia" w:ascii="ＭＳ Ｐゴシック" w:hAnsi="ＭＳ Ｐゴシック" w:eastAsia="ＭＳ Ｐゴシック"/>
          <w:color w:val="auto"/>
        </w:rPr>
        <w:t>）及び</w:t>
      </w:r>
      <w:r>
        <w:rPr>
          <w:rFonts w:hint="eastAsia" w:ascii="ＭＳ Ｐゴシック" w:hAnsi="ＭＳ Ｐゴシック" w:eastAsia="ＭＳ Ｐゴシック"/>
          <w:color w:val="auto"/>
        </w:rPr>
        <w:t>2</w:t>
      </w:r>
      <w:r>
        <w:rPr>
          <w:rFonts w:hint="eastAsia" w:ascii="ＭＳ Ｐゴシック" w:hAnsi="ＭＳ Ｐゴシック" w:eastAsia="ＭＳ Ｐゴシック"/>
          <w:color w:val="auto"/>
        </w:rPr>
        <w:t>方向以上からの撮影ができること</w:t>
      </w:r>
      <w:r>
        <w:rPr>
          <w:rFonts w:hint="eastAsia" w:ascii="ＭＳ Ｐゴシック" w:hAnsi="ＭＳ Ｐゴシック" w:eastAsia="ＭＳ Ｐゴシック"/>
          <w:color w:val="auto"/>
          <w:sz w:val="21"/>
        </w:rPr>
        <w:t>。</w:t>
      </w:r>
    </w:p>
    <w:p>
      <w:pPr>
        <w:pStyle w:val="0"/>
        <w:ind w:left="13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1-4-3</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X</w:t>
      </w:r>
      <w:r>
        <w:rPr>
          <w:rFonts w:hint="eastAsia" w:ascii="ＭＳ Ｐゴシック" w:hAnsi="ＭＳ Ｐゴシック" w:eastAsia="ＭＳ Ｐゴシック"/>
          <w:color w:val="auto"/>
        </w:rPr>
        <w:t>線管球の最大熱総</w:t>
      </w:r>
      <w:bookmarkStart w:id="0" w:name="_GoBack"/>
      <w:bookmarkEnd w:id="0"/>
      <w:r>
        <w:rPr>
          <w:rFonts w:hint="eastAsia" w:ascii="ＭＳ Ｐゴシック" w:hAnsi="ＭＳ Ｐゴシック" w:eastAsia="ＭＳ Ｐゴシック"/>
          <w:color w:val="auto"/>
        </w:rPr>
        <w:t>容量は</w:t>
      </w:r>
      <w:r>
        <w:rPr>
          <w:rFonts w:hint="eastAsia" w:ascii="ＭＳ Ｐゴシック" w:hAnsi="ＭＳ Ｐゴシック" w:eastAsia="ＭＳ Ｐゴシック"/>
          <w:color w:val="auto"/>
        </w:rPr>
        <w:t>2,000kHU</w:t>
      </w:r>
      <w:r>
        <w:rPr>
          <w:rFonts w:hint="eastAsia" w:ascii="ＭＳ Ｐゴシック" w:hAnsi="ＭＳ Ｐゴシック" w:eastAsia="ＭＳ Ｐゴシック"/>
          <w:color w:val="auto"/>
        </w:rPr>
        <w:t>以上であること</w:t>
      </w:r>
      <w:r>
        <w:rPr>
          <w:rFonts w:hint="eastAsia" w:ascii="ＭＳ Ｐゴシック" w:hAnsi="ＭＳ Ｐゴシック" w:eastAsia="ＭＳ Ｐゴシック"/>
          <w:color w:val="auto"/>
          <w:sz w:val="21"/>
        </w:rPr>
        <w:t>。</w:t>
      </w:r>
    </w:p>
    <w:p>
      <w:pPr>
        <w:pStyle w:val="0"/>
        <w:ind w:left="13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1-4-4</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kV</w:t>
      </w:r>
      <w:r>
        <w:rPr>
          <w:rFonts w:hint="eastAsia" w:ascii="ＭＳ Ｐゴシック" w:hAnsi="ＭＳ Ｐゴシック" w:eastAsia="ＭＳ Ｐゴシック"/>
          <w:color w:val="auto"/>
        </w:rPr>
        <w:t>イメージャーの検出器のサイズは、</w:t>
      </w:r>
      <w:r>
        <w:rPr>
          <w:rFonts w:hint="eastAsia" w:ascii="ＭＳ Ｐゴシック" w:hAnsi="ＭＳ Ｐゴシック" w:eastAsia="ＭＳ Ｐゴシック"/>
          <w:color w:val="auto"/>
        </w:rPr>
        <w:t>39cm</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29cm</w:t>
      </w:r>
      <w:r>
        <w:rPr>
          <w:rFonts w:hint="eastAsia" w:ascii="ＭＳ Ｐゴシック" w:hAnsi="ＭＳ Ｐゴシック" w:eastAsia="ＭＳ Ｐゴシック"/>
          <w:color w:val="auto"/>
        </w:rPr>
        <w:t>以上であること</w:t>
      </w:r>
      <w:r>
        <w:rPr>
          <w:rFonts w:hint="eastAsia" w:ascii="ＭＳ Ｐゴシック" w:hAnsi="ＭＳ Ｐゴシック" w:eastAsia="ＭＳ Ｐゴシック"/>
          <w:color w:val="auto"/>
          <w:sz w:val="21"/>
        </w:rPr>
        <w:t>。</w:t>
      </w:r>
    </w:p>
    <w:p>
      <w:pPr>
        <w:pStyle w:val="0"/>
        <w:ind w:left="13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1-4-5</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kV</w:t>
      </w:r>
      <w:r>
        <w:rPr>
          <w:rFonts w:hint="eastAsia" w:ascii="ＭＳ Ｐゴシック" w:hAnsi="ＭＳ Ｐゴシック" w:eastAsia="ＭＳ Ｐゴシック"/>
          <w:color w:val="auto"/>
        </w:rPr>
        <w:t>イメージャーの検出器の解像度は、</w:t>
      </w:r>
      <w:r>
        <w:rPr>
          <w:rFonts w:hint="eastAsia" w:ascii="ＭＳ Ｐゴシック" w:hAnsi="ＭＳ Ｐゴシック" w:eastAsia="ＭＳ Ｐゴシック"/>
          <w:color w:val="auto"/>
        </w:rPr>
        <w:t>1,024</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1,024</w:t>
      </w:r>
      <w:r>
        <w:rPr>
          <w:rFonts w:hint="eastAsia" w:ascii="ＭＳ Ｐゴシック" w:hAnsi="ＭＳ Ｐゴシック" w:eastAsia="ＭＳ Ｐゴシック"/>
          <w:color w:val="auto"/>
        </w:rPr>
        <w:t>ピクセル以上であること</w:t>
      </w:r>
      <w:r>
        <w:rPr>
          <w:rFonts w:hint="eastAsia" w:ascii="ＭＳ Ｐゴシック" w:hAnsi="ＭＳ Ｐゴシック" w:eastAsia="ＭＳ Ｐゴシック"/>
          <w:color w:val="auto"/>
          <w:sz w:val="21"/>
        </w:rPr>
        <w:t>。</w:t>
      </w:r>
    </w:p>
    <w:p>
      <w:pPr>
        <w:pStyle w:val="0"/>
        <w:ind w:left="13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1-4-6</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CBCT</w:t>
      </w:r>
      <w:r>
        <w:rPr>
          <w:rFonts w:hint="eastAsia" w:ascii="ＭＳ Ｐゴシック" w:hAnsi="ＭＳ Ｐゴシック" w:eastAsia="ＭＳ Ｐゴシック"/>
          <w:color w:val="auto"/>
        </w:rPr>
        <w:t>の取得において、ガントリ回転速度は最速</w:t>
      </w:r>
      <w:r>
        <w:rPr>
          <w:rFonts w:hint="eastAsia" w:ascii="ＭＳ Ｐゴシック" w:hAnsi="ＭＳ Ｐゴシック" w:eastAsia="ＭＳ Ｐゴシック"/>
          <w:color w:val="auto"/>
        </w:rPr>
        <w:t>1RPM</w:t>
      </w:r>
      <w:r>
        <w:rPr>
          <w:rFonts w:hint="eastAsia" w:ascii="ＭＳ Ｐゴシック" w:hAnsi="ＭＳ Ｐゴシック" w:eastAsia="ＭＳ Ｐゴシック"/>
          <w:color w:val="auto"/>
        </w:rPr>
        <w:t>であること</w:t>
      </w:r>
      <w:r>
        <w:rPr>
          <w:rFonts w:hint="eastAsia" w:ascii="ＭＳ Ｐゴシック" w:hAnsi="ＭＳ Ｐゴシック" w:eastAsia="ＭＳ Ｐゴシック"/>
          <w:color w:val="auto"/>
          <w:sz w:val="21"/>
        </w:rPr>
        <w:t>。</w:t>
      </w:r>
    </w:p>
    <w:p>
      <w:pPr>
        <w:pStyle w:val="0"/>
        <w:ind w:left="13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1-4-7</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治療中において</w:t>
      </w:r>
      <w:r>
        <w:rPr>
          <w:rFonts w:hint="eastAsia" w:ascii="ＭＳ Ｐゴシック" w:hAnsi="ＭＳ Ｐゴシック" w:eastAsia="ＭＳ Ｐゴシック"/>
          <w:color w:val="auto"/>
        </w:rPr>
        <w:t>2D</w:t>
      </w:r>
      <w:r>
        <w:rPr>
          <w:rFonts w:hint="eastAsia" w:ascii="ＭＳ Ｐゴシック" w:hAnsi="ＭＳ Ｐゴシック" w:eastAsia="ＭＳ Ｐゴシック"/>
          <w:color w:val="auto"/>
        </w:rPr>
        <w:t>画像の取得が可能であること</w:t>
      </w:r>
      <w:r>
        <w:rPr>
          <w:rFonts w:hint="eastAsia" w:ascii="ＭＳ Ｐゴシック" w:hAnsi="ＭＳ Ｐゴシック" w:eastAsia="ＭＳ Ｐゴシック"/>
          <w:color w:val="auto"/>
          <w:sz w:val="21"/>
        </w:rPr>
        <w:t>。</w:t>
      </w:r>
    </w:p>
    <w:p>
      <w:pPr>
        <w:pStyle w:val="0"/>
        <w:ind w:left="13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1-4-8</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DRR</w:t>
      </w:r>
      <w:r>
        <w:rPr>
          <w:rFonts w:hint="eastAsia" w:ascii="ＭＳ Ｐゴシック" w:hAnsi="ＭＳ Ｐゴシック" w:eastAsia="ＭＳ Ｐゴシック"/>
          <w:color w:val="auto"/>
        </w:rPr>
        <w:t>画像や計画用</w:t>
      </w:r>
      <w:r>
        <w:rPr>
          <w:rFonts w:hint="eastAsia" w:ascii="ＭＳ Ｐゴシック" w:hAnsi="ＭＳ Ｐゴシック" w:eastAsia="ＭＳ Ｐゴシック"/>
          <w:color w:val="auto"/>
        </w:rPr>
        <w:t>CT</w:t>
      </w:r>
      <w:r>
        <w:rPr>
          <w:rFonts w:hint="eastAsia" w:ascii="ＭＳ Ｐゴシック" w:hAnsi="ＭＳ Ｐゴシック" w:eastAsia="ＭＳ Ｐゴシック"/>
          <w:color w:val="auto"/>
        </w:rPr>
        <w:t>画像を参照画像として、</w:t>
      </w:r>
      <w:r>
        <w:rPr>
          <w:rFonts w:hint="eastAsia" w:ascii="ＭＳ Ｐゴシック" w:hAnsi="ＭＳ Ｐゴシック" w:eastAsia="ＭＳ Ｐゴシック"/>
          <w:color w:val="auto"/>
        </w:rPr>
        <w:t>CBCT</w:t>
      </w:r>
      <w:r>
        <w:rPr>
          <w:rFonts w:hint="eastAsia" w:ascii="ＭＳ Ｐゴシック" w:hAnsi="ＭＳ Ｐゴシック" w:eastAsia="ＭＳ Ｐゴシック"/>
          <w:color w:val="auto"/>
        </w:rPr>
        <w:t>及び直交した</w:t>
      </w:r>
      <w:r>
        <w:rPr>
          <w:rFonts w:hint="eastAsia" w:ascii="ＭＳ Ｐゴシック" w:hAnsi="ＭＳ Ｐゴシック" w:eastAsia="ＭＳ Ｐゴシック"/>
          <w:color w:val="auto"/>
        </w:rPr>
        <w:t>2</w:t>
      </w:r>
      <w:r>
        <w:rPr>
          <w:rFonts w:hint="eastAsia" w:ascii="ＭＳ Ｐゴシック" w:hAnsi="ＭＳ Ｐゴシック" w:eastAsia="ＭＳ Ｐゴシック"/>
          <w:color w:val="auto"/>
        </w:rPr>
        <w:t>方向の</w:t>
      </w:r>
      <w:r>
        <w:rPr>
          <w:rFonts w:hint="eastAsia" w:ascii="ＭＳ Ｐゴシック" w:hAnsi="ＭＳ Ｐゴシック" w:eastAsia="ＭＳ Ｐゴシック"/>
          <w:color w:val="auto"/>
        </w:rPr>
        <w:t>2D</w:t>
      </w:r>
      <w:r>
        <w:rPr>
          <w:rFonts w:hint="eastAsia" w:ascii="ＭＳ Ｐゴシック" w:hAnsi="ＭＳ Ｐゴシック" w:eastAsia="ＭＳ Ｐゴシック"/>
          <w:color w:val="auto"/>
        </w:rPr>
        <w:t>撮影画像にて位置照合が可能であり、照合で得られた</w:t>
      </w:r>
      <w:r>
        <w:rPr>
          <w:rFonts w:hint="eastAsia" w:ascii="ＭＳ Ｐゴシック" w:hAnsi="ＭＳ Ｐゴシック" w:eastAsia="ＭＳ Ｐゴシック"/>
          <w:color w:val="auto"/>
        </w:rPr>
        <w:t>6</w:t>
      </w:r>
      <w:r>
        <w:rPr>
          <w:rFonts w:hint="eastAsia" w:ascii="ＭＳ Ｐゴシック" w:hAnsi="ＭＳ Ｐゴシック" w:eastAsia="ＭＳ Ｐゴシック"/>
          <w:color w:val="auto"/>
        </w:rPr>
        <w:t>軸補正値に基づき、</w:t>
      </w:r>
      <w:r>
        <w:rPr>
          <w:rFonts w:hint="eastAsia" w:ascii="ＭＳ Ｐゴシック" w:hAnsi="ＭＳ Ｐゴシック" w:eastAsia="ＭＳ Ｐゴシック"/>
          <w:color w:val="auto"/>
        </w:rPr>
        <w:t>6</w:t>
      </w:r>
      <w:r>
        <w:rPr>
          <w:rFonts w:hint="eastAsia" w:ascii="ＭＳ Ｐゴシック" w:hAnsi="ＭＳ Ｐゴシック" w:eastAsia="ＭＳ Ｐゴシック"/>
          <w:color w:val="auto"/>
        </w:rPr>
        <w:t>軸治療台を遠隔で駆動可能なこと</w:t>
      </w:r>
      <w:r>
        <w:rPr>
          <w:rFonts w:hint="eastAsia" w:ascii="ＭＳ Ｐゴシック" w:hAnsi="ＭＳ Ｐゴシック" w:eastAsia="ＭＳ Ｐゴシック"/>
          <w:color w:val="auto"/>
          <w:sz w:val="21"/>
        </w:rPr>
        <w:t>。</w:t>
      </w:r>
    </w:p>
    <w:p>
      <w:pPr>
        <w:pStyle w:val="0"/>
        <w:ind w:left="1701" w:leftChars="425" w:hanging="851"/>
        <w:rPr>
          <w:rFonts w:hint="default" w:ascii="ＭＳ Ｐゴシック" w:hAnsi="ＭＳ Ｐゴシック" w:eastAsia="ＭＳ Ｐゴシック"/>
          <w:color w:val="auto"/>
        </w:rPr>
      </w:pPr>
    </w:p>
    <w:p>
      <w:pPr>
        <w:pStyle w:val="0"/>
        <w:ind w:left="100" w:leftChars="5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1-5</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画像誘導放射線治療機能（</w:t>
      </w:r>
      <w:r>
        <w:rPr>
          <w:rFonts w:hint="eastAsia" w:ascii="ＭＳ Ｐゴシック" w:hAnsi="ＭＳ Ｐゴシック" w:eastAsia="ＭＳ Ｐゴシック"/>
          <w:color w:val="auto"/>
        </w:rPr>
        <w:t>MV</w:t>
      </w:r>
      <w:r>
        <w:rPr>
          <w:rFonts w:hint="eastAsia" w:ascii="ＭＳ Ｐゴシック" w:hAnsi="ＭＳ Ｐゴシック" w:eastAsia="ＭＳ Ｐゴシック"/>
          <w:color w:val="auto"/>
        </w:rPr>
        <w:t>イメージャー）</w:t>
      </w:r>
    </w:p>
    <w:p>
      <w:pPr>
        <w:pStyle w:val="0"/>
        <w:ind w:left="13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１</w:t>
      </w:r>
      <w:r>
        <w:rPr>
          <w:rFonts w:hint="eastAsia" w:ascii="ＭＳ Ｐゴシック" w:hAnsi="ＭＳ Ｐゴシック" w:eastAsia="ＭＳ Ｐゴシック"/>
          <w:color w:val="auto"/>
        </w:rPr>
        <w:t>-5-1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MV</w:t>
      </w:r>
      <w:r>
        <w:rPr>
          <w:rFonts w:hint="eastAsia" w:ascii="ＭＳ Ｐゴシック" w:hAnsi="ＭＳ Ｐゴシック" w:eastAsia="ＭＳ Ｐゴシック"/>
          <w:color w:val="auto"/>
        </w:rPr>
        <w:t>イメージャーは、有効画像取得領域が</w:t>
      </w:r>
      <w:r>
        <w:rPr>
          <w:rFonts w:hint="eastAsia" w:ascii="ＭＳ Ｐゴシック" w:hAnsi="ＭＳ Ｐゴシック" w:eastAsia="ＭＳ Ｐゴシック"/>
          <w:color w:val="auto"/>
        </w:rPr>
        <w:t>41cm</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41cm</w:t>
      </w:r>
      <w:r>
        <w:rPr>
          <w:rFonts w:hint="eastAsia" w:ascii="ＭＳ Ｐゴシック" w:hAnsi="ＭＳ Ｐゴシック" w:eastAsia="ＭＳ Ｐゴシック"/>
          <w:color w:val="auto"/>
        </w:rPr>
        <w:t>以上であること</w:t>
      </w:r>
      <w:r>
        <w:rPr>
          <w:rFonts w:hint="eastAsia" w:ascii="ＭＳ Ｐゴシック" w:hAnsi="ＭＳ Ｐゴシック" w:eastAsia="ＭＳ Ｐゴシック"/>
          <w:color w:val="auto"/>
          <w:sz w:val="21"/>
        </w:rPr>
        <w:t>。</w:t>
      </w:r>
    </w:p>
    <w:p>
      <w:pPr>
        <w:pStyle w:val="0"/>
        <w:ind w:left="13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１</w:t>
      </w:r>
      <w:r>
        <w:rPr>
          <w:rFonts w:hint="eastAsia" w:ascii="ＭＳ Ｐゴシック" w:hAnsi="ＭＳ Ｐゴシック" w:eastAsia="ＭＳ Ｐゴシック"/>
          <w:color w:val="auto"/>
        </w:rPr>
        <w:t>-5-2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MV</w:t>
      </w:r>
      <w:r>
        <w:rPr>
          <w:rFonts w:hint="eastAsia" w:ascii="ＭＳ Ｐゴシック" w:hAnsi="ＭＳ Ｐゴシック" w:eastAsia="ＭＳ Ｐゴシック"/>
          <w:color w:val="auto"/>
        </w:rPr>
        <w:t>イメージャーは、上下、左右、前後方向に遠隔で電動駆動が可能であること</w:t>
      </w:r>
      <w:r>
        <w:rPr>
          <w:rFonts w:hint="eastAsia" w:ascii="ＭＳ Ｐゴシック" w:hAnsi="ＭＳ Ｐゴシック" w:eastAsia="ＭＳ Ｐゴシック"/>
          <w:color w:val="auto"/>
          <w:sz w:val="21"/>
        </w:rPr>
        <w:t>。</w:t>
      </w:r>
    </w:p>
    <w:p>
      <w:pPr>
        <w:pStyle w:val="0"/>
        <w:ind w:left="13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１</w:t>
      </w:r>
      <w:r>
        <w:rPr>
          <w:rFonts w:hint="eastAsia" w:ascii="ＭＳ Ｐゴシック" w:hAnsi="ＭＳ Ｐゴシック" w:eastAsia="ＭＳ Ｐゴシック"/>
          <w:color w:val="auto"/>
        </w:rPr>
        <w:t>-5-3</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画像解像度は、</w:t>
      </w:r>
      <w:r>
        <w:rPr>
          <w:rFonts w:hint="eastAsia" w:ascii="ＭＳ Ｐゴシック" w:hAnsi="ＭＳ Ｐゴシック" w:eastAsia="ＭＳ Ｐゴシック"/>
          <w:color w:val="auto"/>
        </w:rPr>
        <w:t>1,024</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1,024</w:t>
      </w:r>
      <w:r>
        <w:rPr>
          <w:rFonts w:hint="eastAsia" w:ascii="ＭＳ Ｐゴシック" w:hAnsi="ＭＳ Ｐゴシック" w:eastAsia="ＭＳ Ｐゴシック"/>
          <w:color w:val="auto"/>
        </w:rPr>
        <w:t>ピクセル以上であること</w:t>
      </w:r>
      <w:r>
        <w:rPr>
          <w:rFonts w:hint="eastAsia" w:ascii="ＭＳ Ｐゴシック" w:hAnsi="ＭＳ Ｐゴシック" w:eastAsia="ＭＳ Ｐゴシック"/>
          <w:color w:val="auto"/>
          <w:sz w:val="21"/>
        </w:rPr>
        <w:t>。</w:t>
      </w:r>
    </w:p>
    <w:p>
      <w:pPr>
        <w:pStyle w:val="0"/>
        <w:ind w:left="13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１</w:t>
      </w:r>
      <w:r>
        <w:rPr>
          <w:rFonts w:hint="eastAsia" w:ascii="ＭＳ Ｐゴシック" w:hAnsi="ＭＳ Ｐゴシック" w:eastAsia="ＭＳ Ｐゴシック"/>
          <w:color w:val="auto"/>
        </w:rPr>
        <w:t>-5-4</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治療で使用する</w:t>
      </w:r>
      <w:r>
        <w:rPr>
          <w:rFonts w:hint="eastAsia" w:ascii="ＭＳ Ｐゴシック" w:hAnsi="ＭＳ Ｐゴシック" w:eastAsia="ＭＳ Ｐゴシック"/>
          <w:color w:val="auto"/>
        </w:rPr>
        <w:t>X</w:t>
      </w:r>
      <w:r>
        <w:rPr>
          <w:rFonts w:hint="eastAsia" w:ascii="ＭＳ Ｐゴシック" w:hAnsi="ＭＳ Ｐゴシック" w:eastAsia="ＭＳ Ｐゴシック"/>
          <w:color w:val="auto"/>
        </w:rPr>
        <w:t>線を使用して画像取得が可能であること</w:t>
      </w:r>
      <w:r>
        <w:rPr>
          <w:rFonts w:hint="eastAsia" w:ascii="ＭＳ Ｐゴシック" w:hAnsi="ＭＳ Ｐゴシック" w:eastAsia="ＭＳ Ｐゴシック"/>
          <w:color w:val="auto"/>
          <w:sz w:val="21"/>
        </w:rPr>
        <w:t>。</w:t>
      </w:r>
    </w:p>
    <w:p>
      <w:pPr>
        <w:pStyle w:val="0"/>
        <w:ind w:left="13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１</w:t>
      </w:r>
      <w:r>
        <w:rPr>
          <w:rFonts w:hint="eastAsia" w:ascii="ＭＳ Ｐゴシック" w:hAnsi="ＭＳ Ｐゴシック" w:eastAsia="ＭＳ Ｐゴシック"/>
          <w:color w:val="auto"/>
        </w:rPr>
        <w:t>-5-5</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画像取得用に、</w:t>
      </w:r>
      <w:r>
        <w:rPr>
          <w:rFonts w:hint="eastAsia" w:ascii="ＭＳ Ｐゴシック" w:hAnsi="ＭＳ Ｐゴシック" w:eastAsia="ＭＳ Ｐゴシック"/>
          <w:color w:val="auto"/>
        </w:rPr>
        <w:t>2.5MV</w:t>
      </w:r>
      <w:r>
        <w:rPr>
          <w:rFonts w:hint="eastAsia" w:ascii="ＭＳ Ｐゴシック" w:hAnsi="ＭＳ Ｐゴシック" w:eastAsia="ＭＳ Ｐゴシック"/>
          <w:color w:val="auto"/>
        </w:rPr>
        <w:t>以下の</w:t>
      </w:r>
      <w:r>
        <w:rPr>
          <w:rFonts w:hint="eastAsia" w:ascii="ＭＳ Ｐゴシック" w:hAnsi="ＭＳ Ｐゴシック" w:eastAsia="ＭＳ Ｐゴシック"/>
          <w:color w:val="auto"/>
        </w:rPr>
        <w:t>X</w:t>
      </w:r>
      <w:r>
        <w:rPr>
          <w:rFonts w:hint="eastAsia" w:ascii="ＭＳ Ｐゴシック" w:hAnsi="ＭＳ Ｐゴシック" w:eastAsia="ＭＳ Ｐゴシック"/>
          <w:color w:val="auto"/>
        </w:rPr>
        <w:t>線が出力可能であること</w:t>
      </w:r>
      <w:r>
        <w:rPr>
          <w:rFonts w:hint="eastAsia" w:ascii="ＭＳ Ｐゴシック" w:hAnsi="ＭＳ Ｐゴシック" w:eastAsia="ＭＳ Ｐゴシック"/>
          <w:color w:val="auto"/>
          <w:sz w:val="21"/>
        </w:rPr>
        <w:t>。</w:t>
      </w:r>
    </w:p>
    <w:p>
      <w:pPr>
        <w:pStyle w:val="0"/>
        <w:rPr>
          <w:rFonts w:hint="default" w:ascii="ＭＳ Ｐゴシック" w:hAnsi="ＭＳ Ｐゴシック" w:eastAsia="ＭＳ Ｐゴシック"/>
          <w:color w:val="auto"/>
        </w:rPr>
      </w:pPr>
    </w:p>
    <w:p>
      <w:pPr>
        <w:pStyle w:val="0"/>
        <w:ind w:left="100" w:leftChars="5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1-6</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患者モニタリングシステム</w:t>
      </w:r>
    </w:p>
    <w:p>
      <w:pPr>
        <w:pStyle w:val="0"/>
        <w:ind w:left="13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1-6-1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操作室から治療室内の患者の状態を観察するための、</w:t>
      </w:r>
      <w:r>
        <w:rPr>
          <w:rFonts w:hint="eastAsia" w:ascii="ＭＳ Ｐゴシック" w:hAnsi="ＭＳ Ｐゴシック" w:eastAsia="ＭＳ Ｐゴシック"/>
          <w:color w:val="auto"/>
        </w:rPr>
        <w:t>100</w:t>
      </w:r>
      <w:r>
        <w:rPr>
          <w:rFonts w:hint="eastAsia" w:ascii="ＭＳ Ｐゴシック" w:hAnsi="ＭＳ Ｐゴシック" w:eastAsia="ＭＳ Ｐゴシック"/>
          <w:color w:val="auto"/>
        </w:rPr>
        <w:t>万画素以上のカラーカメラを４台以上有し、このうち</w:t>
      </w:r>
      <w:r>
        <w:rPr>
          <w:rFonts w:hint="eastAsia" w:ascii="ＭＳ Ｐゴシック" w:hAnsi="ＭＳ Ｐゴシック" w:eastAsia="ＭＳ Ｐゴシック"/>
          <w:color w:val="auto"/>
        </w:rPr>
        <w:t>3</w:t>
      </w:r>
      <w:r>
        <w:rPr>
          <w:rFonts w:hint="eastAsia" w:ascii="ＭＳ Ｐゴシック" w:hAnsi="ＭＳ Ｐゴシック" w:eastAsia="ＭＳ Ｐゴシック"/>
          <w:color w:val="auto"/>
        </w:rPr>
        <w:t>台は旋回とズーム機能を有すること</w:t>
      </w:r>
      <w:r>
        <w:rPr>
          <w:rFonts w:hint="eastAsia" w:ascii="ＭＳ Ｐゴシック" w:hAnsi="ＭＳ Ｐゴシック" w:eastAsia="ＭＳ Ｐゴシック"/>
          <w:color w:val="auto"/>
          <w:sz w:val="21"/>
        </w:rPr>
        <w:t>。</w:t>
      </w:r>
    </w:p>
    <w:p>
      <w:pPr>
        <w:pStyle w:val="0"/>
        <w:ind w:left="13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1-6-2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カメラ画像を表示する</w:t>
      </w:r>
      <w:r>
        <w:rPr>
          <w:rFonts w:hint="eastAsia" w:ascii="ＭＳ Ｐゴシック" w:hAnsi="ＭＳ Ｐゴシック" w:eastAsia="ＭＳ Ｐゴシック"/>
          <w:color w:val="auto"/>
        </w:rPr>
        <w:t>32</w:t>
      </w:r>
      <w:r>
        <w:rPr>
          <w:rFonts w:hint="eastAsia" w:ascii="ＭＳ Ｐゴシック" w:hAnsi="ＭＳ Ｐゴシック" w:eastAsia="ＭＳ Ｐゴシック"/>
          <w:color w:val="auto"/>
        </w:rPr>
        <w:t>インチ以上のカラーディスプレイを</w:t>
      </w:r>
      <w:r>
        <w:rPr>
          <w:rFonts w:hint="eastAsia" w:ascii="ＭＳ Ｐゴシック" w:hAnsi="ＭＳ Ｐゴシック" w:eastAsia="ＭＳ Ｐゴシック"/>
          <w:color w:val="auto"/>
        </w:rPr>
        <w:t>1</w:t>
      </w:r>
      <w:r>
        <w:rPr>
          <w:rFonts w:hint="eastAsia" w:ascii="ＭＳ Ｐゴシック" w:hAnsi="ＭＳ Ｐゴシック" w:eastAsia="ＭＳ Ｐゴシック"/>
          <w:color w:val="auto"/>
        </w:rPr>
        <w:t>台有すること</w:t>
      </w:r>
      <w:r>
        <w:rPr>
          <w:rFonts w:hint="eastAsia" w:ascii="ＭＳ Ｐゴシック" w:hAnsi="ＭＳ Ｐゴシック" w:eastAsia="ＭＳ Ｐゴシック"/>
          <w:color w:val="auto"/>
          <w:sz w:val="21"/>
        </w:rPr>
        <w:t>。</w:t>
      </w:r>
    </w:p>
    <w:p>
      <w:pPr>
        <w:pStyle w:val="0"/>
        <w:ind w:left="100" w:leftChars="50"/>
        <w:rPr>
          <w:rFonts w:hint="default" w:ascii="ＭＳ Ｐゴシック" w:hAnsi="ＭＳ Ｐゴシック" w:eastAsia="ＭＳ Ｐゴシック"/>
          <w:color w:val="auto"/>
        </w:rPr>
      </w:pPr>
    </w:p>
    <w:p>
      <w:pPr>
        <w:pStyle w:val="0"/>
        <w:ind w:left="100" w:leftChars="5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1-7</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付帯設備</w:t>
      </w:r>
    </w:p>
    <w:p>
      <w:pPr>
        <w:pStyle w:val="0"/>
        <w:ind w:left="13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1-7-1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治療室内で再生可能な</w:t>
      </w:r>
      <w:r>
        <w:rPr>
          <w:rFonts w:hint="eastAsia" w:ascii="ＭＳ Ｐゴシック" w:hAnsi="ＭＳ Ｐゴシック" w:eastAsia="ＭＳ Ｐゴシック"/>
          <w:color w:val="auto"/>
        </w:rPr>
        <w:t>BGM</w:t>
      </w:r>
      <w:r>
        <w:rPr>
          <w:rFonts w:hint="eastAsia" w:ascii="ＭＳ Ｐゴシック" w:hAnsi="ＭＳ Ｐゴシック" w:eastAsia="ＭＳ Ｐゴシック"/>
          <w:color w:val="auto"/>
        </w:rPr>
        <w:t>システムを</w:t>
      </w:r>
      <w:r>
        <w:rPr>
          <w:rFonts w:hint="eastAsia" w:ascii="ＭＳ Ｐゴシック" w:hAnsi="ＭＳ Ｐゴシック" w:eastAsia="ＭＳ Ｐゴシック"/>
          <w:color w:val="auto"/>
        </w:rPr>
        <w:t>1</w:t>
      </w:r>
      <w:r>
        <w:rPr>
          <w:rFonts w:hint="eastAsia" w:ascii="ＭＳ Ｐゴシック" w:hAnsi="ＭＳ Ｐゴシック" w:eastAsia="ＭＳ Ｐゴシック"/>
          <w:color w:val="auto"/>
        </w:rPr>
        <w:t>式有すること</w:t>
      </w:r>
      <w:r>
        <w:rPr>
          <w:rFonts w:hint="eastAsia" w:ascii="ＭＳ Ｐゴシック" w:hAnsi="ＭＳ Ｐゴシック" w:eastAsia="ＭＳ Ｐゴシック"/>
          <w:color w:val="auto"/>
          <w:sz w:val="21"/>
        </w:rPr>
        <w:t>。</w:t>
      </w:r>
    </w:p>
    <w:p>
      <w:pPr>
        <w:pStyle w:val="0"/>
        <w:ind w:left="13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1-7-2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治療室内の患者と会話可能な</w:t>
      </w:r>
      <w:r>
        <w:rPr>
          <w:rFonts w:hint="eastAsia" w:ascii="ＭＳ Ｐゴシック" w:hAnsi="ＭＳ Ｐゴシック" w:eastAsia="ＭＳ Ｐゴシック"/>
          <w:color w:val="auto"/>
        </w:rPr>
        <w:t>PA</w:t>
      </w:r>
      <w:r>
        <w:rPr>
          <w:rFonts w:hint="eastAsia" w:ascii="ＭＳ Ｐゴシック" w:hAnsi="ＭＳ Ｐゴシック" w:eastAsia="ＭＳ Ｐゴシック"/>
          <w:color w:val="auto"/>
        </w:rPr>
        <w:t>システムを有すること</w:t>
      </w:r>
      <w:r>
        <w:rPr>
          <w:rFonts w:hint="eastAsia" w:ascii="ＭＳ Ｐゴシック" w:hAnsi="ＭＳ Ｐゴシック" w:eastAsia="ＭＳ Ｐゴシック"/>
          <w:color w:val="auto"/>
          <w:sz w:val="21"/>
        </w:rPr>
        <w:t>。</w:t>
      </w:r>
    </w:p>
    <w:p>
      <w:pPr>
        <w:pStyle w:val="0"/>
        <w:ind w:left="13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1-7-3</w:t>
      </w:r>
      <w:r>
        <w:rPr>
          <w:rFonts w:hint="eastAsia" w:ascii="ＭＳ Ｐゴシック" w:hAnsi="ＭＳ Ｐゴシック" w:eastAsia="ＭＳ Ｐゴシック"/>
          <w:color w:val="auto"/>
        </w:rPr>
        <w:t>　　</w:t>
      </w:r>
      <w:r>
        <w:rPr>
          <w:rFonts w:hint="default" w:ascii="ＭＳ Ｐゴシック" w:hAnsi="ＭＳ Ｐゴシック" w:eastAsia="ＭＳ Ｐゴシック"/>
          <w:color w:val="auto"/>
        </w:rPr>
        <w:tab/>
      </w:r>
      <w:r>
        <w:rPr>
          <w:rFonts w:hint="eastAsia" w:ascii="ＭＳ Ｐゴシック" w:hAnsi="ＭＳ Ｐゴシック" w:eastAsia="ＭＳ Ｐゴシック"/>
          <w:color w:val="auto"/>
        </w:rPr>
        <w:t>付属品収納棚</w:t>
      </w:r>
      <w:r>
        <w:rPr>
          <w:rFonts w:hint="eastAsia" w:ascii="ＭＳ Ｐゴシック" w:hAnsi="ＭＳ Ｐゴシック" w:eastAsia="ＭＳ Ｐゴシック"/>
          <w:color w:val="auto"/>
        </w:rPr>
        <w:t>1</w:t>
      </w:r>
      <w:r>
        <w:rPr>
          <w:rFonts w:hint="eastAsia" w:ascii="ＭＳ Ｐゴシック" w:hAnsi="ＭＳ Ｐゴシック" w:eastAsia="ＭＳ Ｐゴシック"/>
          <w:color w:val="auto"/>
        </w:rPr>
        <w:t>台、操作卓</w:t>
      </w:r>
      <w:r>
        <w:rPr>
          <w:rFonts w:hint="eastAsia" w:ascii="ＭＳ Ｐゴシック" w:hAnsi="ＭＳ Ｐゴシック" w:eastAsia="ＭＳ Ｐゴシック"/>
          <w:color w:val="auto"/>
        </w:rPr>
        <w:t>1</w:t>
      </w:r>
      <w:r>
        <w:rPr>
          <w:rFonts w:hint="eastAsia" w:ascii="ＭＳ Ｐゴシック" w:hAnsi="ＭＳ Ｐゴシック" w:eastAsia="ＭＳ Ｐゴシック"/>
          <w:color w:val="auto"/>
        </w:rPr>
        <w:t>台、椅子</w:t>
      </w:r>
      <w:r>
        <w:rPr>
          <w:rFonts w:hint="eastAsia" w:ascii="ＭＳ Ｐゴシック" w:hAnsi="ＭＳ Ｐゴシック" w:eastAsia="ＭＳ Ｐゴシック"/>
          <w:color w:val="auto"/>
        </w:rPr>
        <w:t>2</w:t>
      </w:r>
      <w:r>
        <w:rPr>
          <w:rFonts w:hint="eastAsia" w:ascii="ＭＳ Ｐゴシック" w:hAnsi="ＭＳ Ｐゴシック" w:eastAsia="ＭＳ Ｐゴシック"/>
          <w:color w:val="auto"/>
        </w:rPr>
        <w:t>脚を有すること</w:t>
      </w:r>
      <w:r>
        <w:rPr>
          <w:rFonts w:hint="eastAsia" w:ascii="ＭＳ Ｐゴシック" w:hAnsi="ＭＳ Ｐゴシック" w:eastAsia="ＭＳ Ｐゴシック"/>
          <w:color w:val="auto"/>
          <w:sz w:val="21"/>
        </w:rPr>
        <w:t>。</w:t>
      </w:r>
    </w:p>
    <w:p>
      <w:pPr>
        <w:pStyle w:val="0"/>
        <w:ind w:left="13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1-7-4</w:t>
      </w:r>
      <w:r>
        <w:rPr>
          <w:rFonts w:hint="eastAsia" w:ascii="ＭＳ Ｐゴシック" w:hAnsi="ＭＳ Ｐゴシック" w:eastAsia="ＭＳ Ｐゴシック"/>
          <w:color w:val="auto"/>
        </w:rPr>
        <w:t>　　</w:t>
      </w:r>
      <w:r>
        <w:rPr>
          <w:rFonts w:hint="default" w:ascii="ＭＳ Ｐゴシック" w:hAnsi="ＭＳ Ｐゴシック" w:eastAsia="ＭＳ Ｐゴシック"/>
          <w:color w:val="auto"/>
        </w:rPr>
        <w:tab/>
      </w:r>
      <w:r>
        <w:rPr>
          <w:rFonts w:hint="eastAsia" w:ascii="ＭＳ Ｐゴシック" w:hAnsi="ＭＳ Ｐゴシック" w:eastAsia="ＭＳ Ｐゴシック"/>
          <w:color w:val="auto"/>
        </w:rPr>
        <w:t>治療室内および操作室内の空調設備を更新すること</w:t>
      </w:r>
      <w:r>
        <w:rPr>
          <w:rFonts w:hint="eastAsia" w:ascii="ＭＳ Ｐゴシック" w:hAnsi="ＭＳ Ｐゴシック" w:eastAsia="ＭＳ Ｐゴシック"/>
          <w:color w:val="auto"/>
          <w:sz w:val="21"/>
        </w:rPr>
        <w:t>。</w:t>
      </w:r>
    </w:p>
    <w:p>
      <w:pPr>
        <w:pStyle w:val="0"/>
        <w:ind w:left="1300" w:hanging="8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1-7-5</w:t>
      </w:r>
      <w:r>
        <w:rPr>
          <w:rFonts w:hint="eastAsia" w:ascii="ＭＳ Ｐゴシック" w:hAnsi="ＭＳ Ｐゴシック" w:eastAsia="ＭＳ Ｐゴシック"/>
          <w:color w:val="auto"/>
        </w:rPr>
        <w:t>　</w:t>
      </w:r>
      <w:r>
        <w:rPr>
          <w:rFonts w:hint="default" w:ascii="ＭＳ Ｐゴシック" w:hAnsi="ＭＳ Ｐゴシック" w:eastAsia="ＭＳ Ｐゴシック"/>
          <w:color w:val="auto"/>
        </w:rPr>
        <w:tab/>
      </w:r>
      <w:r>
        <w:rPr>
          <w:rFonts w:hint="eastAsia" w:ascii="ＭＳ Ｐゴシック" w:hAnsi="ＭＳ Ｐゴシック" w:eastAsia="ＭＳ Ｐゴシック"/>
          <w:color w:val="auto"/>
        </w:rPr>
        <w:t>治療室内および操作室内の照明設備を更新しＬＥＤ対応とすること</w:t>
      </w:r>
      <w:r>
        <w:rPr>
          <w:rFonts w:hint="eastAsia" w:ascii="ＭＳ Ｐゴシック" w:hAnsi="ＭＳ Ｐゴシック" w:eastAsia="ＭＳ Ｐゴシック"/>
          <w:color w:val="auto"/>
          <w:sz w:val="21"/>
        </w:rPr>
        <w:t>。</w:t>
      </w:r>
    </w:p>
    <w:p>
      <w:pPr>
        <w:pStyle w:val="0"/>
        <w:rPr>
          <w:rFonts w:hint="default" w:ascii="ＭＳ Ｐゴシック" w:hAnsi="ＭＳ Ｐゴシック" w:eastAsia="ＭＳ Ｐゴシック"/>
          <w:color w:val="auto"/>
        </w:rPr>
      </w:pPr>
    </w:p>
    <w:p>
      <w:pPr>
        <w:pStyle w:val="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２　放射線治療データマネジメントシステム</w:t>
      </w:r>
    </w:p>
    <w:p>
      <w:pPr>
        <w:pStyle w:val="0"/>
        <w:ind w:left="850" w:leftChars="71" w:hanging="708" w:hangingChars="354"/>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2-1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データベース用サーバー</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2-1-1</w:t>
      </w:r>
      <w:r>
        <w:rPr>
          <w:rFonts w:hint="eastAsia" w:ascii="ＭＳ Ｐゴシック" w:hAnsi="ＭＳ Ｐゴシック" w:eastAsia="ＭＳ Ｐゴシック"/>
          <w:color w:val="auto"/>
        </w:rPr>
        <w:t>　　データベースは、</w:t>
      </w:r>
      <w:r>
        <w:rPr>
          <w:rFonts w:hint="eastAsia" w:ascii="ＭＳ Ｐゴシック" w:hAnsi="ＭＳ Ｐゴシック" w:eastAsia="ＭＳ Ｐゴシック"/>
          <w:color w:val="auto"/>
        </w:rPr>
        <w:t>Microsoft</w:t>
      </w:r>
      <w:r>
        <w:rPr>
          <w:rFonts w:hint="eastAsia" w:ascii="ＭＳ Ｐゴシック" w:hAnsi="ＭＳ Ｐゴシック" w:eastAsia="ＭＳ Ｐゴシック"/>
          <w:color w:val="auto"/>
        </w:rPr>
        <w:t>社製</w:t>
      </w:r>
      <w:r>
        <w:rPr>
          <w:rFonts w:hint="eastAsia" w:ascii="ＭＳ Ｐゴシック" w:hAnsi="ＭＳ Ｐゴシック" w:eastAsia="ＭＳ Ｐゴシック"/>
          <w:color w:val="auto"/>
        </w:rPr>
        <w:t xml:space="preserve"> SQL server 2019 </w:t>
      </w:r>
      <w:r>
        <w:rPr>
          <w:rFonts w:hint="eastAsia" w:ascii="ＭＳ Ｐゴシック" w:hAnsi="ＭＳ Ｐゴシック" w:eastAsia="ＭＳ Ｐゴシック"/>
          <w:color w:val="auto"/>
        </w:rPr>
        <w:t>相当以上の機能を有すること。</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2-1-2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CPU</w:t>
      </w:r>
      <w:r>
        <w:rPr>
          <w:rFonts w:hint="eastAsia" w:ascii="ＭＳ Ｐゴシック" w:hAnsi="ＭＳ Ｐゴシック" w:eastAsia="ＭＳ Ｐゴシック"/>
          <w:color w:val="auto"/>
        </w:rPr>
        <w:t>は、</w:t>
      </w:r>
      <w:r>
        <w:rPr>
          <w:rFonts w:hint="eastAsia" w:ascii="ＭＳ Ｐゴシック" w:hAnsi="ＭＳ Ｐゴシック" w:eastAsia="ＭＳ Ｐゴシック"/>
          <w:color w:val="auto"/>
        </w:rPr>
        <w:t>Intel</w:t>
      </w:r>
      <w:r>
        <w:rPr>
          <w:rFonts w:hint="eastAsia" w:ascii="ＭＳ Ｐゴシック" w:hAnsi="ＭＳ Ｐゴシック" w:eastAsia="ＭＳ Ｐゴシック"/>
          <w:color w:val="auto"/>
        </w:rPr>
        <w:t>社製</w:t>
      </w:r>
      <w:r>
        <w:rPr>
          <w:rFonts w:hint="eastAsia" w:ascii="ＭＳ Ｐゴシック" w:hAnsi="ＭＳ Ｐゴシック" w:eastAsia="ＭＳ Ｐゴシック"/>
          <w:color w:val="auto"/>
        </w:rPr>
        <w:t xml:space="preserve"> Xeon Silver4310 2.1GHz</w:t>
      </w:r>
      <w:r>
        <w:rPr>
          <w:rFonts w:hint="eastAsia" w:ascii="ＭＳ Ｐゴシック" w:hAnsi="ＭＳ Ｐゴシック" w:eastAsia="ＭＳ Ｐゴシック"/>
          <w:color w:val="auto"/>
        </w:rPr>
        <w:t>相当以上の性能を有すること。</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2-1-3</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メモリの容量は、</w:t>
      </w:r>
      <w:r>
        <w:rPr>
          <w:rFonts w:hint="eastAsia" w:ascii="ＭＳ Ｐゴシック" w:hAnsi="ＭＳ Ｐゴシック" w:eastAsia="ＭＳ Ｐゴシック"/>
          <w:color w:val="auto"/>
        </w:rPr>
        <w:t>128GB</w:t>
      </w:r>
      <w:r>
        <w:rPr>
          <w:rFonts w:hint="eastAsia" w:ascii="ＭＳ Ｐゴシック" w:hAnsi="ＭＳ Ｐゴシック" w:eastAsia="ＭＳ Ｐゴシック"/>
          <w:color w:val="auto"/>
        </w:rPr>
        <w:t>以上であること。</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2-1-4</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データベースに障害が発生した場合、バックアップしたデータから復旧できる仕組みであること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2-1-5</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停電時に</w:t>
      </w:r>
      <w:r>
        <w:rPr>
          <w:rFonts w:hint="eastAsia" w:ascii="ＭＳ Ｐゴシック" w:hAnsi="ＭＳ Ｐゴシック" w:eastAsia="ＭＳ Ｐゴシック"/>
          <w:color w:val="auto"/>
        </w:rPr>
        <w:t>5</w:t>
      </w:r>
      <w:r>
        <w:rPr>
          <w:rFonts w:hint="eastAsia" w:ascii="ＭＳ Ｐゴシック" w:hAnsi="ＭＳ Ｐゴシック" w:eastAsia="ＭＳ Ｐゴシック"/>
          <w:color w:val="auto"/>
        </w:rPr>
        <w:t>分間以上電源を供給する無停電電源装置を有すること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2-1-6</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放射線治療患者に関する患者基本情報、治療日程計画情報、治療計画情報、治療実施情報、治療結果情報、</w:t>
      </w:r>
      <w:r>
        <w:rPr>
          <w:rFonts w:hint="eastAsia" w:ascii="ＭＳ Ｐゴシック" w:hAnsi="ＭＳ Ｐゴシック" w:eastAsia="ＭＳ Ｐゴシック"/>
          <w:color w:val="auto"/>
        </w:rPr>
        <w:t>IGRT</w:t>
      </w:r>
      <w:r>
        <w:rPr>
          <w:rFonts w:hint="eastAsia" w:ascii="ＭＳ Ｐゴシック" w:hAnsi="ＭＳ Ｐゴシック" w:eastAsia="ＭＳ Ｐゴシック"/>
          <w:color w:val="auto"/>
        </w:rPr>
        <w:t>の画像情報の管理を患者毎の</w:t>
      </w:r>
      <w:r>
        <w:rPr>
          <w:rFonts w:hint="eastAsia" w:ascii="ＭＳ Ｐゴシック" w:hAnsi="ＭＳ Ｐゴシック" w:eastAsia="ＭＳ Ｐゴシック"/>
          <w:color w:val="auto"/>
        </w:rPr>
        <w:t>ID</w:t>
      </w:r>
      <w:r>
        <w:rPr>
          <w:rFonts w:hint="eastAsia" w:ascii="ＭＳ Ｐゴシック" w:hAnsi="ＭＳ Ｐゴシック" w:eastAsia="ＭＳ Ｐゴシック"/>
          <w:color w:val="auto"/>
        </w:rPr>
        <w:t>番号に紐付けて管理するデータベースを有すること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2-1-7</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ユーザー毎またはユーザーが所属するグループ毎に、使用できる機能を制限する権限管理機能を有すること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sz w:val="21"/>
        </w:rPr>
      </w:pPr>
      <w:r>
        <w:rPr>
          <w:rFonts w:hint="eastAsia" w:ascii="ＭＳ Ｐゴシック" w:hAnsi="ＭＳ Ｐゴシック" w:eastAsia="ＭＳ Ｐゴシック"/>
          <w:color w:val="auto"/>
        </w:rPr>
        <w:t>2-1-8</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HL7</w:t>
      </w:r>
      <w:r>
        <w:rPr>
          <w:rFonts w:hint="eastAsia" w:ascii="ＭＳ Ｐゴシック" w:hAnsi="ＭＳ Ｐゴシック" w:eastAsia="ＭＳ Ｐゴシック"/>
          <w:color w:val="auto"/>
        </w:rPr>
        <w:t>に準拠した外部システム連携用の</w:t>
      </w:r>
      <w:r>
        <w:rPr>
          <w:rFonts w:hint="eastAsia" w:ascii="ＭＳ Ｐゴシック" w:hAnsi="ＭＳ Ｐゴシック" w:eastAsia="ＭＳ Ｐゴシック"/>
          <w:color w:val="auto"/>
        </w:rPr>
        <w:t>I/F</w:t>
      </w:r>
      <w:r>
        <w:rPr>
          <w:rFonts w:hint="eastAsia" w:ascii="ＭＳ Ｐゴシック" w:hAnsi="ＭＳ Ｐゴシック" w:eastAsia="ＭＳ Ｐゴシック"/>
          <w:color w:val="auto"/>
        </w:rPr>
        <w:t>を有すること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sz w:val="21"/>
        </w:rPr>
      </w:pPr>
      <w:r>
        <w:rPr>
          <w:rFonts w:hint="eastAsia" w:ascii="ＭＳ Ｐゴシック" w:hAnsi="ＭＳ Ｐゴシック" w:eastAsia="ＭＳ Ｐゴシック"/>
          <w:color w:val="auto"/>
        </w:rPr>
        <w:t>2-1</w:t>
      </w:r>
      <w:r>
        <w:rPr>
          <w:rFonts w:hint="eastAsia" w:ascii="ＭＳ Ｐゴシック" w:hAnsi="ＭＳ Ｐゴシック" w:eastAsia="ＭＳ Ｐゴシック"/>
          <w:color w:val="auto"/>
          <w:sz w:val="21"/>
        </w:rPr>
        <w:t>-9</w:t>
      </w:r>
      <w:r>
        <w:rPr>
          <w:rFonts w:hint="eastAsia" w:ascii="ＭＳ Ｐゴシック" w:hAnsi="ＭＳ Ｐゴシック" w:eastAsia="ＭＳ Ｐゴシック"/>
          <w:color w:val="auto"/>
          <w:sz w:val="21"/>
        </w:rPr>
        <w:t>　　</w:t>
      </w:r>
      <w:r>
        <w:rPr>
          <w:rFonts w:hint="eastAsia" w:ascii="ＭＳ Ｐゴシック" w:hAnsi="ＭＳ Ｐゴシック" w:eastAsia="ＭＳ Ｐゴシック"/>
          <w:color w:val="auto"/>
          <w:sz w:val="21"/>
        </w:rPr>
        <w:t>HIS</w:t>
      </w:r>
      <w:r>
        <w:rPr>
          <w:rFonts w:hint="eastAsia" w:ascii="ＭＳ Ｐゴシック" w:hAnsi="ＭＳ Ｐゴシック" w:eastAsia="ＭＳ Ｐゴシック"/>
          <w:color w:val="auto"/>
          <w:sz w:val="21"/>
        </w:rPr>
        <w:t>端末から、指定した患者に関する放射線治療の進捗状況を参照できること。</w:t>
      </w:r>
    </w:p>
    <w:p>
      <w:pPr>
        <w:pStyle w:val="0"/>
        <w:ind w:left="850" w:leftChars="71" w:hanging="708" w:hangingChars="354"/>
        <w:rPr>
          <w:rFonts w:hint="default" w:ascii="ＭＳ Ｐゴシック" w:hAnsi="ＭＳ Ｐゴシック" w:eastAsia="ＭＳ Ｐゴシック"/>
          <w:color w:val="auto"/>
        </w:rPr>
      </w:pPr>
    </w:p>
    <w:p>
      <w:pPr>
        <w:pStyle w:val="0"/>
        <w:ind w:left="850" w:leftChars="71" w:hanging="708" w:hangingChars="354"/>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2-2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データ編集用ワークステーション</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2-2-1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対角</w:t>
      </w:r>
      <w:r>
        <w:rPr>
          <w:rFonts w:hint="eastAsia" w:ascii="ＭＳ Ｐゴシック" w:hAnsi="ＭＳ Ｐゴシック" w:eastAsia="ＭＳ Ｐゴシック"/>
          <w:color w:val="auto"/>
        </w:rPr>
        <w:t>23</w:t>
      </w:r>
      <w:r>
        <w:rPr>
          <w:rFonts w:hint="eastAsia" w:ascii="ＭＳ Ｐゴシック" w:hAnsi="ＭＳ Ｐゴシック" w:eastAsia="ＭＳ Ｐゴシック"/>
          <w:color w:val="auto"/>
        </w:rPr>
        <w:t>インチ以上で、解像度</w:t>
      </w:r>
      <w:r>
        <w:rPr>
          <w:rFonts w:hint="eastAsia" w:ascii="ＭＳ Ｐゴシック" w:hAnsi="ＭＳ Ｐゴシック" w:eastAsia="ＭＳ Ｐゴシック"/>
          <w:color w:val="auto"/>
        </w:rPr>
        <w:t>1,920</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1,080</w:t>
      </w:r>
      <w:r>
        <w:rPr>
          <w:rFonts w:hint="eastAsia" w:ascii="ＭＳ Ｐゴシック" w:hAnsi="ＭＳ Ｐゴシック" w:eastAsia="ＭＳ Ｐゴシック"/>
          <w:color w:val="auto"/>
        </w:rPr>
        <w:t>ピクセル以上の液晶カラーモニターを有すること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2-2-2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データ入力、参照用ワークステーションの</w:t>
      </w:r>
      <w:r>
        <w:rPr>
          <w:rFonts w:hint="eastAsia" w:ascii="ＭＳ Ｐゴシック" w:hAnsi="ＭＳ Ｐゴシック" w:eastAsia="ＭＳ Ｐゴシック"/>
          <w:color w:val="auto"/>
        </w:rPr>
        <w:t>OS</w:t>
      </w:r>
      <w:r>
        <w:rPr>
          <w:rFonts w:hint="eastAsia" w:ascii="ＭＳ Ｐゴシック" w:hAnsi="ＭＳ Ｐゴシック" w:eastAsia="ＭＳ Ｐゴシック"/>
          <w:color w:val="auto"/>
        </w:rPr>
        <w:t>は、</w:t>
      </w:r>
      <w:r>
        <w:rPr>
          <w:rFonts w:hint="eastAsia" w:ascii="ＭＳ Ｐゴシック" w:hAnsi="ＭＳ Ｐゴシック" w:eastAsia="ＭＳ Ｐゴシック"/>
          <w:color w:val="auto"/>
        </w:rPr>
        <w:t>Microsoft</w:t>
      </w:r>
      <w:r>
        <w:rPr>
          <w:rFonts w:hint="eastAsia" w:ascii="ＭＳ Ｐゴシック" w:hAnsi="ＭＳ Ｐゴシック" w:eastAsia="ＭＳ Ｐゴシック"/>
          <w:color w:val="auto"/>
        </w:rPr>
        <w:t>社製</w:t>
      </w:r>
      <w:r>
        <w:rPr>
          <w:rFonts w:hint="eastAsia" w:ascii="ＭＳ Ｐゴシック" w:hAnsi="ＭＳ Ｐゴシック" w:eastAsia="ＭＳ Ｐゴシック"/>
          <w:color w:val="auto"/>
        </w:rPr>
        <w:t xml:space="preserve"> Windows 11 </w:t>
      </w:r>
      <w:r>
        <w:rPr>
          <w:rFonts w:hint="eastAsia" w:ascii="ＭＳ Ｐゴシック" w:hAnsi="ＭＳ Ｐゴシック" w:eastAsia="ＭＳ Ｐゴシック"/>
          <w:color w:val="auto"/>
        </w:rPr>
        <w:t>相当以上の機能を有すること</w:t>
      </w:r>
      <w:r>
        <w:rPr>
          <w:rFonts w:hint="eastAsia" w:ascii="ＭＳ Ｐゴシック" w:hAnsi="ＭＳ Ｐゴシック" w:eastAsia="ＭＳ Ｐゴシック"/>
          <w:color w:val="auto"/>
          <w:sz w:val="21"/>
        </w:rPr>
        <w:t>。　</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2-2-3</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対角</w:t>
      </w:r>
      <w:r>
        <w:rPr>
          <w:rFonts w:hint="eastAsia" w:ascii="ＭＳ Ｐゴシック" w:hAnsi="ＭＳ Ｐゴシック" w:eastAsia="ＭＳ Ｐゴシック"/>
          <w:color w:val="auto"/>
        </w:rPr>
        <w:t>23</w:t>
      </w:r>
      <w:r>
        <w:rPr>
          <w:rFonts w:hint="eastAsia" w:ascii="ＭＳ Ｐゴシック" w:hAnsi="ＭＳ Ｐゴシック" w:eastAsia="ＭＳ Ｐゴシック"/>
          <w:color w:val="auto"/>
        </w:rPr>
        <w:t>インチ以上で、解像度</w:t>
      </w:r>
      <w:r>
        <w:rPr>
          <w:rFonts w:hint="eastAsia" w:ascii="ＭＳ Ｐゴシック" w:hAnsi="ＭＳ Ｐゴシック" w:eastAsia="ＭＳ Ｐゴシック"/>
          <w:color w:val="auto"/>
        </w:rPr>
        <w:t>1,920</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1,080</w:t>
      </w:r>
      <w:r>
        <w:rPr>
          <w:rFonts w:hint="eastAsia" w:ascii="ＭＳ Ｐゴシック" w:hAnsi="ＭＳ Ｐゴシック" w:eastAsia="ＭＳ Ｐゴシック"/>
          <w:color w:val="auto"/>
        </w:rPr>
        <w:t>ピクセル以上の液晶カラーモニターを有すること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2-2-4</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患者基本情報（患者</w:t>
      </w:r>
      <w:r>
        <w:rPr>
          <w:rFonts w:hint="eastAsia" w:ascii="ＭＳ Ｐゴシック" w:hAnsi="ＭＳ Ｐゴシック" w:eastAsia="ＭＳ Ｐゴシック"/>
          <w:color w:val="auto"/>
        </w:rPr>
        <w:t>ID</w:t>
      </w:r>
      <w:r>
        <w:rPr>
          <w:rFonts w:hint="eastAsia" w:ascii="ＭＳ Ｐゴシック" w:hAnsi="ＭＳ Ｐゴシック" w:eastAsia="ＭＳ Ｐゴシック"/>
          <w:color w:val="auto"/>
        </w:rPr>
        <w:t>、患者氏名、性別、生年月日）及びデジタルカメラ等にて撮影した患者顔写真を登録及び変更できる治療患者管理機能を有すること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2-2-5</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治療の一連のスケジュールを管理する機能、治療の一連のタスク管理機能を有すること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2-2-6</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治療装置のスケジュールを管理する機能を有すること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2-2-7</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照射の情報として体位、枕、シェル、固定具等の情報を入力でき、照射時に確認できること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2-2-8</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予約時間の一括変更機能を有すること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2-2-9</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当日キャンセルが発生した場合、スキップ処理ができる機能を有すること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sz w:val="21"/>
        </w:rPr>
      </w:pPr>
      <w:r>
        <w:rPr>
          <w:rFonts w:hint="eastAsia" w:ascii="ＭＳ Ｐゴシック" w:hAnsi="ＭＳ Ｐゴシック" w:eastAsia="ＭＳ Ｐゴシック"/>
          <w:color w:val="auto"/>
        </w:rPr>
        <w:t>2-2-10</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MV</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 xml:space="preserve"> kV</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 xml:space="preserve"> CBCT</w:t>
      </w:r>
      <w:r>
        <w:rPr>
          <w:rFonts w:hint="eastAsia" w:ascii="ＭＳ Ｐゴシック" w:hAnsi="ＭＳ Ｐゴシック" w:eastAsia="ＭＳ Ｐゴシック"/>
          <w:color w:val="auto"/>
        </w:rPr>
        <w:t>画像を取得後、時系列で参照できる機能を有すること</w:t>
      </w:r>
      <w:r>
        <w:rPr>
          <w:rFonts w:hint="eastAsia" w:ascii="ＭＳ Ｐゴシック" w:hAnsi="ＭＳ Ｐゴシック" w:eastAsia="ＭＳ Ｐゴシック"/>
          <w:color w:val="auto"/>
          <w:sz w:val="21"/>
        </w:rPr>
        <w:t>。</w:t>
      </w:r>
    </w:p>
    <w:p>
      <w:pPr>
        <w:pStyle w:val="0"/>
        <w:ind w:left="1340" w:leftChars="250" w:hanging="840" w:hangingChars="400"/>
        <w:rPr>
          <w:rFonts w:hint="default" w:ascii="ＭＳ Ｐゴシック" w:hAnsi="ＭＳ Ｐゴシック" w:eastAsia="ＭＳ Ｐゴシック"/>
          <w:color w:val="auto"/>
          <w:sz w:val="21"/>
        </w:rPr>
      </w:pPr>
    </w:p>
    <w:p>
      <w:pPr>
        <w:pStyle w:val="0"/>
        <w:ind w:left="850" w:leftChars="71" w:hanging="708" w:hangingChars="354"/>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2-3</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プリンタ装置</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2-3-1</w:t>
      </w:r>
      <w:r>
        <w:rPr>
          <w:rFonts w:hint="eastAsia" w:ascii="ＭＳ Ｐゴシック" w:hAnsi="ＭＳ Ｐゴシック" w:eastAsia="ＭＳ Ｐゴシック"/>
          <w:color w:val="auto"/>
        </w:rPr>
        <w:t>　　</w:t>
      </w:r>
      <w:r>
        <w:rPr>
          <w:rFonts w:hint="eastAsia" w:ascii="ＭＳ Ｐゴシック" w:hAnsi="ＭＳ Ｐゴシック" w:eastAsia="ＭＳ Ｐゴシック"/>
          <w:color w:val="auto"/>
        </w:rPr>
        <w:t>A3</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A4</w:t>
      </w:r>
      <w:r>
        <w:rPr>
          <w:rFonts w:hint="eastAsia" w:ascii="ＭＳ Ｐゴシック" w:hAnsi="ＭＳ Ｐゴシック" w:eastAsia="ＭＳ Ｐゴシック"/>
          <w:color w:val="auto"/>
        </w:rPr>
        <w:t>サイズ対応、解像度</w:t>
      </w:r>
      <w:r>
        <w:rPr>
          <w:rFonts w:hint="eastAsia" w:ascii="ＭＳ Ｐゴシック" w:hAnsi="ＭＳ Ｐゴシック" w:eastAsia="ＭＳ Ｐゴシック"/>
          <w:color w:val="auto"/>
        </w:rPr>
        <w:t>1,000dpi</w:t>
      </w:r>
      <w:r>
        <w:rPr>
          <w:rFonts w:hint="eastAsia" w:ascii="ＭＳ Ｐゴシック" w:hAnsi="ＭＳ Ｐゴシック" w:eastAsia="ＭＳ Ｐゴシック"/>
          <w:color w:val="auto"/>
        </w:rPr>
        <w:t>以上、両面印刷可能のネットワーク対応カラーレーザプリンタであること</w:t>
      </w:r>
      <w:r>
        <w:rPr>
          <w:rFonts w:hint="eastAsia" w:ascii="ＭＳ Ｐゴシック" w:hAnsi="ＭＳ Ｐゴシック" w:eastAsia="ＭＳ Ｐゴシック"/>
          <w:color w:val="auto"/>
          <w:sz w:val="21"/>
        </w:rPr>
        <w:t>。</w:t>
      </w:r>
    </w:p>
    <w:p>
      <w:pPr>
        <w:pStyle w:val="0"/>
        <w:rPr>
          <w:rFonts w:hint="default" w:ascii="ＭＳ Ｐゴシック" w:hAnsi="ＭＳ Ｐゴシック" w:eastAsia="ＭＳ Ｐゴシック"/>
          <w:color w:val="auto"/>
        </w:rPr>
      </w:pPr>
    </w:p>
    <w:p>
      <w:pPr>
        <w:pStyle w:val="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３　放射線治療計画装置</w:t>
      </w:r>
    </w:p>
    <w:p>
      <w:pPr>
        <w:pStyle w:val="0"/>
        <w:ind w:left="800" w:leftChars="50" w:hanging="700" w:hangingChars="35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3-1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放射線治療計画装置本体</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3-1-1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医療用加速装置と連携が可能であること。</w:t>
      </w:r>
    </w:p>
    <w:p>
      <w:pPr>
        <w:pStyle w:val="0"/>
        <w:ind w:left="1300" w:leftChars="250" w:hanging="800" w:hangingChars="400"/>
        <w:rPr>
          <w:rFonts w:hint="default" w:ascii="ＭＳ Ｐゴシック" w:hAnsi="ＭＳ Ｐゴシック" w:eastAsia="ＭＳ Ｐゴシック"/>
          <w:color w:val="auto"/>
          <w:highlight w:val="none"/>
        </w:rPr>
      </w:pPr>
      <w:r>
        <w:rPr>
          <w:rFonts w:hint="eastAsia" w:ascii="ＭＳ Ｐゴシック" w:hAnsi="ＭＳ Ｐゴシック" w:eastAsia="ＭＳ Ｐゴシック"/>
          <w:color w:val="auto"/>
        </w:rPr>
        <w:t>3-1-2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1-5</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 xml:space="preserve"> </w:t>
      </w:r>
      <w:r>
        <w:rPr>
          <w:rFonts w:hint="eastAsia" w:ascii="ＭＳ Ｐゴシック" w:hAnsi="ＭＳ Ｐゴシック" w:eastAsia="ＭＳ Ｐゴシック"/>
          <w:color w:val="auto"/>
        </w:rPr>
        <w:t>画像誘導放射線治療機能（</w:t>
      </w:r>
      <w:r>
        <w:rPr>
          <w:rFonts w:hint="eastAsia" w:ascii="ＭＳ Ｐゴシック" w:hAnsi="ＭＳ Ｐゴシック" w:eastAsia="ＭＳ Ｐゴシック"/>
          <w:color w:val="auto"/>
        </w:rPr>
        <w:t>MV</w:t>
      </w:r>
      <w:r>
        <w:rPr>
          <w:rFonts w:hint="eastAsia" w:ascii="ＭＳ Ｐゴシック" w:hAnsi="ＭＳ Ｐゴシック" w:eastAsia="ＭＳ Ｐゴシック"/>
          <w:color w:val="auto"/>
        </w:rPr>
        <w:t>イメージャー）」を用いた、強度放射線治療（</w:t>
      </w:r>
      <w:r>
        <w:rPr>
          <w:rFonts w:hint="eastAsia" w:ascii="ＭＳ Ｐゴシック" w:hAnsi="ＭＳ Ｐゴシック" w:eastAsia="ＭＳ Ｐゴシック"/>
          <w:color w:val="auto"/>
        </w:rPr>
        <w:t>IMRT</w:t>
      </w:r>
      <w:r>
        <w:rPr>
          <w:rFonts w:hint="eastAsia" w:ascii="ＭＳ Ｐゴシック" w:hAnsi="ＭＳ Ｐゴシック" w:eastAsia="ＭＳ Ｐゴシック"/>
          <w:color w:val="auto"/>
        </w:rPr>
        <w:t>）、回</w:t>
      </w:r>
      <w:r>
        <w:rPr>
          <w:rFonts w:hint="eastAsia" w:ascii="ＭＳ Ｐゴシック" w:hAnsi="ＭＳ Ｐゴシック" w:eastAsia="ＭＳ Ｐゴシック"/>
          <w:color w:val="auto"/>
          <w:highlight w:val="none"/>
        </w:rPr>
        <w:t>転強度変調放射線治療（</w:t>
      </w:r>
      <w:r>
        <w:rPr>
          <w:rFonts w:hint="eastAsia" w:ascii="ＭＳ Ｐゴシック" w:hAnsi="ＭＳ Ｐゴシック" w:eastAsia="ＭＳ Ｐゴシック"/>
          <w:color w:val="auto"/>
          <w:highlight w:val="none"/>
        </w:rPr>
        <w:t>VMAT</w:t>
      </w:r>
      <w:r>
        <w:rPr>
          <w:rFonts w:hint="eastAsia" w:ascii="ＭＳ Ｐゴシック" w:hAnsi="ＭＳ Ｐゴシック" w:eastAsia="ＭＳ Ｐゴシック"/>
          <w:color w:val="auto"/>
          <w:highlight w:val="none"/>
        </w:rPr>
        <w:t>）の</w:t>
      </w:r>
      <w:r>
        <w:rPr>
          <w:rFonts w:hint="eastAsia" w:ascii="ＭＳ Ｐゴシック" w:hAnsi="ＭＳ Ｐゴシック" w:eastAsia="ＭＳ Ｐゴシック"/>
          <w:color w:val="auto"/>
          <w:highlight w:val="none"/>
        </w:rPr>
        <w:t>QA</w:t>
      </w:r>
      <w:r>
        <w:rPr>
          <w:rFonts w:hint="eastAsia" w:ascii="ＭＳ Ｐゴシック" w:hAnsi="ＭＳ Ｐゴシック" w:eastAsia="ＭＳ Ｐゴシック"/>
          <w:color w:val="auto"/>
          <w:highlight w:val="none"/>
        </w:rPr>
        <w:t>（品質保証）機能を有すること</w:t>
      </w:r>
      <w:r>
        <w:rPr>
          <w:rFonts w:hint="eastAsia" w:ascii="ＭＳ Ｐゴシック" w:hAnsi="ＭＳ Ｐゴシック" w:eastAsia="ＭＳ Ｐゴシック"/>
          <w:color w:val="auto"/>
          <w:sz w:val="21"/>
          <w:highlight w:val="none"/>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3-1-3</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強度放射線治療（</w:t>
      </w:r>
      <w:r>
        <w:rPr>
          <w:rFonts w:hint="eastAsia" w:ascii="ＭＳ Ｐゴシック" w:hAnsi="ＭＳ Ｐゴシック" w:eastAsia="ＭＳ Ｐゴシック"/>
          <w:color w:val="auto"/>
        </w:rPr>
        <w:t>IMRT</w:t>
      </w:r>
      <w:r>
        <w:rPr>
          <w:rFonts w:hint="eastAsia" w:ascii="ＭＳ Ｐゴシック" w:hAnsi="ＭＳ Ｐゴシック" w:eastAsia="ＭＳ Ｐゴシック"/>
          <w:color w:val="auto"/>
        </w:rPr>
        <w:t>）に対応した治療計画を行う機能を有すること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3-1-4</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回転強度変調放射線治療（</w:t>
      </w:r>
      <w:r>
        <w:rPr>
          <w:rFonts w:hint="eastAsia" w:ascii="ＭＳ Ｐゴシック" w:hAnsi="ＭＳ Ｐゴシック" w:eastAsia="ＭＳ Ｐゴシック"/>
          <w:color w:val="auto"/>
        </w:rPr>
        <w:t>VMAT</w:t>
      </w:r>
      <w:r>
        <w:rPr>
          <w:rFonts w:hint="eastAsia" w:ascii="ＭＳ Ｐゴシック" w:hAnsi="ＭＳ Ｐゴシック" w:eastAsia="ＭＳ Ｐゴシック"/>
          <w:color w:val="auto"/>
        </w:rPr>
        <w:t>）に対応した治療計画を行う機能を</w:t>
      </w:r>
      <w:r>
        <w:rPr>
          <w:rFonts w:hint="eastAsia" w:ascii="ＭＳ Ｐゴシック" w:hAnsi="ＭＳ Ｐゴシック" w:eastAsia="ＭＳ Ｐゴシック"/>
          <w:color w:val="auto"/>
        </w:rPr>
        <w:t>1</w:t>
      </w:r>
      <w:r>
        <w:rPr>
          <w:rFonts w:hint="eastAsia" w:ascii="ＭＳ Ｐゴシック" w:hAnsi="ＭＳ Ｐゴシック" w:eastAsia="ＭＳ Ｐゴシック"/>
          <w:color w:val="auto"/>
        </w:rPr>
        <w:t>ライセンス有すること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3-1-5</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回転強度変調放射線治療（</w:t>
      </w:r>
      <w:r>
        <w:rPr>
          <w:rFonts w:hint="eastAsia" w:ascii="ＭＳ Ｐゴシック" w:hAnsi="ＭＳ Ｐゴシック" w:eastAsia="ＭＳ Ｐゴシック"/>
          <w:color w:val="auto"/>
        </w:rPr>
        <w:t>VMAT</w:t>
      </w:r>
      <w:r>
        <w:rPr>
          <w:rFonts w:hint="eastAsia" w:ascii="ＭＳ Ｐゴシック" w:hAnsi="ＭＳ Ｐゴシック" w:eastAsia="ＭＳ Ｐゴシック"/>
          <w:color w:val="auto"/>
        </w:rPr>
        <w:t>）の治療計画においてスーパーポジション法相当もしくは</w:t>
      </w:r>
      <w:r>
        <w:rPr>
          <w:rFonts w:hint="eastAsia" w:ascii="ＭＳ Ｐゴシック" w:hAnsi="ＭＳ Ｐゴシック" w:eastAsia="ＭＳ Ｐゴシック"/>
          <w:color w:val="auto"/>
        </w:rPr>
        <w:t>CCCS</w:t>
      </w:r>
      <w:r>
        <w:rPr>
          <w:rFonts w:hint="eastAsia" w:ascii="ＭＳ Ｐゴシック" w:hAnsi="ＭＳ Ｐゴシック" w:eastAsia="ＭＳ Ｐゴシック"/>
          <w:color w:val="auto"/>
        </w:rPr>
        <w:t>法で線量計算が可能であること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3-1-6</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スライドバーによる線量制約の調整でリアルタイムに線量分布や</w:t>
      </w:r>
      <w:r>
        <w:rPr>
          <w:rFonts w:hint="eastAsia" w:ascii="ＭＳ Ｐゴシック" w:hAnsi="ＭＳ Ｐゴシック" w:eastAsia="ＭＳ Ｐゴシック"/>
          <w:color w:val="auto"/>
        </w:rPr>
        <w:t>DVH</w:t>
      </w:r>
      <w:r>
        <w:rPr>
          <w:rFonts w:hint="eastAsia" w:ascii="ＭＳ Ｐゴシック" w:hAnsi="ＭＳ Ｐゴシック" w:eastAsia="ＭＳ Ｐゴシック"/>
          <w:color w:val="auto"/>
        </w:rPr>
        <w:t>のトレードオフの変化を確認できる機能を</w:t>
      </w:r>
      <w:r>
        <w:rPr>
          <w:rFonts w:hint="eastAsia" w:ascii="ＭＳ Ｐゴシック" w:hAnsi="ＭＳ Ｐゴシック" w:eastAsia="ＭＳ Ｐゴシック"/>
          <w:color w:val="auto"/>
        </w:rPr>
        <w:t>1</w:t>
      </w:r>
      <w:r>
        <w:rPr>
          <w:rFonts w:hint="eastAsia" w:ascii="ＭＳ Ｐゴシック" w:hAnsi="ＭＳ Ｐゴシック" w:eastAsia="ＭＳ Ｐゴシック"/>
          <w:color w:val="auto"/>
        </w:rPr>
        <w:t>ライセンス有すること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3</w:t>
      </w:r>
      <w:r>
        <w:rPr>
          <w:rFonts w:hint="default" w:ascii="ＭＳ Ｐゴシック" w:hAnsi="ＭＳ Ｐゴシック" w:eastAsia="ＭＳ Ｐゴシック"/>
          <w:color w:val="auto"/>
        </w:rPr>
        <w:t>-1-7</w:t>
      </w:r>
      <w:r>
        <w:rPr>
          <w:rFonts w:hint="default" w:ascii="ＭＳ Ｐゴシック" w:hAnsi="ＭＳ Ｐゴシック" w:eastAsia="ＭＳ Ｐゴシック"/>
          <w:color w:val="auto"/>
        </w:rPr>
        <w:tab/>
      </w:r>
      <w:r>
        <w:rPr>
          <w:rFonts w:hint="default" w:ascii="ＭＳ Ｐゴシック" w:hAnsi="ＭＳ Ｐゴシック" w:eastAsia="ＭＳ Ｐゴシック"/>
          <w:color w:val="auto"/>
        </w:rPr>
        <w:t>治療計画装置で画面キャプチャーした画像を</w:t>
      </w:r>
      <w:r>
        <w:rPr>
          <w:rFonts w:hint="default" w:ascii="ＭＳ Ｐゴシック" w:hAnsi="ＭＳ Ｐゴシック" w:eastAsia="ＭＳ Ｐゴシック"/>
          <w:color w:val="auto"/>
        </w:rPr>
        <w:t>DICOM</w:t>
      </w:r>
      <w:r>
        <w:rPr>
          <w:rFonts w:hint="default" w:ascii="ＭＳ Ｐゴシック" w:hAnsi="ＭＳ Ｐゴシック" w:eastAsia="ＭＳ Ｐゴシック"/>
          <w:color w:val="auto"/>
        </w:rPr>
        <w:t>規格で当院</w:t>
      </w:r>
      <w:r>
        <w:rPr>
          <w:rFonts w:hint="eastAsia" w:ascii="ＭＳ Ｐゴシック" w:hAnsi="ＭＳ Ｐゴシック" w:eastAsia="ＭＳ Ｐゴシック"/>
          <w:color w:val="auto"/>
        </w:rPr>
        <w:t>の富士フイルムメディカル社製医用画像情報システム（以下「</w:t>
      </w:r>
      <w:r>
        <w:rPr>
          <w:rFonts w:hint="eastAsia" w:ascii="ＭＳ Ｐゴシック" w:hAnsi="ＭＳ Ｐゴシック" w:eastAsia="ＭＳ Ｐゴシック"/>
          <w:color w:val="auto"/>
        </w:rPr>
        <w:t>PACS</w:t>
      </w:r>
      <w:r>
        <w:rPr>
          <w:rFonts w:hint="eastAsia" w:ascii="ＭＳ Ｐゴシック" w:hAnsi="ＭＳ Ｐゴシック" w:eastAsia="ＭＳ Ｐゴシック"/>
          <w:color w:val="auto"/>
        </w:rPr>
        <w:t>」という）</w:t>
      </w:r>
      <w:r>
        <w:rPr>
          <w:rFonts w:hint="default" w:ascii="ＭＳ Ｐゴシック" w:hAnsi="ＭＳ Ｐゴシック" w:eastAsia="ＭＳ Ｐゴシック"/>
          <w:color w:val="auto"/>
        </w:rPr>
        <w:t>に転送できること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3</w:t>
      </w:r>
      <w:r>
        <w:rPr>
          <w:rFonts w:hint="default" w:ascii="ＭＳ Ｐゴシック" w:hAnsi="ＭＳ Ｐゴシック" w:eastAsia="ＭＳ Ｐゴシック"/>
          <w:color w:val="auto"/>
        </w:rPr>
        <w:t>-1-8</w:t>
      </w:r>
      <w:r>
        <w:rPr>
          <w:rFonts w:hint="default" w:ascii="ＭＳ Ｐゴシック" w:hAnsi="ＭＳ Ｐゴシック" w:eastAsia="ＭＳ Ｐゴシック"/>
          <w:color w:val="auto"/>
        </w:rPr>
        <w:t>　　　</w:t>
      </w:r>
      <w:r>
        <w:rPr>
          <w:rFonts w:hint="eastAsia" w:ascii="ＭＳ Ｐゴシック" w:hAnsi="ＭＳ Ｐゴシック" w:eastAsia="ＭＳ Ｐゴシック"/>
          <w:color w:val="auto"/>
        </w:rPr>
        <w:t>外照射光子線線量計算にボルツマン輸送方程式を使用し、輸送計算を確定的に解く線量計算アルゴリズムを有すること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3</w:t>
      </w:r>
      <w:r>
        <w:rPr>
          <w:rFonts w:hint="default" w:ascii="ＭＳ Ｐゴシック" w:hAnsi="ＭＳ Ｐゴシック" w:eastAsia="ＭＳ Ｐゴシック"/>
          <w:color w:val="auto"/>
        </w:rPr>
        <w:t>-1-9</w:t>
      </w:r>
      <w:r>
        <w:rPr>
          <w:rFonts w:hint="default" w:ascii="ＭＳ Ｐゴシック" w:hAnsi="ＭＳ Ｐゴシック" w:eastAsia="ＭＳ Ｐゴシック"/>
          <w:color w:val="auto"/>
        </w:rPr>
        <w:tab/>
      </w:r>
      <w:r>
        <w:rPr>
          <w:rFonts w:hint="eastAsia" w:ascii="ＭＳ Ｐゴシック" w:hAnsi="ＭＳ Ｐゴシック" w:eastAsia="ＭＳ Ｐゴシック"/>
          <w:color w:val="auto"/>
        </w:rPr>
        <w:t>外照射光子線線量計算にモンテカルロ法相当の線量計算アルゴリズムを有すること</w:t>
      </w:r>
      <w:r>
        <w:rPr>
          <w:rFonts w:hint="eastAsia" w:ascii="ＭＳ Ｐゴシック" w:hAnsi="ＭＳ Ｐゴシック" w:eastAsia="ＭＳ Ｐゴシック"/>
          <w:color w:val="auto"/>
          <w:sz w:val="21"/>
        </w:rPr>
        <w:t>。</w:t>
      </w:r>
    </w:p>
    <w:p>
      <w:pPr>
        <w:pStyle w:val="0"/>
        <w:ind w:right="-48"/>
        <w:rPr>
          <w:rFonts w:hint="default" w:ascii="ＭＳ Ｐゴシック" w:hAnsi="ＭＳ Ｐゴシック" w:eastAsia="ＭＳ Ｐゴシック"/>
          <w:color w:val="auto"/>
        </w:rPr>
      </w:pPr>
    </w:p>
    <w:p>
      <w:pPr>
        <w:pStyle w:val="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４　放射線治療用周辺機器</w:t>
      </w:r>
    </w:p>
    <w:p>
      <w:pPr>
        <w:pStyle w:val="0"/>
        <w:ind w:left="800" w:leftChars="50" w:hanging="700" w:hangingChars="35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リファレンス線量計</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4-1-1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Ⅹ線、γ線、電子線が計測できる電位計であること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4-1-2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入力チャンネル数は</w:t>
      </w:r>
      <w:r>
        <w:rPr>
          <w:rFonts w:hint="eastAsia" w:ascii="ＭＳ Ｐゴシック" w:hAnsi="ＭＳ Ｐゴシック" w:eastAsia="ＭＳ Ｐゴシック"/>
          <w:color w:val="auto"/>
        </w:rPr>
        <w:t>2</w:t>
      </w:r>
      <w:r>
        <w:rPr>
          <w:rFonts w:hint="eastAsia" w:ascii="ＭＳ Ｐゴシック" w:hAnsi="ＭＳ Ｐゴシック" w:eastAsia="ＭＳ Ｐゴシック"/>
          <w:color w:val="auto"/>
        </w:rPr>
        <w:t>チャンネル以上あること</w:t>
      </w:r>
      <w:r>
        <w:rPr>
          <w:rFonts w:hint="eastAsia" w:ascii="ＭＳ Ｐゴシック" w:hAnsi="ＭＳ Ｐゴシック" w:eastAsia="ＭＳ Ｐゴシック"/>
          <w:color w:val="auto"/>
          <w:sz w:val="21"/>
        </w:rPr>
        <w:t>。　</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4-1-3</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測定レンジは</w:t>
      </w:r>
      <w:r>
        <w:rPr>
          <w:rFonts w:hint="eastAsia" w:ascii="ＭＳ Ｐゴシック" w:hAnsi="ＭＳ Ｐゴシック" w:eastAsia="ＭＳ Ｐゴシック"/>
          <w:color w:val="auto"/>
        </w:rPr>
        <w:t>STD</w:t>
      </w:r>
      <w:r>
        <w:rPr>
          <w:rFonts w:hint="eastAsia" w:ascii="ＭＳ Ｐゴシック" w:hAnsi="ＭＳ Ｐゴシック" w:eastAsia="ＭＳ Ｐゴシック"/>
          <w:color w:val="auto"/>
        </w:rPr>
        <w:t>レンジ、</w:t>
      </w:r>
      <w:r>
        <w:rPr>
          <w:rFonts w:hint="eastAsia" w:ascii="ＭＳ Ｐゴシック" w:hAnsi="ＭＳ Ｐゴシック" w:eastAsia="ＭＳ Ｐゴシック"/>
          <w:color w:val="auto"/>
        </w:rPr>
        <w:t>EXP</w:t>
      </w:r>
      <w:r>
        <w:rPr>
          <w:rFonts w:hint="eastAsia" w:ascii="ＭＳ Ｐゴシック" w:hAnsi="ＭＳ Ｐゴシック" w:eastAsia="ＭＳ Ｐゴシック"/>
          <w:color w:val="auto"/>
        </w:rPr>
        <w:t>レンジであること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4-1-4</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放射線治療用線量計に用いられる電位計のガイドラインに準拠していること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4-1-5</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専用アドインソフトウェアで測定データの取り込みが可能であること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4-1-6</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温度気圧計が内蔵された電位計であること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4-1-7</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計測単位は</w:t>
      </w:r>
      <w:r>
        <w:rPr>
          <w:rFonts w:hint="eastAsia" w:ascii="ＭＳ Ｐゴシック" w:hAnsi="ＭＳ Ｐゴシック" w:eastAsia="ＭＳ Ｐゴシック"/>
          <w:color w:val="auto"/>
        </w:rPr>
        <w:t>C</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Gy</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C/kg</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R</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Sv</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A</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Gy/m</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C/kg/m</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R/m</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Sv/m</w:t>
      </w:r>
      <w:r>
        <w:rPr>
          <w:rFonts w:hint="eastAsia" w:ascii="ＭＳ Ｐゴシック" w:hAnsi="ＭＳ Ｐゴシック" w:eastAsia="ＭＳ Ｐゴシック"/>
          <w:color w:val="auto"/>
        </w:rPr>
        <w:t>であること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4-1-8</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電位計の重量は</w:t>
      </w:r>
      <w:r>
        <w:rPr>
          <w:rFonts w:hint="eastAsia" w:ascii="ＭＳ Ｐゴシック" w:hAnsi="ＭＳ Ｐゴシック" w:eastAsia="ＭＳ Ｐゴシック"/>
          <w:color w:val="auto"/>
        </w:rPr>
        <w:t>4.0</w:t>
      </w:r>
      <w:r>
        <w:rPr>
          <w:rFonts w:hint="eastAsia" w:ascii="ＭＳ Ｐゴシック" w:hAnsi="ＭＳ Ｐゴシック" w:eastAsia="ＭＳ Ｐゴシック"/>
          <w:color w:val="auto"/>
        </w:rPr>
        <w:t>㎏以下であること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highlight w:val="none"/>
        </w:rPr>
      </w:pPr>
      <w:r>
        <w:rPr>
          <w:rFonts w:hint="eastAsia" w:ascii="ＭＳ Ｐゴシック" w:hAnsi="ＭＳ Ｐゴシック" w:eastAsia="ＭＳ Ｐゴシック"/>
          <w:color w:val="auto"/>
          <w:highlight w:val="none"/>
        </w:rPr>
        <w:t>4-1-9</w:t>
      </w:r>
      <w:r>
        <w:rPr>
          <w:rFonts w:hint="eastAsia" w:ascii="ＭＳ Ｐゴシック" w:hAnsi="ＭＳ Ｐゴシック" w:eastAsia="ＭＳ Ｐゴシック"/>
          <w:color w:val="auto"/>
          <w:highlight w:val="none"/>
        </w:rPr>
        <w:tab/>
      </w:r>
      <w:r>
        <w:rPr>
          <w:rFonts w:hint="eastAsia" w:ascii="ＭＳ Ｐゴシック" w:hAnsi="ＭＳ Ｐゴシック" w:eastAsia="ＭＳ Ｐゴシック"/>
          <w:color w:val="auto"/>
          <w:highlight w:val="none"/>
        </w:rPr>
        <w:t>電離容積が</w:t>
      </w:r>
      <w:r>
        <w:rPr>
          <w:rFonts w:hint="eastAsia" w:ascii="ＭＳ Ｐゴシック" w:hAnsi="ＭＳ Ｐゴシック" w:eastAsia="ＭＳ Ｐゴシック"/>
          <w:color w:val="auto"/>
          <w:highlight w:val="none"/>
        </w:rPr>
        <w:t>0.6</w:t>
      </w:r>
      <w:r>
        <w:rPr>
          <w:rFonts w:hint="eastAsia" w:ascii="ＭＳ Ｐゴシック" w:hAnsi="ＭＳ Ｐゴシック" w:eastAsia="ＭＳ Ｐゴシック"/>
          <w:color w:val="auto"/>
          <w:highlight w:val="none"/>
        </w:rPr>
        <w:t>㏄以上</w:t>
      </w:r>
      <w:r>
        <w:rPr>
          <w:rFonts w:hint="eastAsia" w:ascii="ＭＳ Ｐゴシック" w:hAnsi="ＭＳ Ｐゴシック" w:eastAsia="ＭＳ Ｐゴシック"/>
          <w:color w:val="auto"/>
          <w:highlight w:val="none"/>
        </w:rPr>
        <w:t>0.7cc</w:t>
      </w:r>
      <w:r>
        <w:rPr>
          <w:rFonts w:hint="eastAsia" w:ascii="ＭＳ Ｐゴシック" w:hAnsi="ＭＳ Ｐゴシック" w:eastAsia="ＭＳ Ｐゴシック"/>
          <w:color w:val="auto"/>
          <w:highlight w:val="none"/>
        </w:rPr>
        <w:t>以下の検出器を有すること</w:t>
      </w:r>
      <w:r>
        <w:rPr>
          <w:rFonts w:hint="eastAsia" w:ascii="ＭＳ Ｐゴシック" w:hAnsi="ＭＳ Ｐゴシック" w:eastAsia="ＭＳ Ｐゴシック"/>
          <w:color w:val="auto"/>
          <w:sz w:val="21"/>
          <w:highlight w:val="none"/>
        </w:rPr>
        <w:t>。</w:t>
      </w:r>
    </w:p>
    <w:p>
      <w:pPr>
        <w:pStyle w:val="0"/>
        <w:widowControl w:val="1"/>
        <w:ind w:left="1300" w:leftChars="250" w:hanging="800" w:hangingChars="400"/>
        <w:jc w:val="left"/>
        <w:rPr>
          <w:rFonts w:hint="default" w:ascii="ＭＳ Ｐゴシック" w:hAnsi="ＭＳ Ｐゴシック" w:eastAsia="ＭＳ Ｐゴシック"/>
          <w:color w:val="auto"/>
          <w:highlight w:val="none"/>
        </w:rPr>
      </w:pPr>
      <w:r>
        <w:rPr>
          <w:rFonts w:hint="eastAsia" w:ascii="ＭＳ Ｐゴシック" w:hAnsi="ＭＳ Ｐゴシック" w:eastAsia="ＭＳ Ｐゴシック"/>
          <w:color w:val="auto"/>
          <w:highlight w:val="none"/>
        </w:rPr>
        <w:t>4-1-10</w:t>
      </w:r>
      <w:r>
        <w:rPr>
          <w:rFonts w:hint="eastAsia" w:ascii="ＭＳ Ｐゴシック" w:hAnsi="ＭＳ Ｐゴシック" w:eastAsia="ＭＳ Ｐゴシック"/>
          <w:color w:val="auto"/>
          <w:highlight w:val="none"/>
        </w:rPr>
        <w:tab/>
      </w:r>
      <w:r>
        <w:rPr>
          <w:rFonts w:hint="eastAsia" w:ascii="ＭＳ Ｐゴシック" w:hAnsi="ＭＳ Ｐゴシック" w:eastAsia="ＭＳ Ｐゴシック"/>
          <w:color w:val="auto"/>
          <w:highlight w:val="none"/>
        </w:rPr>
        <w:t>電離容積が</w:t>
      </w:r>
      <w:r>
        <w:rPr>
          <w:rFonts w:hint="eastAsia" w:ascii="ＭＳ Ｐゴシック" w:hAnsi="ＭＳ Ｐゴシック" w:eastAsia="ＭＳ Ｐゴシック"/>
          <w:color w:val="auto"/>
          <w:highlight w:val="none"/>
        </w:rPr>
        <w:t>0.1</w:t>
      </w:r>
      <w:r>
        <w:rPr>
          <w:rFonts w:hint="eastAsia" w:ascii="ＭＳ Ｐゴシック" w:hAnsi="ＭＳ Ｐゴシック" w:eastAsia="ＭＳ Ｐゴシック"/>
          <w:color w:val="auto"/>
          <w:highlight w:val="none"/>
        </w:rPr>
        <w:t>㏄以上</w:t>
      </w:r>
      <w:r>
        <w:rPr>
          <w:rFonts w:hint="eastAsia" w:ascii="ＭＳ Ｐゴシック" w:hAnsi="ＭＳ Ｐゴシック" w:eastAsia="ＭＳ Ｐゴシック"/>
          <w:color w:val="auto"/>
          <w:highlight w:val="none"/>
        </w:rPr>
        <w:t>0.2cc</w:t>
      </w:r>
      <w:r>
        <w:rPr>
          <w:rFonts w:hint="eastAsia" w:ascii="ＭＳ Ｐゴシック" w:hAnsi="ＭＳ Ｐゴシック" w:eastAsia="ＭＳ Ｐゴシック"/>
          <w:color w:val="auto"/>
          <w:highlight w:val="none"/>
        </w:rPr>
        <w:t>以下の検出器を有すること</w:t>
      </w:r>
      <w:r>
        <w:rPr>
          <w:rFonts w:hint="eastAsia" w:ascii="ＭＳ Ｐゴシック" w:hAnsi="ＭＳ Ｐゴシック" w:eastAsia="ＭＳ Ｐゴシック"/>
          <w:color w:val="auto"/>
          <w:sz w:val="21"/>
          <w:highlight w:val="none"/>
        </w:rPr>
        <w:t>。</w:t>
      </w:r>
    </w:p>
    <w:p>
      <w:pPr>
        <w:pStyle w:val="0"/>
        <w:widowControl w:val="1"/>
        <w:ind w:left="1300" w:leftChars="250" w:hanging="800" w:hangingChars="400"/>
        <w:jc w:val="left"/>
        <w:rPr>
          <w:rFonts w:hint="default" w:ascii="ＭＳ Ｐゴシック" w:hAnsi="ＭＳ Ｐゴシック" w:eastAsia="ＭＳ Ｐゴシック"/>
          <w:color w:val="auto"/>
          <w:highlight w:val="none"/>
        </w:rPr>
      </w:pPr>
      <w:r>
        <w:rPr>
          <w:rFonts w:hint="eastAsia" w:ascii="ＭＳ Ｐゴシック" w:hAnsi="ＭＳ Ｐゴシック" w:eastAsia="ＭＳ Ｐゴシック"/>
          <w:color w:val="auto"/>
          <w:highlight w:val="none"/>
        </w:rPr>
        <w:t>4-1-11</w:t>
      </w:r>
      <w:r>
        <w:rPr>
          <w:rFonts w:hint="eastAsia" w:ascii="ＭＳ Ｐゴシック" w:hAnsi="ＭＳ Ｐゴシック" w:eastAsia="ＭＳ Ｐゴシック"/>
          <w:color w:val="auto"/>
          <w:highlight w:val="none"/>
        </w:rPr>
        <w:tab/>
      </w:r>
      <w:r>
        <w:rPr>
          <w:rFonts w:hint="eastAsia" w:ascii="ＭＳ Ｐゴシック" w:hAnsi="ＭＳ Ｐゴシック" w:eastAsia="ＭＳ Ｐゴシック"/>
          <w:color w:val="auto"/>
          <w:highlight w:val="none"/>
        </w:rPr>
        <w:t>電離容積が</w:t>
      </w:r>
      <w:r>
        <w:rPr>
          <w:rFonts w:hint="eastAsia" w:ascii="ＭＳ Ｐゴシック" w:hAnsi="ＭＳ Ｐゴシック" w:eastAsia="ＭＳ Ｐゴシック"/>
          <w:color w:val="auto"/>
          <w:highlight w:val="none"/>
        </w:rPr>
        <w:t>0.4</w:t>
      </w:r>
      <w:r>
        <w:rPr>
          <w:rFonts w:hint="eastAsia" w:ascii="ＭＳ Ｐゴシック" w:hAnsi="ＭＳ Ｐゴシック" w:eastAsia="ＭＳ Ｐゴシック"/>
          <w:color w:val="auto"/>
          <w:highlight w:val="none"/>
        </w:rPr>
        <w:t>㏄以上</w:t>
      </w:r>
      <w:r>
        <w:rPr>
          <w:rFonts w:hint="eastAsia" w:ascii="ＭＳ Ｐゴシック" w:hAnsi="ＭＳ Ｐゴシック" w:eastAsia="ＭＳ Ｐゴシック"/>
          <w:color w:val="auto"/>
          <w:highlight w:val="none"/>
        </w:rPr>
        <w:t>0.5cc</w:t>
      </w:r>
      <w:r>
        <w:rPr>
          <w:rFonts w:hint="eastAsia" w:ascii="ＭＳ Ｐゴシック" w:hAnsi="ＭＳ Ｐゴシック" w:eastAsia="ＭＳ Ｐゴシック"/>
          <w:color w:val="auto"/>
          <w:highlight w:val="none"/>
        </w:rPr>
        <w:t>以下の検出器を有すること</w:t>
      </w:r>
      <w:r>
        <w:rPr>
          <w:rFonts w:hint="eastAsia" w:ascii="ＭＳ Ｐゴシック" w:hAnsi="ＭＳ Ｐゴシック" w:eastAsia="ＭＳ Ｐゴシック"/>
          <w:color w:val="auto"/>
          <w:sz w:val="21"/>
          <w:highlight w:val="none"/>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4-1-12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0.1hPa</w:t>
      </w:r>
      <w:r>
        <w:rPr>
          <w:rFonts w:hint="eastAsia" w:ascii="ＭＳ Ｐゴシック" w:hAnsi="ＭＳ Ｐゴシック" w:eastAsia="ＭＳ Ｐゴシック"/>
          <w:color w:val="auto"/>
        </w:rPr>
        <w:t>毎の計測が可能な気圧計を有すること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4-1-13</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分解能が</w:t>
      </w:r>
      <w:r>
        <w:rPr>
          <w:rFonts w:hint="eastAsia" w:ascii="ＭＳ Ｐゴシック" w:hAnsi="ＭＳ Ｐゴシック" w:eastAsia="ＭＳ Ｐゴシック"/>
          <w:color w:val="auto"/>
        </w:rPr>
        <w:t>0.01</w:t>
      </w:r>
      <w:r>
        <w:rPr>
          <w:rFonts w:hint="eastAsia" w:ascii="ＭＳ Ｐゴシック" w:hAnsi="ＭＳ Ｐゴシック" w:eastAsia="ＭＳ Ｐゴシック"/>
          <w:color w:val="auto"/>
        </w:rPr>
        <w:t>℃のデジタル温度計を有すること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4-1-14</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解析用パソコンを有すること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4-1-15</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線量計と検出器を接続する延長ケーブルを</w:t>
      </w:r>
      <w:r>
        <w:rPr>
          <w:rFonts w:hint="eastAsia" w:ascii="ＭＳ Ｐゴシック" w:hAnsi="ＭＳ Ｐゴシック" w:eastAsia="ＭＳ Ｐゴシック"/>
          <w:color w:val="auto"/>
        </w:rPr>
        <w:t>2</w:t>
      </w:r>
      <w:r>
        <w:rPr>
          <w:rFonts w:hint="eastAsia" w:ascii="ＭＳ Ｐゴシック" w:hAnsi="ＭＳ Ｐゴシック" w:eastAsia="ＭＳ Ｐゴシック"/>
          <w:color w:val="auto"/>
        </w:rPr>
        <w:t>本有すること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4-1-16</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ファーマチェンバと平行平板検出器は校正を行うこと</w:t>
      </w:r>
      <w:r>
        <w:rPr>
          <w:rFonts w:hint="eastAsia" w:ascii="ＭＳ Ｐゴシック" w:hAnsi="ＭＳ Ｐゴシック" w:eastAsia="ＭＳ Ｐゴシック"/>
          <w:color w:val="auto"/>
          <w:sz w:val="21"/>
        </w:rPr>
        <w:t>。</w:t>
      </w:r>
    </w:p>
    <w:p>
      <w:pPr>
        <w:pStyle w:val="0"/>
        <w:widowControl w:val="1"/>
        <w:jc w:val="left"/>
        <w:rPr>
          <w:rFonts w:hint="default" w:ascii="ＭＳ Ｐゴシック" w:hAnsi="ＭＳ Ｐゴシック" w:eastAsia="ＭＳ Ｐゴシック"/>
          <w:color w:val="auto"/>
        </w:rPr>
      </w:pPr>
      <w:r>
        <w:rPr>
          <w:rFonts w:hint="default" w:ascii="ＭＳ Ｐゴシック" w:hAnsi="ＭＳ Ｐゴシック" w:eastAsia="ＭＳ Ｐゴシック"/>
          <w:color w:val="auto"/>
        </w:rPr>
        <w:tab/>
      </w:r>
    </w:p>
    <w:p>
      <w:pPr>
        <w:pStyle w:val="0"/>
        <w:ind w:left="800" w:leftChars="50" w:hanging="700" w:hangingChars="35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モニタ校正用水ファントム</w:t>
      </w:r>
      <w:r>
        <w:rPr>
          <w:rFonts w:hint="eastAsia" w:ascii="ＭＳ Ｐゴシック" w:hAnsi="ＭＳ Ｐゴシック" w:eastAsia="ＭＳ Ｐゴシック"/>
          <w:color w:val="auto"/>
        </w:rPr>
        <w:tab/>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4-2-1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標準計測法</w:t>
      </w:r>
      <w:r>
        <w:rPr>
          <w:rFonts w:hint="eastAsia" w:ascii="ＭＳ Ｐゴシック" w:hAnsi="ＭＳ Ｐゴシック" w:eastAsia="ＭＳ Ｐゴシック"/>
          <w:color w:val="auto"/>
        </w:rPr>
        <w:t>12</w:t>
      </w:r>
      <w:r>
        <w:rPr>
          <w:rFonts w:hint="eastAsia" w:ascii="ＭＳ Ｐゴシック" w:hAnsi="ＭＳ Ｐゴシック" w:eastAsia="ＭＳ Ｐゴシック"/>
          <w:color w:val="auto"/>
        </w:rPr>
        <w:t>に準拠した校正用水ファントムであること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4-2-2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0.1</w:t>
      </w:r>
      <w:r>
        <w:rPr>
          <w:rFonts w:hint="eastAsia" w:ascii="ＭＳ Ｐゴシック" w:hAnsi="ＭＳ Ｐゴシック" w:eastAsia="ＭＳ Ｐゴシック"/>
          <w:color w:val="auto"/>
        </w:rPr>
        <w:t>㎜ピッチの位置表示で精密な測定が可能であること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highlight w:val="none"/>
        </w:rPr>
      </w:pPr>
      <w:r>
        <w:rPr>
          <w:rFonts w:hint="eastAsia" w:ascii="ＭＳ Ｐゴシック" w:hAnsi="ＭＳ Ｐゴシック" w:eastAsia="ＭＳ Ｐゴシック"/>
          <w:color w:val="auto"/>
          <w:highlight w:val="none"/>
        </w:rPr>
        <w:t>4-2-3</w:t>
      </w:r>
      <w:r>
        <w:rPr>
          <w:rFonts w:hint="eastAsia" w:ascii="ＭＳ Ｐゴシック" w:hAnsi="ＭＳ Ｐゴシック" w:eastAsia="ＭＳ Ｐゴシック"/>
          <w:color w:val="auto"/>
          <w:highlight w:val="none"/>
        </w:rPr>
        <w:tab/>
      </w:r>
      <w:r>
        <w:rPr>
          <w:rFonts w:hint="eastAsia" w:ascii="ＭＳ Ｐゴシック" w:hAnsi="ＭＳ Ｐゴシック" w:eastAsia="ＭＳ Ｐゴシック"/>
          <w:color w:val="auto"/>
          <w:highlight w:val="none"/>
        </w:rPr>
        <w:t>チェンバ可動範囲が</w:t>
      </w:r>
      <w:r>
        <w:rPr>
          <w:rFonts w:hint="eastAsia" w:ascii="ＭＳ Ｐゴシック" w:hAnsi="ＭＳ Ｐゴシック" w:eastAsia="ＭＳ Ｐゴシック"/>
          <w:color w:val="auto"/>
          <w:highlight w:val="none"/>
        </w:rPr>
        <w:t>250</w:t>
      </w:r>
      <w:r>
        <w:rPr>
          <w:rFonts w:hint="eastAsia" w:ascii="ＭＳ Ｐゴシック" w:hAnsi="ＭＳ Ｐゴシック" w:eastAsia="ＭＳ Ｐゴシック"/>
          <w:color w:val="auto"/>
          <w:highlight w:val="none"/>
        </w:rPr>
        <w:t>㎜以上であること</w:t>
      </w:r>
      <w:r>
        <w:rPr>
          <w:rFonts w:hint="eastAsia" w:ascii="ＭＳ Ｐゴシック" w:hAnsi="ＭＳ Ｐゴシック" w:eastAsia="ＭＳ Ｐゴシック"/>
          <w:color w:val="auto"/>
          <w:sz w:val="21"/>
          <w:highlight w:val="none"/>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4-2-4</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検出器を取り付け可能なホルダを有すること</w:t>
      </w:r>
      <w:r>
        <w:rPr>
          <w:rFonts w:hint="eastAsia" w:ascii="ＭＳ Ｐゴシック" w:hAnsi="ＭＳ Ｐゴシック" w:eastAsia="ＭＳ Ｐゴシック"/>
          <w:color w:val="auto"/>
          <w:sz w:val="21"/>
        </w:rPr>
        <w:t>。</w:t>
      </w:r>
    </w:p>
    <w:p>
      <w:pPr>
        <w:pStyle w:val="0"/>
        <w:widowControl w:val="1"/>
        <w:jc w:val="left"/>
        <w:rPr>
          <w:rFonts w:hint="default" w:ascii="ＭＳ Ｐゴシック" w:hAnsi="ＭＳ Ｐゴシック" w:eastAsia="ＭＳ Ｐゴシック"/>
          <w:color w:val="auto"/>
        </w:rPr>
      </w:pPr>
      <w:r>
        <w:rPr>
          <w:rFonts w:hint="default" w:ascii="ＭＳ Ｐゴシック" w:hAnsi="ＭＳ Ｐゴシック" w:eastAsia="ＭＳ Ｐゴシック"/>
          <w:color w:val="auto"/>
        </w:rPr>
        <w:tab/>
      </w:r>
    </w:p>
    <w:p>
      <w:pPr>
        <w:pStyle w:val="0"/>
        <w:ind w:left="800" w:leftChars="50" w:hanging="700" w:hangingChars="35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4-3</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モーニングチェック用線量計</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4-3-1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検出器は開放型イオンチェンバを</w:t>
      </w:r>
      <w:r>
        <w:rPr>
          <w:rFonts w:hint="eastAsia" w:ascii="ＭＳ Ｐゴシック" w:hAnsi="ＭＳ Ｐゴシック" w:eastAsia="ＭＳ Ｐゴシック"/>
          <w:color w:val="auto"/>
        </w:rPr>
        <w:t>10</w:t>
      </w:r>
      <w:r>
        <w:rPr>
          <w:rFonts w:hint="eastAsia" w:ascii="ＭＳ Ｐゴシック" w:hAnsi="ＭＳ Ｐゴシック" w:eastAsia="ＭＳ Ｐゴシック"/>
          <w:color w:val="auto"/>
        </w:rPr>
        <w:t>個以上、半導体検出器を</w:t>
      </w:r>
      <w:r>
        <w:rPr>
          <w:rFonts w:hint="eastAsia" w:ascii="ＭＳ Ｐゴシック" w:hAnsi="ＭＳ Ｐゴシック" w:eastAsia="ＭＳ Ｐゴシック"/>
          <w:color w:val="auto"/>
        </w:rPr>
        <w:t>10</w:t>
      </w:r>
      <w:r>
        <w:rPr>
          <w:rFonts w:hint="eastAsia" w:ascii="ＭＳ Ｐゴシック" w:hAnsi="ＭＳ Ｐゴシック" w:eastAsia="ＭＳ Ｐゴシック"/>
          <w:color w:val="auto"/>
        </w:rPr>
        <w:t>個以上有すること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4-3-2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毎日のビーム出力、平坦度、対称性、光照射野チェックや</w:t>
      </w:r>
      <w:r>
        <w:rPr>
          <w:rFonts w:hint="eastAsia" w:ascii="ＭＳ Ｐゴシック" w:hAnsi="ＭＳ Ｐゴシック" w:eastAsia="ＭＳ Ｐゴシック"/>
          <w:color w:val="auto"/>
        </w:rPr>
        <w:t>X</w:t>
      </w:r>
      <w:r>
        <w:rPr>
          <w:rFonts w:hint="eastAsia" w:ascii="ＭＳ Ｐゴシック" w:hAnsi="ＭＳ Ｐゴシック" w:eastAsia="ＭＳ Ｐゴシック"/>
          <w:color w:val="auto"/>
        </w:rPr>
        <w:t>線・電子線のエネルギー測定が可能であること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4-3-3</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解析用パソコンを有すること</w:t>
      </w:r>
      <w:r>
        <w:rPr>
          <w:rFonts w:hint="eastAsia" w:ascii="ＭＳ Ｐゴシック" w:hAnsi="ＭＳ Ｐゴシック" w:eastAsia="ＭＳ Ｐゴシック"/>
          <w:color w:val="auto"/>
          <w:sz w:val="21"/>
        </w:rPr>
        <w:t>。</w:t>
      </w:r>
    </w:p>
    <w:p>
      <w:pPr>
        <w:pStyle w:val="0"/>
        <w:widowControl w:val="1"/>
        <w:ind w:firstLine="850" w:firstLineChars="425"/>
        <w:jc w:val="left"/>
        <w:rPr>
          <w:rFonts w:hint="default" w:ascii="ＭＳ Ｐゴシック" w:hAnsi="ＭＳ Ｐゴシック" w:eastAsia="ＭＳ Ｐゴシック"/>
          <w:color w:val="auto"/>
        </w:rPr>
      </w:pPr>
      <w:r>
        <w:rPr>
          <w:rFonts w:hint="default" w:ascii="ＭＳ Ｐゴシック" w:hAnsi="ＭＳ Ｐゴシック" w:eastAsia="ＭＳ Ｐゴシック"/>
          <w:color w:val="auto"/>
        </w:rPr>
        <w:tab/>
      </w:r>
    </w:p>
    <w:p>
      <w:pPr>
        <w:pStyle w:val="0"/>
        <w:ind w:left="800" w:leftChars="50" w:hanging="700" w:hangingChars="35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4-4</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ローテーショナルドジメトリシステム</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4-4-1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測定器は円筒形で、</w:t>
      </w:r>
      <w:r>
        <w:rPr>
          <w:rFonts w:hint="eastAsia" w:ascii="ＭＳ Ｐゴシック" w:hAnsi="ＭＳ Ｐゴシック" w:eastAsia="ＭＳ Ｐゴシック"/>
          <w:color w:val="auto"/>
        </w:rPr>
        <w:t>10</w:t>
      </w:r>
      <w:r>
        <w:rPr>
          <w:rFonts w:hint="eastAsia" w:ascii="ＭＳ Ｐゴシック" w:hAnsi="ＭＳ Ｐゴシック" w:eastAsia="ＭＳ Ｐゴシック"/>
          <w:color w:val="auto"/>
        </w:rPr>
        <w:t>㎜以下の間隔で検出器が螺旋状に配置されていること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4-4-2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検出器は</w:t>
      </w:r>
      <w:r>
        <w:rPr>
          <w:rFonts w:hint="eastAsia" w:ascii="ＭＳ Ｐゴシック" w:hAnsi="ＭＳ Ｐゴシック" w:eastAsia="ＭＳ Ｐゴシック"/>
          <w:color w:val="auto"/>
        </w:rPr>
        <w:t>1,380</w:t>
      </w:r>
      <w:r>
        <w:rPr>
          <w:rFonts w:hint="eastAsia" w:ascii="ＭＳ Ｐゴシック" w:hAnsi="ＭＳ Ｐゴシック" w:eastAsia="ＭＳ Ｐゴシック"/>
          <w:color w:val="auto"/>
        </w:rPr>
        <w:t>個以上の半導体検出器を有すること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4-4-3</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解析用パソコンを有すること</w:t>
      </w:r>
      <w:r>
        <w:rPr>
          <w:rFonts w:hint="eastAsia" w:ascii="ＭＳ Ｐゴシック" w:hAnsi="ＭＳ Ｐゴシック" w:eastAsia="ＭＳ Ｐゴシック"/>
          <w:color w:val="auto"/>
          <w:sz w:val="21"/>
        </w:rPr>
        <w:t>。</w:t>
      </w:r>
    </w:p>
    <w:p>
      <w:pPr>
        <w:pStyle w:val="0"/>
        <w:widowControl w:val="1"/>
        <w:jc w:val="left"/>
        <w:rPr>
          <w:rFonts w:hint="default" w:ascii="ＭＳ Ｐゴシック" w:hAnsi="ＭＳ Ｐゴシック" w:eastAsia="ＭＳ Ｐゴシック"/>
          <w:color w:val="auto"/>
        </w:rPr>
      </w:pPr>
      <w:r>
        <w:rPr>
          <w:rFonts w:hint="default" w:ascii="ＭＳ Ｐゴシック" w:hAnsi="ＭＳ Ｐゴシック" w:eastAsia="ＭＳ Ｐゴシック"/>
          <w:color w:val="auto"/>
        </w:rPr>
        <w:tab/>
      </w:r>
    </w:p>
    <w:p>
      <w:pPr>
        <w:pStyle w:val="0"/>
        <w:ind w:left="800" w:leftChars="50" w:hanging="700" w:hangingChars="35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4-5</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放射線治療装置品質管理統合システム</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4-5-1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治療計画について、</w:t>
      </w:r>
      <w:r>
        <w:rPr>
          <w:rFonts w:hint="eastAsia" w:ascii="ＭＳ Ｐゴシック" w:hAnsi="ＭＳ Ｐゴシック" w:eastAsia="ＭＳ Ｐゴシック"/>
          <w:color w:val="auto"/>
        </w:rPr>
        <w:t>3D</w:t>
      </w:r>
      <w:r>
        <w:rPr>
          <w:rFonts w:hint="eastAsia" w:ascii="ＭＳ Ｐゴシック" w:hAnsi="ＭＳ Ｐゴシック" w:eastAsia="ＭＳ Ｐゴシック"/>
          <w:color w:val="auto"/>
        </w:rPr>
        <w:t>でのセカンダリ線量計算を実施できる機能を有すること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4-5-2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線量分布検証に用いる線量計算アルゴリズムは、</w:t>
      </w:r>
      <w:r>
        <w:rPr>
          <w:rFonts w:hint="eastAsia" w:ascii="ＭＳ Ｐゴシック" w:hAnsi="ＭＳ Ｐゴシック" w:eastAsia="ＭＳ Ｐゴシック"/>
          <w:color w:val="auto"/>
        </w:rPr>
        <w:t>CCCS</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Collapsed Cone Convolution</w:t>
      </w:r>
    </w:p>
    <w:p>
      <w:pPr>
        <w:pStyle w:val="0"/>
        <w:widowControl w:val="1"/>
        <w:ind w:left="1300" w:leftChars="65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/Superposition</w:t>
      </w:r>
      <w:r>
        <w:rPr>
          <w:rFonts w:hint="eastAsia" w:ascii="ＭＳ Ｐゴシック" w:hAnsi="ＭＳ Ｐゴシック" w:eastAsia="ＭＳ Ｐゴシック"/>
          <w:color w:val="auto"/>
        </w:rPr>
        <w:t>）であること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4-5-3</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ポイント線量の確認、計画</w:t>
      </w:r>
      <w:r>
        <w:rPr>
          <w:rFonts w:hint="eastAsia" w:ascii="ＭＳ Ｐゴシック" w:hAnsi="ＭＳ Ｐゴシック" w:eastAsia="ＭＳ Ｐゴシック"/>
          <w:color w:val="auto"/>
        </w:rPr>
        <w:t>MU</w:t>
      </w:r>
      <w:r>
        <w:rPr>
          <w:rFonts w:hint="eastAsia" w:ascii="ＭＳ Ｐゴシック" w:hAnsi="ＭＳ Ｐゴシック" w:eastAsia="ＭＳ Ｐゴシック"/>
          <w:color w:val="auto"/>
        </w:rPr>
        <w:t>の比較、</w:t>
      </w:r>
      <w:r>
        <w:rPr>
          <w:rFonts w:hint="eastAsia" w:ascii="ＭＳ Ｐゴシック" w:hAnsi="ＭＳ Ｐゴシック" w:eastAsia="ＭＳ Ｐゴシック"/>
          <w:color w:val="auto"/>
        </w:rPr>
        <w:t>3D</w:t>
      </w:r>
      <w:r>
        <w:rPr>
          <w:rFonts w:hint="eastAsia" w:ascii="ＭＳ Ｐゴシック" w:hAnsi="ＭＳ Ｐゴシック" w:eastAsia="ＭＳ Ｐゴシック"/>
          <w:color w:val="auto"/>
        </w:rPr>
        <w:t>線量の表示が可能な機能を有すること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4-5-4</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日次、月次、年次</w:t>
      </w:r>
      <w:r>
        <w:rPr>
          <w:rFonts w:hint="eastAsia" w:ascii="ＭＳ Ｐゴシック" w:hAnsi="ＭＳ Ｐゴシック" w:eastAsia="ＭＳ Ｐゴシック"/>
          <w:color w:val="auto"/>
        </w:rPr>
        <w:t>QA</w:t>
      </w:r>
      <w:r>
        <w:rPr>
          <w:rFonts w:hint="eastAsia" w:ascii="ＭＳ Ｐゴシック" w:hAnsi="ＭＳ Ｐゴシック" w:eastAsia="ＭＳ Ｐゴシック"/>
          <w:color w:val="auto"/>
        </w:rPr>
        <w:t>（品質保証）を実施できる機能を有すること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4-5-5</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事前に定義された</w:t>
      </w:r>
      <w:r>
        <w:rPr>
          <w:rFonts w:hint="eastAsia" w:ascii="ＭＳ Ｐゴシック" w:hAnsi="ＭＳ Ｐゴシック" w:eastAsia="ＭＳ Ｐゴシック"/>
          <w:color w:val="auto"/>
        </w:rPr>
        <w:t>QA</w:t>
      </w:r>
      <w:r>
        <w:rPr>
          <w:rFonts w:hint="eastAsia" w:ascii="ＭＳ Ｐゴシック" w:hAnsi="ＭＳ Ｐゴシック" w:eastAsia="ＭＳ Ｐゴシック"/>
          <w:color w:val="auto"/>
        </w:rPr>
        <w:t>業務テンプレートが使用でき、かつユーザーによるカスタマイズが可能であること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4-5-6</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デバイスと直接接続できる機能を有していること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4-5-7</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データ閲覧用のパソコンを有すること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4-5-8</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データをプラットフォームで管理するサーバーを有すること</w:t>
      </w:r>
      <w:r>
        <w:rPr>
          <w:rFonts w:hint="eastAsia" w:ascii="ＭＳ Ｐゴシック" w:hAnsi="ＭＳ Ｐゴシック" w:eastAsia="ＭＳ Ｐゴシック"/>
          <w:color w:val="auto"/>
          <w:sz w:val="21"/>
        </w:rPr>
        <w:t>。</w:t>
      </w:r>
    </w:p>
    <w:p>
      <w:pPr>
        <w:pStyle w:val="0"/>
        <w:widowControl w:val="1"/>
        <w:jc w:val="left"/>
        <w:rPr>
          <w:rFonts w:hint="default" w:ascii="ＭＳ Ｐゴシック" w:hAnsi="ＭＳ Ｐゴシック" w:eastAsia="ＭＳ Ｐゴシック"/>
          <w:color w:val="auto"/>
        </w:rPr>
      </w:pPr>
      <w:r>
        <w:rPr>
          <w:rFonts w:hint="default" w:ascii="ＭＳ Ｐゴシック" w:hAnsi="ＭＳ Ｐゴシック" w:eastAsia="ＭＳ Ｐゴシック"/>
          <w:color w:val="auto"/>
        </w:rPr>
        <w:tab/>
      </w:r>
    </w:p>
    <w:p>
      <w:pPr>
        <w:pStyle w:val="0"/>
        <w:ind w:left="800" w:leftChars="50" w:hanging="700" w:hangingChars="35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4-6</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放射線治療用頭頸部固定具</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4-6-1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カーボンファイバーベースプレートと、角度調整可能なカーボンファイバーベースプレートを有すること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4-6-2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ウレタン製枕と、透明で</w:t>
      </w:r>
      <w:r>
        <w:rPr>
          <w:rFonts w:hint="eastAsia" w:ascii="ＭＳ Ｐゴシック" w:hAnsi="ＭＳ Ｐゴシック" w:eastAsia="ＭＳ Ｐゴシック"/>
          <w:color w:val="auto"/>
        </w:rPr>
        <w:t>X</w:t>
      </w:r>
      <w:r>
        <w:rPr>
          <w:rFonts w:hint="eastAsia" w:ascii="ＭＳ Ｐゴシック" w:hAnsi="ＭＳ Ｐゴシック" w:eastAsia="ＭＳ Ｐゴシック"/>
          <w:color w:val="auto"/>
        </w:rPr>
        <w:t>線吸収や散乱線の影響が少ない枕を有すること</w:t>
      </w:r>
      <w:r>
        <w:rPr>
          <w:rFonts w:hint="eastAsia" w:ascii="ＭＳ Ｐゴシック" w:hAnsi="ＭＳ Ｐゴシック" w:eastAsia="ＭＳ Ｐゴシック"/>
          <w:color w:val="auto"/>
          <w:sz w:val="21"/>
        </w:rPr>
        <w:t>。</w:t>
      </w:r>
    </w:p>
    <w:p>
      <w:pPr>
        <w:pStyle w:val="0"/>
        <w:widowControl w:val="1"/>
        <w:jc w:val="left"/>
        <w:rPr>
          <w:rFonts w:hint="default" w:ascii="ＭＳ Ｐゴシック" w:hAnsi="ＭＳ Ｐゴシック" w:eastAsia="ＭＳ Ｐゴシック"/>
          <w:color w:val="auto"/>
        </w:rPr>
      </w:pPr>
      <w:r>
        <w:rPr>
          <w:rFonts w:hint="default" w:ascii="ＭＳ Ｐゴシック" w:hAnsi="ＭＳ Ｐゴシック" w:eastAsia="ＭＳ Ｐゴシック"/>
          <w:color w:val="auto"/>
        </w:rPr>
        <w:tab/>
      </w:r>
    </w:p>
    <w:p>
      <w:pPr>
        <w:pStyle w:val="0"/>
        <w:ind w:left="800" w:leftChars="50" w:hanging="700" w:hangingChars="35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4-7</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乳房接線照射用患者固定具</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4-7-1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病院が所有する</w:t>
      </w:r>
      <w:r>
        <w:rPr>
          <w:rFonts w:hint="eastAsia" w:ascii="ＭＳ Ｐゴシック" w:hAnsi="ＭＳ Ｐゴシック" w:eastAsia="ＭＳ Ｐゴシック"/>
          <w:color w:val="auto"/>
        </w:rPr>
        <w:t>CQ Medical</w:t>
      </w:r>
      <w:r>
        <w:rPr>
          <w:rFonts w:hint="eastAsia" w:ascii="ＭＳ Ｐゴシック" w:hAnsi="ＭＳ Ｐゴシック" w:eastAsia="ＭＳ Ｐゴシック"/>
          <w:color w:val="auto"/>
        </w:rPr>
        <w:t>社製ウイングボード（</w:t>
      </w:r>
      <w:r>
        <w:rPr>
          <w:rFonts w:hint="eastAsia" w:ascii="ＭＳ Ｐゴシック" w:hAnsi="ＭＳ Ｐゴシック" w:eastAsia="ＭＳ Ｐゴシック"/>
          <w:color w:val="auto"/>
        </w:rPr>
        <w:t>MTWB08</w:t>
      </w:r>
      <w:r>
        <w:rPr>
          <w:rFonts w:hint="eastAsia" w:ascii="ＭＳ Ｐゴシック" w:hAnsi="ＭＳ Ｐゴシック" w:eastAsia="ＭＳ Ｐゴシック"/>
          <w:color w:val="auto"/>
        </w:rPr>
        <w:t>型）を用いて傾斜可能となるブレストボードを有すること</w:t>
      </w:r>
      <w:r>
        <w:rPr>
          <w:rFonts w:hint="eastAsia" w:ascii="ＭＳ Ｐゴシック" w:hAnsi="ＭＳ Ｐゴシック" w:eastAsia="ＭＳ Ｐゴシック"/>
          <w:color w:val="auto"/>
          <w:sz w:val="21"/>
        </w:rPr>
        <w:t>。　</w:t>
      </w:r>
    </w:p>
    <w:p>
      <w:pPr>
        <w:pStyle w:val="0"/>
        <w:widowControl w:val="1"/>
        <w:ind w:firstLine="850" w:firstLineChars="425"/>
        <w:jc w:val="left"/>
        <w:rPr>
          <w:rFonts w:hint="default" w:ascii="ＭＳ Ｐゴシック" w:hAnsi="ＭＳ Ｐゴシック" w:eastAsia="ＭＳ Ｐゴシック"/>
          <w:color w:val="auto"/>
        </w:rPr>
      </w:pPr>
      <w:r>
        <w:rPr>
          <w:rFonts w:hint="default" w:ascii="ＭＳ Ｐゴシック" w:hAnsi="ＭＳ Ｐゴシック" w:eastAsia="ＭＳ Ｐゴシック"/>
          <w:color w:val="auto"/>
        </w:rPr>
        <w:tab/>
      </w:r>
    </w:p>
    <w:p>
      <w:pPr>
        <w:pStyle w:val="0"/>
        <w:ind w:left="800" w:leftChars="50" w:hanging="700" w:hangingChars="35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4-8</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加温器</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4-8-1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庫内の高さを確保し、</w:t>
      </w:r>
      <w:r>
        <w:rPr>
          <w:rFonts w:hint="eastAsia" w:ascii="ＭＳ Ｐゴシック" w:hAnsi="ＭＳ Ｐゴシック" w:eastAsia="ＭＳ Ｐゴシック"/>
          <w:color w:val="auto"/>
        </w:rPr>
        <w:t>2</w:t>
      </w:r>
      <w:r>
        <w:rPr>
          <w:rFonts w:hint="eastAsia" w:ascii="ＭＳ Ｐゴシック" w:hAnsi="ＭＳ Ｐゴシック" w:eastAsia="ＭＳ Ｐゴシック"/>
          <w:color w:val="auto"/>
        </w:rPr>
        <w:t>段構造で一度に</w:t>
      </w:r>
      <w:r>
        <w:rPr>
          <w:rFonts w:hint="eastAsia" w:ascii="ＭＳ Ｐゴシック" w:hAnsi="ＭＳ Ｐゴシック" w:eastAsia="ＭＳ Ｐゴシック"/>
          <w:color w:val="auto"/>
        </w:rPr>
        <w:t>2</w:t>
      </w:r>
      <w:r>
        <w:rPr>
          <w:rFonts w:hint="eastAsia" w:ascii="ＭＳ Ｐゴシック" w:hAnsi="ＭＳ Ｐゴシック" w:eastAsia="ＭＳ Ｐゴシック"/>
          <w:color w:val="auto"/>
        </w:rPr>
        <w:t>枚の固定ピン付きサーモプラスチックの加温が可能であること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4-8-2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外寸がＷ</w:t>
      </w:r>
      <w:r>
        <w:rPr>
          <w:rFonts w:hint="eastAsia" w:ascii="ＭＳ Ｐゴシック" w:hAnsi="ＭＳ Ｐゴシック" w:eastAsia="ＭＳ Ｐゴシック"/>
          <w:color w:val="auto"/>
        </w:rPr>
        <w:t>880mm</w:t>
      </w:r>
      <w:r>
        <w:rPr>
          <w:rFonts w:hint="eastAsia" w:ascii="ＭＳ Ｐゴシック" w:hAnsi="ＭＳ Ｐゴシック" w:eastAsia="ＭＳ Ｐゴシック"/>
          <w:color w:val="auto"/>
        </w:rPr>
        <w:t>×Ｄ</w:t>
      </w:r>
      <w:r>
        <w:rPr>
          <w:rFonts w:hint="eastAsia" w:ascii="ＭＳ Ｐゴシック" w:hAnsi="ＭＳ Ｐゴシック" w:eastAsia="ＭＳ Ｐゴシック"/>
          <w:color w:val="auto"/>
        </w:rPr>
        <w:t>620mm</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H180</w:t>
      </w:r>
      <w:r>
        <w:rPr>
          <w:rFonts w:hint="eastAsia" w:ascii="ＭＳ Ｐゴシック" w:hAnsi="ＭＳ Ｐゴシック" w:eastAsia="ＭＳ Ｐゴシック"/>
          <w:color w:val="auto"/>
        </w:rPr>
        <w:t>㎜以上であること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4-8-3</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加温器を運搬可能な台車を有すること</w:t>
      </w:r>
      <w:r>
        <w:rPr>
          <w:rFonts w:hint="eastAsia" w:ascii="ＭＳ Ｐゴシック" w:hAnsi="ＭＳ Ｐゴシック" w:eastAsia="ＭＳ Ｐゴシック"/>
          <w:color w:val="auto"/>
          <w:sz w:val="21"/>
        </w:rPr>
        <w:t>。</w:t>
      </w:r>
    </w:p>
    <w:p>
      <w:pPr>
        <w:pStyle w:val="0"/>
        <w:widowControl w:val="1"/>
        <w:ind w:firstLine="850" w:firstLineChars="425"/>
        <w:jc w:val="left"/>
        <w:rPr>
          <w:rFonts w:hint="default" w:ascii="ＭＳ Ｐゴシック" w:hAnsi="ＭＳ Ｐゴシック" w:eastAsia="ＭＳ Ｐゴシック"/>
          <w:color w:val="auto"/>
        </w:rPr>
      </w:pPr>
      <w:r>
        <w:rPr>
          <w:rFonts w:hint="default" w:ascii="ＭＳ Ｐゴシック" w:hAnsi="ＭＳ Ｐゴシック" w:eastAsia="ＭＳ Ｐゴシック"/>
          <w:color w:val="auto"/>
        </w:rPr>
        <w:tab/>
      </w:r>
    </w:p>
    <w:p>
      <w:pPr>
        <w:pStyle w:val="0"/>
        <w:ind w:left="800" w:leftChars="50" w:hanging="700" w:hangingChars="35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4-9</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患者固定クッション</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4-9-1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ポリスチレン製小ビーズをクッション内に満たしていること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4-9-2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一人の患者の治療終了後は</w:t>
      </w:r>
      <w:r>
        <w:rPr>
          <w:rFonts w:hint="eastAsia" w:ascii="ＭＳ Ｐゴシック" w:hAnsi="ＭＳ Ｐゴシック" w:eastAsia="ＭＳ Ｐゴシック"/>
          <w:color w:val="auto"/>
        </w:rPr>
        <w:t xml:space="preserve">, </w:t>
      </w:r>
      <w:r>
        <w:rPr>
          <w:rFonts w:hint="eastAsia" w:ascii="ＭＳ Ｐゴシック" w:hAnsi="ＭＳ Ｐゴシック" w:eastAsia="ＭＳ Ｐゴシック"/>
          <w:color w:val="auto"/>
        </w:rPr>
        <w:t>空気を入れて繰り返し使用できること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4-9-3</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クッションへの空気の充てん及び排気を行うための吸引器を有すること</w:t>
      </w:r>
      <w:r>
        <w:rPr>
          <w:rFonts w:hint="eastAsia" w:ascii="ＭＳ Ｐゴシック" w:hAnsi="ＭＳ Ｐゴシック" w:eastAsia="ＭＳ Ｐゴシック"/>
          <w:color w:val="auto"/>
          <w:sz w:val="21"/>
        </w:rPr>
        <w:t>。</w:t>
      </w:r>
    </w:p>
    <w:p>
      <w:pPr>
        <w:pStyle w:val="0"/>
        <w:widowControl w:val="1"/>
        <w:jc w:val="left"/>
        <w:rPr>
          <w:rFonts w:hint="default" w:ascii="ＭＳ Ｐゴシック" w:hAnsi="ＭＳ Ｐゴシック" w:eastAsia="ＭＳ Ｐゴシック"/>
          <w:color w:val="auto"/>
        </w:rPr>
      </w:pPr>
      <w:r>
        <w:rPr>
          <w:rFonts w:hint="default" w:ascii="ＭＳ Ｐゴシック" w:hAnsi="ＭＳ Ｐゴシック" w:eastAsia="ＭＳ Ｐゴシック"/>
          <w:color w:val="auto"/>
        </w:rPr>
        <w:tab/>
      </w:r>
    </w:p>
    <w:p>
      <w:pPr>
        <w:pStyle w:val="0"/>
        <w:ind w:left="800" w:leftChars="50" w:hanging="700" w:hangingChars="35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4-10</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放射線治療用ポジショニングクッション</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4-10</w:t>
      </w:r>
      <w:r>
        <w:rPr>
          <w:rFonts w:hint="default" w:ascii="ＭＳ Ｐゴシック" w:hAnsi="ＭＳ Ｐゴシック" w:eastAsia="ＭＳ Ｐゴシック"/>
          <w:color w:val="auto"/>
        </w:rPr>
        <w:t>-1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高さ</w:t>
      </w:r>
      <w:r>
        <w:rPr>
          <w:rFonts w:hint="default" w:ascii="ＭＳ Ｐゴシック" w:hAnsi="ＭＳ Ｐゴシック" w:eastAsia="ＭＳ Ｐゴシック"/>
          <w:color w:val="auto"/>
        </w:rPr>
        <w:t>1</w:t>
      </w:r>
      <w:r>
        <w:rPr>
          <w:rFonts w:hint="eastAsia" w:ascii="ＭＳ Ｐゴシック" w:hAnsi="ＭＳ Ｐゴシック" w:eastAsia="ＭＳ Ｐゴシック"/>
          <w:color w:val="auto"/>
        </w:rPr>
        <w:t>5</w:t>
      </w:r>
      <w:r>
        <w:rPr>
          <w:rFonts w:hint="default" w:ascii="ＭＳ Ｐゴシック" w:hAnsi="ＭＳ Ｐゴシック" w:eastAsia="ＭＳ Ｐゴシック"/>
          <w:color w:val="auto"/>
        </w:rPr>
        <w:t>㎝</w:t>
      </w:r>
      <w:r>
        <w:rPr>
          <w:rFonts w:hint="eastAsia" w:ascii="ＭＳ Ｐゴシック" w:hAnsi="ＭＳ Ｐゴシック" w:eastAsia="ＭＳ Ｐゴシック"/>
          <w:color w:val="auto"/>
        </w:rPr>
        <w:t>以上のひざ用クッションを</w:t>
      </w:r>
      <w:r>
        <w:rPr>
          <w:rFonts w:hint="eastAsia" w:ascii="ＭＳ Ｐゴシック" w:hAnsi="ＭＳ Ｐゴシック" w:eastAsia="ＭＳ Ｐゴシック"/>
          <w:color w:val="auto"/>
        </w:rPr>
        <w:t>2</w:t>
      </w:r>
      <w:r>
        <w:rPr>
          <w:rFonts w:hint="eastAsia" w:ascii="ＭＳ Ｐゴシック" w:hAnsi="ＭＳ Ｐゴシック" w:eastAsia="ＭＳ Ｐゴシック"/>
          <w:color w:val="auto"/>
        </w:rPr>
        <w:t>個有すること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4-10-2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ひざ用クッションのかさ上げが可能なブロックを</w:t>
      </w:r>
      <w:r>
        <w:rPr>
          <w:rFonts w:hint="eastAsia" w:ascii="ＭＳ Ｐゴシック" w:hAnsi="ＭＳ Ｐゴシック" w:eastAsia="ＭＳ Ｐゴシック"/>
          <w:color w:val="auto"/>
        </w:rPr>
        <w:t>2</w:t>
      </w:r>
      <w:r>
        <w:rPr>
          <w:rFonts w:hint="eastAsia" w:ascii="ＭＳ Ｐゴシック" w:hAnsi="ＭＳ Ｐゴシック" w:eastAsia="ＭＳ Ｐゴシック"/>
          <w:color w:val="auto"/>
        </w:rPr>
        <w:t>個有すること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4-10</w:t>
      </w:r>
      <w:r>
        <w:rPr>
          <w:rFonts w:hint="default" w:ascii="ＭＳ Ｐゴシック" w:hAnsi="ＭＳ Ｐゴシック" w:eastAsia="ＭＳ Ｐゴシック"/>
          <w:color w:val="auto"/>
        </w:rPr>
        <w:t>-3</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高さ</w:t>
      </w:r>
      <w:r>
        <w:rPr>
          <w:rFonts w:hint="eastAsia" w:ascii="ＭＳ Ｐゴシック" w:hAnsi="ＭＳ Ｐゴシック" w:eastAsia="ＭＳ Ｐゴシック"/>
          <w:color w:val="auto"/>
        </w:rPr>
        <w:t>15cm</w:t>
      </w:r>
      <w:r>
        <w:rPr>
          <w:rFonts w:hint="eastAsia" w:ascii="ＭＳ Ｐゴシック" w:hAnsi="ＭＳ Ｐゴシック" w:eastAsia="ＭＳ Ｐゴシック"/>
          <w:color w:val="auto"/>
        </w:rPr>
        <w:t>以上の足用クッションを</w:t>
      </w:r>
      <w:r>
        <w:rPr>
          <w:rFonts w:hint="eastAsia" w:ascii="ＭＳ Ｐゴシック" w:hAnsi="ＭＳ Ｐゴシック" w:eastAsia="ＭＳ Ｐゴシック"/>
          <w:color w:val="auto"/>
        </w:rPr>
        <w:t>2</w:t>
      </w:r>
      <w:r>
        <w:rPr>
          <w:rFonts w:hint="eastAsia" w:ascii="ＭＳ Ｐゴシック" w:hAnsi="ＭＳ Ｐゴシック" w:eastAsia="ＭＳ Ｐゴシック"/>
          <w:color w:val="auto"/>
        </w:rPr>
        <w:t>個有すること</w:t>
      </w:r>
      <w:r>
        <w:rPr>
          <w:rFonts w:hint="eastAsia" w:ascii="ＭＳ Ｐゴシック" w:hAnsi="ＭＳ Ｐゴシック" w:eastAsia="ＭＳ Ｐゴシック"/>
          <w:color w:val="auto"/>
          <w:sz w:val="21"/>
        </w:rPr>
        <w:t>。</w:t>
      </w:r>
    </w:p>
    <w:p>
      <w:pPr>
        <w:pStyle w:val="0"/>
        <w:widowControl w:val="1"/>
        <w:jc w:val="left"/>
        <w:rPr>
          <w:rFonts w:hint="default" w:ascii="ＭＳ Ｐゴシック" w:hAnsi="ＭＳ Ｐゴシック" w:eastAsia="ＭＳ Ｐゴシック"/>
          <w:color w:val="auto"/>
        </w:rPr>
      </w:pPr>
      <w:r>
        <w:rPr>
          <w:rFonts w:hint="default" w:ascii="ＭＳ Ｐゴシック" w:hAnsi="ＭＳ Ｐゴシック" w:eastAsia="ＭＳ Ｐゴシック"/>
          <w:color w:val="auto"/>
        </w:rPr>
        <w:tab/>
      </w:r>
    </w:p>
    <w:p>
      <w:pPr>
        <w:pStyle w:val="0"/>
        <w:ind w:left="800" w:leftChars="50" w:hanging="700" w:hangingChars="35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4-11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インデックスバー</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4-11-1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インデックスバーを</w:t>
      </w:r>
      <w:r>
        <w:rPr>
          <w:rFonts w:hint="eastAsia" w:ascii="ＭＳ Ｐゴシック" w:hAnsi="ＭＳ Ｐゴシック" w:eastAsia="ＭＳ Ｐゴシック"/>
          <w:color w:val="auto"/>
        </w:rPr>
        <w:t>2</w:t>
      </w:r>
      <w:r>
        <w:rPr>
          <w:rFonts w:hint="eastAsia" w:ascii="ＭＳ Ｐゴシック" w:hAnsi="ＭＳ Ｐゴシック" w:eastAsia="ＭＳ Ｐゴシック"/>
          <w:color w:val="auto"/>
        </w:rPr>
        <w:t>本有すること</w:t>
      </w:r>
      <w:r>
        <w:rPr>
          <w:rFonts w:hint="eastAsia" w:ascii="ＭＳ Ｐゴシック" w:hAnsi="ＭＳ Ｐゴシック" w:eastAsia="ＭＳ Ｐゴシック"/>
          <w:color w:val="auto"/>
          <w:sz w:val="21"/>
        </w:rPr>
        <w:t>。</w:t>
      </w:r>
    </w:p>
    <w:p>
      <w:pPr>
        <w:pStyle w:val="0"/>
        <w:rPr>
          <w:rFonts w:hint="default" w:ascii="ＭＳ Ｐゴシック" w:hAnsi="ＭＳ Ｐゴシック" w:eastAsia="ＭＳ Ｐゴシック"/>
          <w:color w:val="auto"/>
        </w:rPr>
      </w:pPr>
    </w:p>
    <w:p>
      <w:pPr>
        <w:pStyle w:val="0"/>
        <w:ind w:left="800" w:leftChars="50" w:hanging="700" w:hangingChars="35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4-12</w:t>
      </w:r>
      <w:r>
        <w:rPr>
          <w:rFonts w:hint="eastAsia" w:ascii="ＭＳ Ｐゴシック" w:hAnsi="ＭＳ Ｐゴシック" w:eastAsia="ＭＳ Ｐゴシック"/>
          <w:color w:val="auto"/>
        </w:rPr>
        <w:tab/>
      </w:r>
      <w:r>
        <w:rPr>
          <w:rFonts w:hint="default" w:ascii="ＭＳ Ｐゴシック" w:hAnsi="ＭＳ Ｐゴシック" w:eastAsia="ＭＳ Ｐゴシック"/>
          <w:color w:val="auto"/>
        </w:rPr>
        <w:t>三次元水ファントムシステム</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4-12</w:t>
      </w:r>
      <w:r>
        <w:rPr>
          <w:rFonts w:hint="default" w:ascii="ＭＳ Ｐゴシック" w:hAnsi="ＭＳ Ｐゴシック" w:eastAsia="ＭＳ Ｐゴシック"/>
          <w:color w:val="auto"/>
        </w:rPr>
        <w:t>-1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三次元水ファントムのスキャン容積はＷ</w:t>
      </w:r>
      <w:r>
        <w:rPr>
          <w:rFonts w:hint="eastAsia" w:ascii="ＭＳ Ｐゴシック" w:hAnsi="ＭＳ Ｐゴシック" w:eastAsia="ＭＳ Ｐゴシック"/>
          <w:color w:val="auto"/>
        </w:rPr>
        <w:t>480</w:t>
      </w:r>
      <w:r>
        <w:rPr>
          <w:rFonts w:hint="eastAsia" w:ascii="ＭＳ Ｐゴシック" w:hAnsi="ＭＳ Ｐゴシック" w:eastAsia="ＭＳ Ｐゴシック"/>
          <w:color w:val="auto"/>
        </w:rPr>
        <w:t>㎜×Ｄ</w:t>
      </w:r>
      <w:r>
        <w:rPr>
          <w:rFonts w:hint="eastAsia" w:ascii="ＭＳ Ｐゴシック" w:hAnsi="ＭＳ Ｐゴシック" w:eastAsia="ＭＳ Ｐゴシック"/>
          <w:color w:val="auto"/>
        </w:rPr>
        <w:t>480</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H410</w:t>
      </w:r>
      <w:r>
        <w:rPr>
          <w:rFonts w:hint="eastAsia" w:ascii="ＭＳ Ｐゴシック" w:hAnsi="ＭＳ Ｐゴシック" w:eastAsia="ＭＳ Ｐゴシック"/>
          <w:color w:val="auto"/>
        </w:rPr>
        <w:t>㎜以内であること。</w:t>
      </w:r>
    </w:p>
    <w:p>
      <w:pPr>
        <w:pStyle w:val="0"/>
        <w:widowControl w:val="1"/>
        <w:ind w:left="1300" w:leftChars="250" w:hanging="800" w:hangingChars="400"/>
        <w:jc w:val="left"/>
        <w:rPr>
          <w:rFonts w:hint="default" w:ascii="ＭＳ Ｐゴシック" w:hAnsi="ＭＳ Ｐゴシック" w:eastAsia="ＭＳ Ｐゴシック"/>
          <w:color w:val="auto"/>
          <w:highlight w:val="yellow"/>
        </w:rPr>
      </w:pPr>
      <w:r>
        <w:rPr>
          <w:rFonts w:hint="eastAsia" w:ascii="ＭＳ Ｐゴシック" w:hAnsi="ＭＳ Ｐゴシック" w:eastAsia="ＭＳ Ｐゴシック"/>
          <w:color w:val="auto"/>
        </w:rPr>
        <w:t>4-12</w:t>
      </w:r>
      <w:r>
        <w:rPr>
          <w:rFonts w:hint="default" w:ascii="ＭＳ Ｐゴシック" w:hAnsi="ＭＳ Ｐゴシック" w:eastAsia="ＭＳ Ｐゴシック"/>
          <w:color w:val="auto"/>
        </w:rPr>
        <w:t>-2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ポジション分解能は</w:t>
      </w:r>
      <w:r>
        <w:rPr>
          <w:rFonts w:hint="eastAsia" w:ascii="ＭＳ Ｐゴシック" w:hAnsi="ＭＳ Ｐゴシック" w:eastAsia="ＭＳ Ｐゴシック"/>
          <w:color w:val="auto"/>
        </w:rPr>
        <w:t>0.1</w:t>
      </w:r>
      <w:r>
        <w:rPr>
          <w:rFonts w:hint="eastAsia" w:ascii="ＭＳ Ｐゴシック" w:hAnsi="ＭＳ Ｐゴシック" w:eastAsia="ＭＳ Ｐゴシック"/>
          <w:color w:val="auto"/>
        </w:rPr>
        <w:t>㎜以下であること。</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4-12</w:t>
      </w:r>
      <w:r>
        <w:rPr>
          <w:rFonts w:hint="default" w:ascii="ＭＳ Ｐゴシック" w:hAnsi="ＭＳ Ｐゴシック" w:eastAsia="ＭＳ Ｐゴシック"/>
          <w:color w:val="auto"/>
        </w:rPr>
        <w:t>-</w:t>
      </w:r>
      <w:r>
        <w:rPr>
          <w:rFonts w:hint="eastAsia" w:ascii="ＭＳ Ｐゴシック" w:hAnsi="ＭＳ Ｐゴシック" w:eastAsia="ＭＳ Ｐゴシック"/>
          <w:color w:val="auto"/>
        </w:rPr>
        <w:t>3</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エレクトロメーターは独立信号入力</w:t>
      </w:r>
      <w:r>
        <w:rPr>
          <w:rFonts w:hint="eastAsia" w:ascii="ＭＳ Ｐゴシック" w:hAnsi="ＭＳ Ｐゴシック" w:eastAsia="ＭＳ Ｐゴシック"/>
          <w:color w:val="auto"/>
        </w:rPr>
        <w:t>2</w:t>
      </w:r>
      <w:r>
        <w:rPr>
          <w:rFonts w:hint="eastAsia" w:ascii="ＭＳ Ｐゴシック" w:hAnsi="ＭＳ Ｐゴシック" w:eastAsia="ＭＳ Ｐゴシック"/>
          <w:color w:val="auto"/>
        </w:rPr>
        <w:t>チャンネルであること。</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4-12</w:t>
      </w:r>
      <w:r>
        <w:rPr>
          <w:rFonts w:hint="default" w:ascii="ＭＳ Ｐゴシック" w:hAnsi="ＭＳ Ｐゴシック" w:eastAsia="ＭＳ Ｐゴシック"/>
          <w:color w:val="auto"/>
        </w:rPr>
        <w:t>-</w:t>
      </w:r>
      <w:r>
        <w:rPr>
          <w:rFonts w:hint="eastAsia" w:ascii="ＭＳ Ｐゴシック" w:hAnsi="ＭＳ Ｐゴシック" w:eastAsia="ＭＳ Ｐゴシック"/>
          <w:color w:val="auto"/>
        </w:rPr>
        <w:t>4</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スイッチ操作により約</w:t>
      </w:r>
      <w:r>
        <w:rPr>
          <w:rFonts w:hint="eastAsia" w:ascii="ＭＳ Ｐゴシック" w:hAnsi="ＭＳ Ｐゴシック" w:eastAsia="ＭＳ Ｐゴシック"/>
          <w:color w:val="auto"/>
        </w:rPr>
        <w:t>30</w:t>
      </w:r>
      <w:r>
        <w:rPr>
          <w:rFonts w:hint="eastAsia" w:ascii="ＭＳ Ｐゴシック" w:hAnsi="ＭＳ Ｐゴシック" w:eastAsia="ＭＳ Ｐゴシック"/>
          <w:color w:val="auto"/>
        </w:rPr>
        <w:t>秒で自動水平調整が可能であること。</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default" w:ascii="ＭＳ Ｐゴシック" w:hAnsi="ＭＳ Ｐゴシック" w:eastAsia="ＭＳ Ｐゴシック"/>
          <w:color w:val="auto"/>
        </w:rPr>
        <w:t>4-12-</w:t>
      </w:r>
      <w:r>
        <w:rPr>
          <w:rFonts w:hint="eastAsia" w:ascii="ＭＳ Ｐゴシック" w:hAnsi="ＭＳ Ｐゴシック" w:eastAsia="ＭＳ Ｐゴシック"/>
          <w:color w:val="auto"/>
        </w:rPr>
        <w:t>5</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伸縮式脚部によりカウチリングをまたいでの測定が可能であること。</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4-12-6</w:t>
      </w:r>
      <w:r>
        <w:rPr>
          <w:rFonts w:hint="eastAsia" w:ascii="ＭＳ Ｐゴシック" w:hAnsi="ＭＳ Ｐゴシック" w:eastAsia="ＭＳ Ｐゴシック"/>
          <w:color w:val="auto"/>
        </w:rPr>
        <w:t>　</w:t>
      </w:r>
      <w:r>
        <w:rPr>
          <w:rFonts w:hint="eastAsia" w:ascii="ＭＳ Ｐゴシック" w:hAnsi="ＭＳ Ｐゴシック" w:eastAsia="ＭＳ Ｐゴシック"/>
          <w:color w:val="auto"/>
        </w:rPr>
        <w:t xml:space="preserve"> </w:t>
      </w:r>
      <w:r>
        <w:rPr>
          <w:rFonts w:hint="eastAsia" w:ascii="ＭＳ Ｐゴシック" w:hAnsi="ＭＳ Ｐゴシック" w:eastAsia="ＭＳ Ｐゴシック"/>
          <w:color w:val="auto"/>
        </w:rPr>
        <w:t>ウォーターリザーバーを有すること。</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 xml:space="preserve">4-12-7  </w:t>
      </w:r>
      <w:r>
        <w:rPr>
          <w:rFonts w:hint="eastAsia" w:ascii="ＭＳ Ｐゴシック" w:hAnsi="ＭＳ Ｐゴシック" w:eastAsia="ＭＳ Ｐゴシック"/>
          <w:color w:val="auto"/>
        </w:rPr>
        <w:t>解析用パソコンを有すること。</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4-12</w:t>
      </w:r>
      <w:r>
        <w:rPr>
          <w:rFonts w:hint="default" w:ascii="ＭＳ Ｐゴシック" w:hAnsi="ＭＳ Ｐゴシック" w:eastAsia="ＭＳ Ｐゴシック"/>
          <w:color w:val="auto"/>
        </w:rPr>
        <w:t>-</w:t>
      </w:r>
      <w:r>
        <w:rPr>
          <w:rFonts w:hint="eastAsia" w:ascii="ＭＳ Ｐゴシック" w:hAnsi="ＭＳ Ｐゴシック" w:eastAsia="ＭＳ Ｐゴシック"/>
          <w:color w:val="auto"/>
        </w:rPr>
        <w:t>8</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病院担当者</w:t>
      </w:r>
      <w:r>
        <w:rPr>
          <w:rFonts w:hint="default" w:ascii="ＭＳ Ｐゴシック" w:hAnsi="ＭＳ Ｐゴシック" w:eastAsia="ＭＳ Ｐゴシック"/>
          <w:color w:val="auto"/>
        </w:rPr>
        <w:t>に測定方法の教育を行うこと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sz w:val="21"/>
        </w:rPr>
      </w:pPr>
      <w:r>
        <w:rPr>
          <w:rFonts w:hint="eastAsia" w:ascii="ＭＳ Ｐゴシック" w:hAnsi="ＭＳ Ｐゴシック" w:eastAsia="ＭＳ Ｐゴシック"/>
          <w:color w:val="auto"/>
        </w:rPr>
        <w:t>4-12</w:t>
      </w:r>
      <w:r>
        <w:rPr>
          <w:rFonts w:hint="default" w:ascii="ＭＳ Ｐゴシック" w:hAnsi="ＭＳ Ｐゴシック" w:eastAsia="ＭＳ Ｐゴシック"/>
          <w:color w:val="auto"/>
        </w:rPr>
        <w:t>-</w:t>
      </w:r>
      <w:r>
        <w:rPr>
          <w:rFonts w:hint="eastAsia" w:ascii="ＭＳ Ｐゴシック" w:hAnsi="ＭＳ Ｐゴシック" w:eastAsia="ＭＳ Ｐゴシック"/>
          <w:color w:val="auto"/>
        </w:rPr>
        <w:t>9</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導入時のビームデータ取得時には、病院担当者と共に測定を行うこと</w:t>
      </w:r>
      <w:r>
        <w:rPr>
          <w:rFonts w:hint="eastAsia" w:ascii="ＭＳ Ｐゴシック" w:hAnsi="ＭＳ Ｐゴシック" w:eastAsia="ＭＳ Ｐゴシック"/>
          <w:color w:val="auto"/>
          <w:sz w:val="21"/>
        </w:rPr>
        <w:t>。</w:t>
      </w:r>
    </w:p>
    <w:p>
      <w:pPr>
        <w:pStyle w:val="0"/>
        <w:widowControl w:val="1"/>
        <w:ind w:left="1340" w:leftChars="250" w:hanging="840" w:hangingChars="400"/>
        <w:jc w:val="left"/>
        <w:rPr>
          <w:rFonts w:hint="default" w:ascii="ＭＳ Ｐゴシック" w:hAnsi="ＭＳ Ｐゴシック" w:eastAsia="ＭＳ Ｐゴシック"/>
          <w:color w:val="auto"/>
          <w:sz w:val="21"/>
        </w:rPr>
      </w:pPr>
    </w:p>
    <w:p>
      <w:pPr>
        <w:pStyle w:val="0"/>
        <w:ind w:left="100" w:leftChars="5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4-13</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患者体動量表示器</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4-13-1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患者体動量表示器は、</w:t>
      </w:r>
      <w:r>
        <w:rPr>
          <w:rFonts w:hint="eastAsia" w:ascii="ＭＳ Ｐゴシック" w:hAnsi="ＭＳ Ｐゴシック" w:eastAsia="ＭＳ Ｐゴシック"/>
          <w:color w:val="auto"/>
        </w:rPr>
        <w:t>CT</w:t>
      </w:r>
      <w:r>
        <w:rPr>
          <w:rFonts w:hint="eastAsia" w:ascii="ＭＳ Ｐゴシック" w:hAnsi="ＭＳ Ｐゴシック" w:eastAsia="ＭＳ Ｐゴシック"/>
          <w:color w:val="auto"/>
        </w:rPr>
        <w:t>撮影や</w:t>
      </w:r>
      <w:r>
        <w:rPr>
          <w:rFonts w:hint="eastAsia" w:ascii="ＭＳ Ｐゴシック" w:hAnsi="ＭＳ Ｐゴシック" w:eastAsia="ＭＳ Ｐゴシック"/>
          <w:color w:val="auto"/>
        </w:rPr>
        <w:t>X</w:t>
      </w:r>
      <w:r>
        <w:rPr>
          <w:rFonts w:hint="eastAsia" w:ascii="ＭＳ Ｐゴシック" w:hAnsi="ＭＳ Ｐゴシック" w:eastAsia="ＭＳ Ｐゴシック"/>
          <w:color w:val="auto"/>
        </w:rPr>
        <w:t>線照射の時に、体動量検出部を患者体表面上に接触させ、体表面の移動量を２か所以上で検出できる呼吸センサを備えていること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4-13-2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項</w:t>
      </w:r>
      <w:r>
        <w:rPr>
          <w:rFonts w:hint="eastAsia" w:ascii="ＭＳ Ｐゴシック" w:hAnsi="ＭＳ Ｐゴシック" w:eastAsia="ＭＳ Ｐゴシック"/>
          <w:color w:val="auto"/>
        </w:rPr>
        <w:t>4-13-1</w:t>
      </w:r>
      <w:r>
        <w:rPr>
          <w:rFonts w:hint="eastAsia" w:ascii="ＭＳ Ｐゴシック" w:hAnsi="ＭＳ Ｐゴシック" w:eastAsia="ＭＳ Ｐゴシック"/>
          <w:color w:val="auto"/>
        </w:rPr>
        <w:t>記載の呼吸センサの主要部分は放射線吸収の少ない樹脂で構成し、金属を使用していないこと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4-13-3</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項</w:t>
      </w:r>
      <w:r>
        <w:rPr>
          <w:rFonts w:hint="eastAsia" w:ascii="ＭＳ Ｐゴシック" w:hAnsi="ＭＳ Ｐゴシック" w:eastAsia="ＭＳ Ｐゴシック"/>
          <w:color w:val="auto"/>
        </w:rPr>
        <w:t>4-13-1</w:t>
      </w:r>
      <w:r>
        <w:rPr>
          <w:rFonts w:hint="eastAsia" w:ascii="ＭＳ Ｐゴシック" w:hAnsi="ＭＳ Ｐゴシック" w:eastAsia="ＭＳ Ｐゴシック"/>
          <w:color w:val="auto"/>
        </w:rPr>
        <w:t>記載の呼吸センサは、患者が自身の体動量を確認できるように体動量表示器をセンサ本体に備えていること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4-13-4</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患者体動量表示器は、患者が項</w:t>
      </w:r>
      <w:r>
        <w:rPr>
          <w:rFonts w:hint="eastAsia" w:ascii="ＭＳ Ｐゴシック" w:hAnsi="ＭＳ Ｐゴシック" w:eastAsia="ＭＳ Ｐゴシック"/>
          <w:color w:val="auto"/>
        </w:rPr>
        <w:t>4-13-3</w:t>
      </w:r>
      <w:r>
        <w:rPr>
          <w:rFonts w:hint="eastAsia" w:ascii="ＭＳ Ｐゴシック" w:hAnsi="ＭＳ Ｐゴシック" w:eastAsia="ＭＳ Ｐゴシック"/>
          <w:color w:val="auto"/>
        </w:rPr>
        <w:t>記載の体動量表示器に表示された体動量レベルを確認するための反射型のミラーか同等の眼鏡を備えていること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4-13-5</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患者体動量表示器は、その制御部としてコントロールユニットを</w:t>
      </w:r>
      <w:r>
        <w:rPr>
          <w:rFonts w:hint="eastAsia" w:ascii="ＭＳ Ｐゴシック" w:hAnsi="ＭＳ Ｐゴシック" w:eastAsia="ＭＳ Ｐゴシック"/>
          <w:color w:val="auto"/>
        </w:rPr>
        <w:t>2</w:t>
      </w:r>
      <w:r>
        <w:rPr>
          <w:rFonts w:hint="eastAsia" w:ascii="ＭＳ Ｐゴシック" w:hAnsi="ＭＳ Ｐゴシック" w:eastAsia="ＭＳ Ｐゴシック"/>
          <w:color w:val="auto"/>
        </w:rPr>
        <w:t>式備えていること</w:t>
      </w:r>
      <w:r>
        <w:rPr>
          <w:rFonts w:hint="eastAsia" w:ascii="ＭＳ Ｐゴシック" w:hAnsi="ＭＳ Ｐゴシック" w:eastAsia="ＭＳ Ｐゴシック"/>
          <w:color w:val="auto"/>
          <w:sz w:val="21"/>
        </w:rPr>
        <w:t>。</w:t>
      </w:r>
    </w:p>
    <w:p>
      <w:pPr>
        <w:pStyle w:val="0"/>
        <w:ind w:left="1300" w:leftChars="250" w:hanging="800" w:hangingChars="40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4-13-6</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項</w:t>
      </w:r>
      <w:r>
        <w:rPr>
          <w:rFonts w:hint="eastAsia" w:ascii="ＭＳ Ｐゴシック" w:hAnsi="ＭＳ Ｐゴシック" w:eastAsia="ＭＳ Ｐゴシック"/>
          <w:color w:val="auto"/>
        </w:rPr>
        <w:t>4-13-5</w:t>
      </w:r>
      <w:r>
        <w:rPr>
          <w:rFonts w:hint="eastAsia" w:ascii="ＭＳ Ｐゴシック" w:hAnsi="ＭＳ Ｐゴシック" w:eastAsia="ＭＳ Ｐゴシック"/>
          <w:color w:val="auto"/>
        </w:rPr>
        <w:t>記載コントロールユニットは、患者データの登録が行え、項</w:t>
      </w:r>
      <w:r>
        <w:rPr>
          <w:rFonts w:hint="eastAsia" w:ascii="ＭＳ Ｐゴシック" w:hAnsi="ＭＳ Ｐゴシック" w:eastAsia="ＭＳ Ｐゴシック"/>
          <w:color w:val="auto"/>
        </w:rPr>
        <w:t>4-13-1</w:t>
      </w:r>
      <w:r>
        <w:rPr>
          <w:rFonts w:hint="eastAsia" w:ascii="ＭＳ Ｐゴシック" w:hAnsi="ＭＳ Ｐゴシック" w:eastAsia="ＭＳ Ｐゴシック"/>
          <w:color w:val="auto"/>
        </w:rPr>
        <w:t>記載の呼吸センサで検出した体表面の移動量を波形表示し、かつ波形データの記録が行えるソフトウエアを搭載していること</w:t>
      </w:r>
      <w:r>
        <w:rPr>
          <w:rFonts w:hint="eastAsia" w:ascii="ＭＳ Ｐゴシック" w:hAnsi="ＭＳ Ｐゴシック" w:eastAsia="ＭＳ Ｐゴシック"/>
          <w:color w:val="auto"/>
          <w:sz w:val="21"/>
        </w:rPr>
        <w:t>。</w:t>
      </w:r>
    </w:p>
    <w:p>
      <w:pPr>
        <w:pStyle w:val="0"/>
        <w:widowControl w:val="1"/>
        <w:ind w:leftChars="0" w:firstLine="0" w:firstLineChars="0"/>
        <w:jc w:val="left"/>
        <w:rPr>
          <w:rFonts w:hint="default" w:ascii="ＭＳ Ｐゴシック" w:hAnsi="ＭＳ Ｐゴシック" w:eastAsia="ＭＳ Ｐゴシック"/>
          <w:color w:val="auto"/>
        </w:rPr>
      </w:pPr>
    </w:p>
    <w:p>
      <w:pPr>
        <w:pStyle w:val="0"/>
        <w:widowControl w:val="1"/>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５　放射線治療計画支援装置</w:t>
      </w:r>
    </w:p>
    <w:p>
      <w:pPr>
        <w:pStyle w:val="0"/>
        <w:widowControl w:val="1"/>
        <w:ind w:left="100" w:leftChars="5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放射線治療計画支援ワークステーション</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5-1-1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CPU</w:t>
      </w:r>
      <w:r>
        <w:rPr>
          <w:rFonts w:hint="eastAsia" w:ascii="ＭＳ Ｐゴシック" w:hAnsi="ＭＳ Ｐゴシック" w:eastAsia="ＭＳ Ｐゴシック"/>
          <w:color w:val="auto"/>
        </w:rPr>
        <w:t>はインテル社製</w:t>
      </w:r>
      <w:r>
        <w:rPr>
          <w:rFonts w:hint="eastAsia" w:ascii="ＭＳ Ｐゴシック" w:hAnsi="ＭＳ Ｐゴシック" w:eastAsia="ＭＳ Ｐゴシック"/>
          <w:color w:val="auto"/>
        </w:rPr>
        <w:t xml:space="preserve">Intel Xeon </w:t>
      </w:r>
      <w:r>
        <w:rPr>
          <w:rFonts w:hint="eastAsia" w:ascii="ＭＳ Ｐゴシック" w:hAnsi="ＭＳ Ｐゴシック" w:eastAsia="ＭＳ Ｐゴシック"/>
          <w:color w:val="auto"/>
        </w:rPr>
        <w:t>プロセッサー相当以上を有すること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5-1-2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メモリ容量は</w:t>
      </w:r>
      <w:r>
        <w:rPr>
          <w:rFonts w:hint="eastAsia" w:ascii="ＭＳ Ｐゴシック" w:hAnsi="ＭＳ Ｐゴシック" w:eastAsia="ＭＳ Ｐゴシック"/>
          <w:color w:val="auto"/>
        </w:rPr>
        <w:t>32GB</w:t>
      </w:r>
      <w:r>
        <w:rPr>
          <w:rFonts w:hint="eastAsia" w:ascii="ＭＳ Ｐゴシック" w:hAnsi="ＭＳ Ｐゴシック" w:eastAsia="ＭＳ Ｐゴシック"/>
          <w:color w:val="auto"/>
        </w:rPr>
        <w:t>以上を実装すること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5-1-3</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OS</w:t>
      </w:r>
      <w:r>
        <w:rPr>
          <w:rFonts w:hint="eastAsia" w:ascii="ＭＳ Ｐゴシック" w:hAnsi="ＭＳ Ｐゴシック" w:eastAsia="ＭＳ Ｐゴシック"/>
          <w:color w:val="auto"/>
        </w:rPr>
        <w:t>は</w:t>
      </w:r>
      <w:r>
        <w:rPr>
          <w:rFonts w:hint="eastAsia" w:ascii="ＭＳ Ｐゴシック" w:hAnsi="ＭＳ Ｐゴシック" w:eastAsia="ＭＳ Ｐゴシック"/>
          <w:color w:val="auto"/>
        </w:rPr>
        <w:t>Windows11</w:t>
      </w:r>
      <w:r>
        <w:rPr>
          <w:rFonts w:hint="eastAsia" w:ascii="ＭＳ Ｐゴシック" w:hAnsi="ＭＳ Ｐゴシック" w:eastAsia="ＭＳ Ｐゴシック"/>
          <w:color w:val="auto"/>
        </w:rPr>
        <w:t>相当以上であること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5-1-4</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物理容量</w:t>
      </w:r>
      <w:r>
        <w:rPr>
          <w:rFonts w:hint="eastAsia" w:ascii="ＭＳ Ｐゴシック" w:hAnsi="ＭＳ Ｐゴシック" w:eastAsia="ＭＳ Ｐゴシック"/>
          <w:color w:val="auto"/>
        </w:rPr>
        <w:t>500GB</w:t>
      </w:r>
      <w:r>
        <w:rPr>
          <w:rFonts w:hint="eastAsia" w:ascii="ＭＳ Ｐゴシック" w:hAnsi="ＭＳ Ｐゴシック" w:eastAsia="ＭＳ Ｐゴシック"/>
          <w:color w:val="auto"/>
        </w:rPr>
        <w:t>以上のハードディスクを備え、且つ画像保存の物理容量として</w:t>
      </w:r>
      <w:r>
        <w:rPr>
          <w:rFonts w:hint="eastAsia" w:ascii="ＭＳ Ｐゴシック" w:hAnsi="ＭＳ Ｐゴシック" w:eastAsia="ＭＳ Ｐゴシック"/>
          <w:color w:val="auto"/>
        </w:rPr>
        <w:t>1.0TB</w:t>
      </w:r>
      <w:r>
        <w:rPr>
          <w:rFonts w:hint="eastAsia" w:ascii="ＭＳ Ｐゴシック" w:hAnsi="ＭＳ Ｐゴシック" w:eastAsia="ＭＳ Ｐゴシック"/>
          <w:color w:val="auto"/>
        </w:rPr>
        <w:t>以上を有すること</w:t>
      </w:r>
      <w:r>
        <w:rPr>
          <w:rFonts w:hint="eastAsia" w:ascii="ＭＳ Ｐゴシック" w:hAnsi="ＭＳ Ｐゴシック" w:eastAsia="ＭＳ Ｐゴシック"/>
          <w:color w:val="auto"/>
          <w:sz w:val="21"/>
        </w:rPr>
        <w:t>。</w:t>
      </w:r>
    </w:p>
    <w:p>
      <w:pPr>
        <w:pStyle w:val="0"/>
        <w:widowControl w:val="1"/>
        <w:jc w:val="left"/>
        <w:rPr>
          <w:rFonts w:hint="default" w:ascii="ＭＳ Ｐゴシック" w:hAnsi="ＭＳ Ｐゴシック" w:eastAsia="ＭＳ Ｐゴシック"/>
          <w:color w:val="auto"/>
        </w:rPr>
      </w:pPr>
    </w:p>
    <w:p>
      <w:pPr>
        <w:pStyle w:val="0"/>
        <w:widowControl w:val="1"/>
        <w:ind w:left="100" w:leftChars="5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放射線治療計画支援ソフトウェア</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臓器輪郭自動作成機能</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5-2-1-1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従来のアトラスベースのセグメンテーションを用いず、ディープ・ラーニングを含む機械学習技術による、自動臓器認識技術を用いた臓器輪郭自動作成ができること。</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5-2-1-2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対象部位は、放射線治療の主要なターゲット部位である頭頚部、胸腹部、骨盤部をサポートしていること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5-2-1-3</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臓器自動作成プリセット機能により、予め複数の臓器を登録しておくことにより、一括で対象部位の臓器輪郭作成ができること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5-2-1-4</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臓器自動輪郭作成による輪郭自動抽出が部位に関しては、フリーハンド曲線、フィット曲線、つまみ修正、円形塗りつぶしによるマニュアルでの輪郭作成ができること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5-2-1-5</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ROI</w:t>
      </w:r>
      <w:r>
        <w:rPr>
          <w:rFonts w:hint="eastAsia" w:ascii="ＭＳ Ｐゴシック" w:hAnsi="ＭＳ Ｐゴシック" w:eastAsia="ＭＳ Ｐゴシック"/>
          <w:color w:val="auto"/>
        </w:rPr>
        <w:t>の論理演算により、作成済</w:t>
      </w:r>
      <w:r>
        <w:rPr>
          <w:rFonts w:hint="eastAsia" w:ascii="ＭＳ Ｐゴシック" w:hAnsi="ＭＳ Ｐゴシック" w:eastAsia="ＭＳ Ｐゴシック"/>
          <w:color w:val="auto"/>
        </w:rPr>
        <w:t>ROI</w:t>
      </w:r>
      <w:r>
        <w:rPr>
          <w:rFonts w:hint="eastAsia" w:ascii="ＭＳ Ｐゴシック" w:hAnsi="ＭＳ Ｐゴシック" w:eastAsia="ＭＳ Ｐゴシック"/>
          <w:color w:val="auto"/>
        </w:rPr>
        <w:t>から膨張、収縮、加算、減算、積算、排他的論理和を用いた新規</w:t>
      </w:r>
      <w:r>
        <w:rPr>
          <w:rFonts w:hint="eastAsia" w:ascii="ＭＳ Ｐゴシック" w:hAnsi="ＭＳ Ｐゴシック" w:eastAsia="ＭＳ Ｐゴシック"/>
          <w:color w:val="auto"/>
        </w:rPr>
        <w:t>ROI</w:t>
      </w:r>
      <w:r>
        <w:rPr>
          <w:rFonts w:hint="eastAsia" w:ascii="ＭＳ Ｐゴシック" w:hAnsi="ＭＳ Ｐゴシック" w:eastAsia="ＭＳ Ｐゴシック"/>
          <w:color w:val="auto"/>
        </w:rPr>
        <w:t>作成ができることまたこの論理演算は自動臓器輪郭作成のプリセットに組み込むことができること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5-2-1-6</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輪郭のスライス間補間が行えること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5-2-1-7</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指定した直方体領域の内部、あるいは外部の領域の輪郭を削除できること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5-2-1-8</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指定した面積、あるいは体積以下の領域の輪郭を削除できること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5-2-1-9</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 xml:space="preserve">4D </w:t>
      </w:r>
      <w:r>
        <w:rPr>
          <w:rFonts w:hint="eastAsia" w:ascii="ＭＳ Ｐゴシック" w:hAnsi="ＭＳ Ｐゴシック" w:eastAsia="ＭＳ Ｐゴシック"/>
          <w:color w:val="auto"/>
        </w:rPr>
        <w:t>画像上の輪郭作成において断面画像のシネ再生ができること</w:t>
      </w:r>
      <w:r>
        <w:rPr>
          <w:rFonts w:hint="eastAsia" w:ascii="ＭＳ Ｐゴシック" w:hAnsi="ＭＳ Ｐゴシック" w:eastAsia="ＭＳ Ｐゴシック"/>
          <w:color w:val="auto"/>
          <w:sz w:val="21"/>
        </w:rPr>
        <w:t>。</w:t>
      </w:r>
      <w:r>
        <w:rPr>
          <w:rFonts w:hint="eastAsia" w:ascii="ＭＳ Ｐゴシック" w:hAnsi="ＭＳ Ｐゴシック" w:eastAsia="ＭＳ Ｐゴシック"/>
          <w:color w:val="auto"/>
        </w:rPr>
        <w:t>また、各フェーズ画像上で輪郭作成ができること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腫瘍輪郭作成支援機能</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5-2-2-1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SUV</w:t>
      </w:r>
      <w:r>
        <w:rPr>
          <w:rFonts w:hint="eastAsia" w:ascii="ＭＳ Ｐゴシック" w:hAnsi="ＭＳ Ｐゴシック" w:eastAsia="ＭＳ Ｐゴシック"/>
          <w:color w:val="auto"/>
        </w:rPr>
        <w:t>閾値による腫瘍輪郭作成機能を有し、</w:t>
      </w:r>
      <w:r>
        <w:rPr>
          <w:rFonts w:hint="eastAsia" w:ascii="ＭＳ Ｐゴシック" w:hAnsi="ＭＳ Ｐゴシック" w:eastAsia="ＭＳ Ｐゴシック"/>
          <w:color w:val="auto"/>
        </w:rPr>
        <w:t>PET</w:t>
      </w:r>
      <w:r>
        <w:rPr>
          <w:rFonts w:hint="eastAsia" w:ascii="ＭＳ Ｐゴシック" w:hAnsi="ＭＳ Ｐゴシック" w:eastAsia="ＭＳ Ｐゴシック"/>
          <w:color w:val="auto"/>
        </w:rPr>
        <w:t>画像と治療計画</w:t>
      </w:r>
      <w:r>
        <w:rPr>
          <w:rFonts w:hint="eastAsia" w:ascii="ＭＳ Ｐゴシック" w:hAnsi="ＭＳ Ｐゴシック" w:eastAsia="ＭＳ Ｐゴシック"/>
          <w:color w:val="auto"/>
        </w:rPr>
        <w:t>CT</w:t>
      </w:r>
      <w:r>
        <w:rPr>
          <w:rFonts w:hint="eastAsia" w:ascii="ＭＳ Ｐゴシック" w:hAnsi="ＭＳ Ｐゴシック" w:eastAsia="ＭＳ Ｐゴシック"/>
          <w:color w:val="auto"/>
        </w:rPr>
        <w:t>画像のフュージョン画像から</w:t>
      </w:r>
      <w:r>
        <w:rPr>
          <w:rFonts w:hint="eastAsia" w:ascii="ＭＳ Ｐゴシック" w:hAnsi="ＭＳ Ｐゴシック" w:eastAsia="ＭＳ Ｐゴシック"/>
          <w:color w:val="auto"/>
        </w:rPr>
        <w:t>SUV</w:t>
      </w:r>
      <w:r>
        <w:rPr>
          <w:rFonts w:hint="eastAsia" w:ascii="ＭＳ Ｐゴシック" w:hAnsi="ＭＳ Ｐゴシック" w:eastAsia="ＭＳ Ｐゴシック"/>
          <w:color w:val="auto"/>
        </w:rPr>
        <w:t>を計測し、その閾値処理で</w:t>
      </w:r>
      <w:r>
        <w:rPr>
          <w:rFonts w:hint="eastAsia" w:ascii="ＭＳ Ｐゴシック" w:hAnsi="ＭＳ Ｐゴシック" w:eastAsia="ＭＳ Ｐゴシック"/>
          <w:color w:val="auto"/>
        </w:rPr>
        <w:t>GTV</w:t>
      </w:r>
      <w:r>
        <w:rPr>
          <w:rFonts w:hint="eastAsia" w:ascii="ＭＳ Ｐゴシック" w:hAnsi="ＭＳ Ｐゴシック" w:eastAsia="ＭＳ Ｐゴシック"/>
          <w:color w:val="auto"/>
        </w:rPr>
        <w:t>の作成ができること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5-2-2-2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長径指定による腫瘍輪郭作成機能を有し、マウスドラッグで領域の長径を指定することにより、信号値の分布に基づいた腫瘍領域の輪郭作成ができること。</w:t>
      </w:r>
    </w:p>
    <w:p>
      <w:pPr>
        <w:pStyle w:val="0"/>
        <w:widowControl w:val="1"/>
        <w:ind w:left="1300" w:leftChars="250" w:hanging="800" w:hangingChars="400"/>
        <w:jc w:val="left"/>
        <w:rPr>
          <w:rFonts w:hint="default" w:ascii="ＭＳ Ｐゴシック" w:hAnsi="ＭＳ Ｐゴシック" w:eastAsia="ＭＳ Ｐゴシック"/>
          <w:color w:val="auto"/>
        </w:rPr>
      </w:pP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5-2-3</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非剛体レジストレーション</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5-2-3-1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同一患者で過去の計画で作成した輪郭を、治療計画</w:t>
      </w:r>
      <w:r>
        <w:rPr>
          <w:rFonts w:hint="eastAsia" w:ascii="ＭＳ Ｐゴシック" w:hAnsi="ＭＳ Ｐゴシック" w:eastAsia="ＭＳ Ｐゴシック"/>
          <w:color w:val="auto"/>
        </w:rPr>
        <w:t>CT</w:t>
      </w:r>
      <w:r>
        <w:rPr>
          <w:rFonts w:hint="eastAsia" w:ascii="ＭＳ Ｐゴシック" w:hAnsi="ＭＳ Ｐゴシック" w:eastAsia="ＭＳ Ｐゴシック"/>
          <w:color w:val="auto"/>
        </w:rPr>
        <w:t>同士の非剛体レジストレーション結果に基づいて今回</w:t>
      </w:r>
      <w:r>
        <w:rPr>
          <w:rFonts w:hint="eastAsia" w:ascii="ＭＳ Ｐゴシック" w:hAnsi="ＭＳ Ｐゴシック" w:eastAsia="ＭＳ Ｐゴシック"/>
          <w:color w:val="auto"/>
        </w:rPr>
        <w:t>CT</w:t>
      </w:r>
      <w:r>
        <w:rPr>
          <w:rFonts w:hint="eastAsia" w:ascii="ＭＳ Ｐゴシック" w:hAnsi="ＭＳ Ｐゴシック" w:eastAsia="ＭＳ Ｐゴシック"/>
          <w:color w:val="auto"/>
        </w:rPr>
        <w:t>画像に反映できること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5-2-3-2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線量積算機能を有し、各照射における治療計画</w:t>
      </w:r>
      <w:r>
        <w:rPr>
          <w:rFonts w:hint="eastAsia" w:ascii="ＭＳ Ｐゴシック" w:hAnsi="ＭＳ Ｐゴシック" w:eastAsia="ＭＳ Ｐゴシック"/>
          <w:color w:val="auto"/>
        </w:rPr>
        <w:t>CT</w:t>
      </w:r>
      <w:r>
        <w:rPr>
          <w:rFonts w:hint="eastAsia" w:ascii="ＭＳ Ｐゴシック" w:hAnsi="ＭＳ Ｐゴシック" w:eastAsia="ＭＳ Ｐゴシック"/>
          <w:color w:val="auto"/>
        </w:rPr>
        <w:t>同士の非剛体レジストレーション結果のベクトル場を用いて線量を変形した積算計算ができること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5-2-4</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放射線治療計画閲覧機能</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5-2-4-1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各モダリティ画像のアキシャル、サジタル、コロナル画像表示の直交三断面表示が可能であること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5-2-4-2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線量分布図を</w:t>
      </w:r>
      <w:r>
        <w:rPr>
          <w:rFonts w:hint="eastAsia" w:ascii="ＭＳ Ｐゴシック" w:hAnsi="ＭＳ Ｐゴシック" w:eastAsia="ＭＳ Ｐゴシック"/>
          <w:color w:val="auto"/>
        </w:rPr>
        <w:t>3D</w:t>
      </w:r>
      <w:r>
        <w:rPr>
          <w:rFonts w:hint="eastAsia" w:ascii="ＭＳ Ｐゴシック" w:hAnsi="ＭＳ Ｐゴシック" w:eastAsia="ＭＳ Ｐゴシック"/>
          <w:color w:val="auto"/>
        </w:rPr>
        <w:t>画像で表示可能であること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5-2-4-3</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複数の治療計画の線量分布図を比較表示可能あること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5-2-4-4</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線量分布図のカラーウォッシュ表示、および等値線表示が可能であること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5-2-4-5</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線量分布図と輪郭情報から</w:t>
      </w:r>
      <w:r>
        <w:rPr>
          <w:rFonts w:hint="eastAsia" w:ascii="ＭＳ Ｐゴシック" w:hAnsi="ＭＳ Ｐゴシック" w:eastAsia="ＭＳ Ｐゴシック"/>
          <w:color w:val="auto"/>
        </w:rPr>
        <w:t>DVH</w:t>
      </w:r>
      <w:r>
        <w:rPr>
          <w:rFonts w:hint="eastAsia" w:ascii="ＭＳ Ｐゴシック" w:hAnsi="ＭＳ Ｐゴシック" w:eastAsia="ＭＳ Ｐゴシック"/>
          <w:color w:val="auto"/>
        </w:rPr>
        <w:t>を計算および表示が可能であること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5-2-4-6</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複数の治療計画の線量分布図を、対応する治療計画</w:t>
      </w:r>
      <w:r>
        <w:rPr>
          <w:rFonts w:hint="eastAsia" w:ascii="ＭＳ Ｐゴシック" w:hAnsi="ＭＳ Ｐゴシック" w:eastAsia="ＭＳ Ｐゴシック"/>
          <w:color w:val="auto"/>
        </w:rPr>
        <w:t>CT</w:t>
      </w:r>
      <w:r>
        <w:rPr>
          <w:rFonts w:hint="eastAsia" w:ascii="ＭＳ Ｐゴシック" w:hAnsi="ＭＳ Ｐゴシック" w:eastAsia="ＭＳ Ｐゴシック"/>
          <w:color w:val="auto"/>
        </w:rPr>
        <w:t>同士の、剛体、または非剛体レジストレーション結果によりマッピングおよび積算して表示が可能であること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5-2-4-7</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ウィンドウ幅、レベル、ガンマの設定、エッジ強調、スムージングが可能であること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5-2-4-8</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距離、角度、面積、体積の計測、プロファイル、ヒストグラム表示、結果保存する計測機能を有すること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5-2-4-9</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矢印、点、文字、吹き出しのアノテーション機能を有すること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5-2-4-10</w:t>
      </w:r>
      <w:r>
        <w:rPr>
          <w:rFonts w:hint="eastAsia" w:ascii="ＭＳ Ｐゴシック" w:hAnsi="ＭＳ Ｐゴシック" w:eastAsia="ＭＳ Ｐゴシック"/>
          <w:color w:val="auto"/>
        </w:rPr>
        <w:t>作業状態の保存ができ、復元することで作業を継続できるスナップショット機能を有すること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5-2-4-11</w:t>
      </w:r>
      <w:r>
        <w:rPr>
          <w:rFonts w:hint="eastAsia" w:ascii="ＭＳ Ｐゴシック" w:hAnsi="ＭＳ Ｐゴシック" w:eastAsia="ＭＳ Ｐゴシック"/>
          <w:color w:val="auto"/>
        </w:rPr>
        <w:t>線量分布図の任意断面表示が可能であること。</w:t>
      </w:r>
    </w:p>
    <w:p>
      <w:pPr>
        <w:pStyle w:val="0"/>
        <w:widowControl w:val="1"/>
        <w:ind w:left="1300" w:leftChars="250" w:hanging="800" w:hangingChars="400"/>
        <w:jc w:val="left"/>
        <w:rPr>
          <w:rFonts w:hint="default" w:ascii="ＭＳ Ｐゴシック" w:hAnsi="ＭＳ Ｐゴシック" w:eastAsia="ＭＳ Ｐゴシック"/>
          <w:color w:val="auto"/>
        </w:rPr>
      </w:pP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5-2-5</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画像管理機能</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5-2-5-1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外部の</w:t>
      </w:r>
      <w:r>
        <w:rPr>
          <w:rFonts w:hint="eastAsia" w:ascii="ＭＳ Ｐゴシック" w:hAnsi="ＭＳ Ｐゴシック" w:eastAsia="ＭＳ Ｐゴシック"/>
          <w:color w:val="auto"/>
        </w:rPr>
        <w:t>DICOM</w:t>
      </w:r>
      <w:r>
        <w:rPr>
          <w:rFonts w:hint="eastAsia" w:ascii="ＭＳ Ｐゴシック" w:hAnsi="ＭＳ Ｐゴシック" w:eastAsia="ＭＳ Ｐゴシック"/>
          <w:color w:val="auto"/>
        </w:rPr>
        <w:t>機器からの画像入力、出力、他の</w:t>
      </w:r>
      <w:r>
        <w:rPr>
          <w:rFonts w:hint="eastAsia" w:ascii="ＭＳ Ｐゴシック" w:hAnsi="ＭＳ Ｐゴシック" w:eastAsia="ＭＳ Ｐゴシック"/>
          <w:color w:val="auto"/>
        </w:rPr>
        <w:t>DICOM</w:t>
      </w:r>
      <w:r>
        <w:rPr>
          <w:rFonts w:hint="eastAsia" w:ascii="ＭＳ Ｐゴシック" w:hAnsi="ＭＳ Ｐゴシック" w:eastAsia="ＭＳ Ｐゴシック"/>
          <w:color w:val="auto"/>
        </w:rPr>
        <w:t>機器内の画像データの検索、取得が可能であること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5-2-5-2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画像の</w:t>
      </w:r>
      <w:r>
        <w:rPr>
          <w:rFonts w:hint="eastAsia" w:ascii="ＭＳ Ｐゴシック" w:hAnsi="ＭＳ Ｐゴシック" w:eastAsia="ＭＳ Ｐゴシック"/>
          <w:color w:val="auto"/>
        </w:rPr>
        <w:t>DICOM</w:t>
      </w:r>
      <w:r>
        <w:rPr>
          <w:rFonts w:hint="eastAsia" w:ascii="ＭＳ Ｐゴシック" w:hAnsi="ＭＳ Ｐゴシック" w:eastAsia="ＭＳ Ｐゴシック"/>
          <w:color w:val="auto"/>
        </w:rPr>
        <w:t>データ要素の表示ができ、</w:t>
      </w:r>
      <w:r>
        <w:rPr>
          <w:rFonts w:hint="eastAsia" w:ascii="ＭＳ Ｐゴシック" w:hAnsi="ＭＳ Ｐゴシック" w:eastAsia="ＭＳ Ｐゴシック"/>
          <w:color w:val="auto"/>
        </w:rPr>
        <w:t>CSV</w:t>
      </w:r>
      <w:r>
        <w:rPr>
          <w:rFonts w:hint="eastAsia" w:ascii="ＭＳ Ｐゴシック" w:hAnsi="ＭＳ Ｐゴシック" w:eastAsia="ＭＳ Ｐゴシック"/>
          <w:color w:val="auto"/>
        </w:rPr>
        <w:t>ファイルへ出力が可能であること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5-2-5-3</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DICOM</w:t>
      </w:r>
      <w:r>
        <w:rPr>
          <w:rFonts w:hint="eastAsia" w:ascii="ＭＳ Ｐゴシック" w:hAnsi="ＭＳ Ｐゴシック" w:eastAsia="ＭＳ Ｐゴシック"/>
          <w:color w:val="auto"/>
        </w:rPr>
        <w:t>画像の汎用的なファイル形式</w:t>
      </w:r>
      <w:r>
        <w:rPr>
          <w:rFonts w:hint="eastAsia" w:ascii="ＭＳ Ｐゴシック" w:hAnsi="ＭＳ Ｐゴシック" w:eastAsia="ＭＳ Ｐゴシック"/>
          <w:color w:val="auto"/>
        </w:rPr>
        <w:t>(JPEG</w:t>
      </w:r>
      <w:r>
        <w:rPr>
          <w:rFonts w:hint="eastAsia" w:ascii="ＭＳ Ｐゴシック" w:hAnsi="ＭＳ Ｐゴシック" w:eastAsia="ＭＳ Ｐゴシック"/>
          <w:color w:val="auto"/>
        </w:rPr>
        <w:t>等</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への変換が可能であること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5-2-5-4</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CD-R/DVD-R</w:t>
      </w:r>
      <w:r>
        <w:rPr>
          <w:rFonts w:hint="eastAsia" w:ascii="ＭＳ Ｐゴシック" w:hAnsi="ＭＳ Ｐゴシック" w:eastAsia="ＭＳ Ｐゴシック"/>
          <w:color w:val="auto"/>
        </w:rPr>
        <w:t>への画像出力が可能であること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5-2-5-5</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操作とリンクしたオンラインヘルプ機能を有し、文書内及びページ内、両方での検索が可能であること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5-2-6</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連携機能</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5-2-6-1</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放射線治療計画装置と連携し、作成した輪郭情報を送信できること。また、治療計画装置で計画された</w:t>
      </w:r>
      <w:r>
        <w:rPr>
          <w:rFonts w:hint="eastAsia" w:ascii="ＭＳ Ｐゴシック" w:hAnsi="ＭＳ Ｐゴシック" w:eastAsia="ＭＳ Ｐゴシック"/>
          <w:color w:val="auto"/>
        </w:rPr>
        <w:t>RT Dose</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RT Plan</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RT Structure Set</w:t>
      </w:r>
      <w:r>
        <w:rPr>
          <w:rFonts w:hint="eastAsia" w:ascii="ＭＳ Ｐゴシック" w:hAnsi="ＭＳ Ｐゴシック" w:eastAsia="ＭＳ Ｐゴシック"/>
          <w:color w:val="auto"/>
        </w:rPr>
        <w:t>を受信できること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5-2-6-2</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放射線治療計画</w:t>
      </w:r>
      <w:r>
        <w:rPr>
          <w:rFonts w:hint="eastAsia" w:ascii="ＭＳ Ｐゴシック" w:hAnsi="ＭＳ Ｐゴシック" w:eastAsia="ＭＳ Ｐゴシック"/>
          <w:color w:val="auto"/>
        </w:rPr>
        <w:t>CT</w:t>
      </w:r>
      <w:r>
        <w:rPr>
          <w:rFonts w:hint="eastAsia" w:ascii="ＭＳ Ｐゴシック" w:hAnsi="ＭＳ Ｐゴシック" w:eastAsia="ＭＳ Ｐゴシック"/>
          <w:color w:val="auto"/>
        </w:rPr>
        <w:t>と連携し、</w:t>
      </w:r>
      <w:r>
        <w:rPr>
          <w:rFonts w:hint="eastAsia" w:ascii="ＭＳ Ｐゴシック" w:hAnsi="ＭＳ Ｐゴシック" w:eastAsia="ＭＳ Ｐゴシック"/>
          <w:color w:val="auto"/>
        </w:rPr>
        <w:t>DICOM</w:t>
      </w:r>
      <w:r>
        <w:rPr>
          <w:rFonts w:hint="eastAsia" w:ascii="ＭＳ Ｐゴシック" w:hAnsi="ＭＳ Ｐゴシック" w:eastAsia="ＭＳ Ｐゴシック"/>
          <w:color w:val="auto"/>
        </w:rPr>
        <w:t>画像の受信ができること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5-2-6-3</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既存の</w:t>
      </w:r>
      <w:r>
        <w:rPr>
          <w:rFonts w:hint="eastAsia" w:ascii="ＭＳ Ｐゴシック" w:hAnsi="ＭＳ Ｐゴシック" w:eastAsia="ＭＳ Ｐゴシック"/>
          <w:color w:val="auto"/>
        </w:rPr>
        <w:t>PACS</w:t>
      </w:r>
      <w:r>
        <w:rPr>
          <w:rFonts w:hint="eastAsia" w:ascii="ＭＳ Ｐゴシック" w:hAnsi="ＭＳ Ｐゴシック" w:eastAsia="ＭＳ Ｐゴシック"/>
          <w:color w:val="auto"/>
        </w:rPr>
        <w:t>と連携し、</w:t>
      </w:r>
      <w:r>
        <w:rPr>
          <w:rFonts w:hint="eastAsia" w:ascii="ＭＳ Ｐゴシック" w:hAnsi="ＭＳ Ｐゴシック" w:eastAsia="ＭＳ Ｐゴシック"/>
          <w:color w:val="auto"/>
        </w:rPr>
        <w:t>PACS</w:t>
      </w:r>
      <w:r>
        <w:rPr>
          <w:rFonts w:hint="eastAsia" w:ascii="ＭＳ Ｐゴシック" w:hAnsi="ＭＳ Ｐゴシック" w:eastAsia="ＭＳ Ｐゴシック"/>
          <w:color w:val="auto"/>
        </w:rPr>
        <w:t>の検査リストを本システムの検査リストに統合して表示でき、画像を取得できること</w:t>
      </w:r>
      <w:r>
        <w:rPr>
          <w:rFonts w:hint="eastAsia" w:ascii="ＭＳ Ｐゴシック" w:hAnsi="ＭＳ Ｐゴシック" w:eastAsia="ＭＳ Ｐゴシック"/>
          <w:color w:val="auto"/>
          <w:sz w:val="21"/>
        </w:rPr>
        <w:t>。</w:t>
      </w:r>
    </w:p>
    <w:p>
      <w:pPr>
        <w:pStyle w:val="0"/>
        <w:widowControl w:val="1"/>
        <w:ind w:left="1300" w:leftChars="250" w:hanging="800" w:hangingChars="400"/>
        <w:jc w:val="left"/>
        <w:rPr>
          <w:rFonts w:hint="default" w:ascii="ＭＳ Ｐゴシック" w:hAnsi="ＭＳ Ｐゴシック" w:eastAsia="ＭＳ Ｐゴシック"/>
        </w:rPr>
      </w:pPr>
      <w:r>
        <w:rPr>
          <w:rFonts w:hint="eastAsia" w:ascii="ＭＳ Ｐゴシック" w:hAnsi="ＭＳ Ｐゴシック" w:eastAsia="ＭＳ Ｐゴシック"/>
          <w:color w:val="auto"/>
        </w:rPr>
        <w:t>5-2-6-4</w:t>
      </w:r>
      <w:r>
        <w:rPr>
          <w:rFonts w:hint="eastAsia" w:ascii="ＭＳ Ｐゴシック" w:hAnsi="ＭＳ Ｐゴシック" w:eastAsia="ＭＳ Ｐゴシック"/>
          <w:color w:val="auto"/>
        </w:rPr>
        <w:tab/>
      </w:r>
      <w:r>
        <w:rPr>
          <w:rFonts w:hint="eastAsia" w:ascii="ＭＳ Ｐゴシック" w:hAnsi="ＭＳ Ｐゴシック" w:eastAsia="ＭＳ Ｐゴシック"/>
          <w:color w:val="auto"/>
        </w:rPr>
        <w:t>既存の富士フイルムメディカル社製</w:t>
      </w:r>
      <w:r>
        <w:rPr>
          <w:rFonts w:hint="eastAsia" w:ascii="ＭＳ Ｐゴシック" w:hAnsi="ＭＳ Ｐゴシック" w:eastAsia="ＭＳ Ｐゴシック"/>
          <w:color w:val="auto"/>
        </w:rPr>
        <w:t>3D</w:t>
      </w:r>
      <w:r>
        <w:rPr>
          <w:rFonts w:hint="eastAsia" w:ascii="ＭＳ Ｐゴシック" w:hAnsi="ＭＳ Ｐゴシック" w:eastAsia="ＭＳ Ｐゴシック"/>
          <w:color w:val="auto"/>
        </w:rPr>
        <w:t>画像解析システムと連携し、画像取得ができること</w:t>
      </w:r>
      <w:r>
        <w:rPr>
          <w:rFonts w:hint="eastAsia" w:ascii="ＭＳ Ｐゴシック" w:hAnsi="ＭＳ Ｐゴシック" w:eastAsia="ＭＳ Ｐゴシック"/>
          <w:color w:val="auto"/>
          <w:sz w:val="21"/>
        </w:rPr>
        <w:t>。</w:t>
      </w:r>
    </w:p>
    <w:p>
      <w:pPr>
        <w:pStyle w:val="0"/>
        <w:widowControl w:val="1"/>
        <w:jc w:val="left"/>
        <w:rPr>
          <w:rFonts w:hint="default" w:ascii="ＭＳ Ｐゴシック" w:hAnsi="ＭＳ Ｐゴシック" w:eastAsia="ＭＳ Ｐゴシック"/>
        </w:rPr>
      </w:pPr>
    </w:p>
    <w:sectPr>
      <w:footerReference r:id="rId6" w:type="default"/>
      <w:pgSz w:w="11907" w:h="16840"/>
      <w:pgMar w:top="1984" w:right="1417" w:bottom="1701" w:left="1417" w:header="851" w:footer="992" w:gutter="0"/>
      <w:pgNumType w:start="4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incho">
    <w:panose1 w:val="00000000000000000000"/>
    <w:charset w:val="80"/>
    <w:family w:val="roman"/>
    <w:pitch w:val="fixed"/>
    <w:sig w:usb0="00000000" w:usb1="00000000" w:usb2="00000000" w:usb3="00000000" w:csb0="00000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30"/>
            <w:rFonts w:hint="eastAsia"/>
          </w:rPr>
          <w:t>41</w:t>
        </w:r>
        <w:r>
          <w:rPr>
            <w:rFonts w:hint="eastAsia"/>
          </w:rPr>
          <w:fldChar w:fldCharType="end"/>
        </w:r>
      </w:p>
    </w:sdtContent>
  </w:sdt>
  <w:p>
    <w:pPr>
      <w:pStyle w:val="0"/>
      <w:rPr>
        <w:rFonts w:hint="eastAsia"/>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1AA8DF30"/>
    <w:lvl w:ilvl="0">
      <w:start w:val="1"/>
      <w:numFmt w:val="decimalFullWidth"/>
      <w:suff w:val="nothing"/>
      <w:lvlText w:val="%1　"/>
      <w:lvlJc w:val="left"/>
      <w:pPr>
        <w:ind w:left="454" w:hanging="454"/>
      </w:pPr>
      <w:rPr>
        <w:rFonts w:hint="eastAsia"/>
      </w:rPr>
    </w:lvl>
    <w:lvl w:ilvl="1">
      <w:start w:val="1"/>
      <w:numFmt w:val="decimalFullWidth"/>
      <w:suff w:val="nothing"/>
      <w:lvlText w:val="%1-%2　"/>
      <w:lvlJc w:val="left"/>
      <w:pPr>
        <w:ind w:left="1021" w:hanging="737"/>
      </w:pPr>
      <w:rPr>
        <w:rFonts w:hint="eastAsia" w:ascii="ＭＳ 明朝" w:hAnsi="ＭＳ 明朝" w:eastAsia="ＭＳ 明朝"/>
      </w:rPr>
    </w:lvl>
    <w:lvl w:ilvl="2">
      <w:start w:val="1"/>
      <w:numFmt w:val="decimalFullWidth"/>
      <w:pStyle w:val="16"/>
      <w:suff w:val="nothing"/>
      <w:lvlText w:val="%1-%2-%3　"/>
      <w:lvlJc w:val="left"/>
      <w:pPr>
        <w:ind w:left="1559" w:hanging="992"/>
      </w:pPr>
      <w:rPr>
        <w:rFonts w:hint="eastAsia"/>
      </w:rPr>
    </w:lvl>
    <w:lvl w:ilvl="3">
      <w:start w:val="1"/>
      <w:numFmt w:val="decimalFullWidth"/>
      <w:suff w:val="nothing"/>
      <w:lvlText w:val="%1-%2-%3-%4　"/>
      <w:lvlJc w:val="left"/>
      <w:pPr>
        <w:ind w:left="2098" w:hanging="1247"/>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
    <w:nsid w:val="00000002"/>
    <w:multiLevelType w:val="hybridMultilevel"/>
    <w:tmpl w:val="34841490"/>
    <w:lvl w:ilvl="0" w:tplc="00000000">
      <w:start w:val="1"/>
      <w:numFmt w:val="decimal"/>
      <w:lvlText w:val="(%1)"/>
      <w:lvlJc w:val="left"/>
      <w:pPr>
        <w:tabs>
          <w:tab w:val="num" w:leader="none" w:pos="1364"/>
        </w:tabs>
        <w:ind w:left="1364" w:hanging="360"/>
      </w:pPr>
      <w:rPr>
        <w:rFonts w:hint="default"/>
      </w:rPr>
    </w:lvl>
    <w:lvl w:ilvl="1" w:tplc="00000000">
      <w:start w:val="1"/>
      <w:numFmt w:val="decimalEnclosedCircle"/>
      <w:lvlText w:val="%2"/>
      <w:lvlJc w:val="left"/>
      <w:pPr>
        <w:tabs>
          <w:tab w:val="num" w:leader="none" w:pos="780"/>
        </w:tabs>
        <w:ind w:left="780" w:hanging="360"/>
      </w:pPr>
      <w:rPr>
        <w:rFonts w:hint="default"/>
      </w:r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abstractNum w:abstractNumId="2">
    <w:nsid w:val="00000003"/>
    <w:multiLevelType w:val="hybridMultilevel"/>
    <w:tmpl w:val="161679DC"/>
    <w:lvl w:ilvl="0" w:tplc="00000000">
      <w:start w:val="1"/>
      <w:numFmt w:val="decimalFullWidth"/>
      <w:lvlText w:val="%1．"/>
      <w:lvlJc w:val="left"/>
      <w:pPr>
        <w:tabs>
          <w:tab w:val="num" w:leader="none" w:pos="360"/>
        </w:tabs>
        <w:ind w:left="360" w:hanging="360"/>
      </w:pPr>
      <w:rPr>
        <w:rFonts w:hint="default"/>
      </w:rPr>
    </w:lvl>
    <w:lvl w:ilvl="1" w:tplc="1E1F541E">
      <w:start w:val="1"/>
      <w:numFmt w:val="decimal"/>
      <w:lvlText w:val="(%2)"/>
      <w:lvlJc w:val="left"/>
      <w:pPr>
        <w:tabs>
          <w:tab w:val="num" w:leader="none" w:pos="624"/>
        </w:tabs>
        <w:ind w:left="780" w:hanging="360"/>
      </w:pPr>
      <w:rPr>
        <w:rFonts w:hint="default"/>
      </w:r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abstractNum w:abstractNumId="3">
    <w:nsid w:val="00000004"/>
    <w:multiLevelType w:val="hybridMultilevel"/>
    <w:tmpl w:val="00520652"/>
    <w:lvl w:ilvl="0" w:tplc="00000000">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nsid w:val="00000005"/>
    <w:multiLevelType w:val="multilevel"/>
    <w:tmpl w:val="6ACC712E"/>
    <w:lvl w:ilvl="0">
      <w:start w:val="2"/>
      <w:numFmt w:val="decimal"/>
      <w:lvlText w:val="%1"/>
      <w:lvlJc w:val="left"/>
      <w:pPr>
        <w:tabs>
          <w:tab w:val="num" w:leader="none" w:pos="510"/>
        </w:tabs>
        <w:ind w:left="510" w:hanging="510"/>
      </w:pPr>
      <w:rPr>
        <w:rFonts w:hint="eastAsia"/>
        <w:sz w:val="20"/>
      </w:rPr>
    </w:lvl>
    <w:lvl w:ilvl="1">
      <w:start w:val="1"/>
      <w:numFmt w:val="decimal"/>
      <w:lvlText w:val="(%2)"/>
      <w:lvlJc w:val="left"/>
      <w:pPr>
        <w:tabs>
          <w:tab w:val="num" w:leader="none" w:pos="910"/>
        </w:tabs>
        <w:ind w:left="910" w:hanging="510"/>
      </w:pPr>
      <w:rPr>
        <w:rFonts w:hint="default"/>
        <w:sz w:val="20"/>
      </w:rPr>
    </w:lvl>
    <w:lvl w:ilvl="2">
      <w:start w:val="1"/>
      <w:numFmt w:val="decimal"/>
      <w:lvlText w:val="%1-%2.%3"/>
      <w:lvlJc w:val="left"/>
      <w:pPr>
        <w:tabs>
          <w:tab w:val="num" w:leader="none" w:pos="1520"/>
        </w:tabs>
        <w:ind w:left="1520" w:hanging="720"/>
      </w:pPr>
      <w:rPr>
        <w:rFonts w:hint="eastAsia"/>
        <w:sz w:val="20"/>
      </w:rPr>
    </w:lvl>
    <w:lvl w:ilvl="3">
      <w:start w:val="1"/>
      <w:numFmt w:val="decimal"/>
      <w:lvlText w:val="%1-%2.%3.%4"/>
      <w:lvlJc w:val="left"/>
      <w:pPr>
        <w:tabs>
          <w:tab w:val="num" w:leader="none" w:pos="2280"/>
        </w:tabs>
        <w:ind w:left="2280" w:hanging="1080"/>
      </w:pPr>
      <w:rPr>
        <w:rFonts w:hint="eastAsia"/>
        <w:sz w:val="20"/>
      </w:rPr>
    </w:lvl>
    <w:lvl w:ilvl="4">
      <w:start w:val="1"/>
      <w:numFmt w:val="decimal"/>
      <w:lvlText w:val="%1-%2.%3.%4.%5"/>
      <w:lvlJc w:val="left"/>
      <w:pPr>
        <w:tabs>
          <w:tab w:val="num" w:leader="none" w:pos="2680"/>
        </w:tabs>
        <w:ind w:left="2680" w:hanging="1080"/>
      </w:pPr>
      <w:rPr>
        <w:rFonts w:hint="eastAsia"/>
        <w:sz w:val="20"/>
      </w:rPr>
    </w:lvl>
    <w:lvl w:ilvl="5">
      <w:start w:val="1"/>
      <w:numFmt w:val="decimal"/>
      <w:lvlText w:val="%1-%2.%3.%4.%5.%6"/>
      <w:lvlJc w:val="left"/>
      <w:pPr>
        <w:tabs>
          <w:tab w:val="num" w:leader="none" w:pos="3440"/>
        </w:tabs>
        <w:ind w:left="3440" w:hanging="1440"/>
      </w:pPr>
      <w:rPr>
        <w:rFonts w:hint="eastAsia"/>
        <w:sz w:val="20"/>
      </w:rPr>
    </w:lvl>
    <w:lvl w:ilvl="6">
      <w:start w:val="1"/>
      <w:numFmt w:val="decimal"/>
      <w:lvlText w:val="%1-%2.%3.%4.%5.%6.%7"/>
      <w:lvlJc w:val="left"/>
      <w:pPr>
        <w:tabs>
          <w:tab w:val="num" w:leader="none" w:pos="4200"/>
        </w:tabs>
        <w:ind w:left="4200" w:hanging="1800"/>
      </w:pPr>
      <w:rPr>
        <w:rFonts w:hint="eastAsia"/>
        <w:sz w:val="20"/>
      </w:rPr>
    </w:lvl>
    <w:lvl w:ilvl="7">
      <w:start w:val="1"/>
      <w:numFmt w:val="decimal"/>
      <w:lvlText w:val="%1-%2.%3.%4.%5.%6.%7.%8"/>
      <w:lvlJc w:val="left"/>
      <w:pPr>
        <w:tabs>
          <w:tab w:val="num" w:leader="none" w:pos="4600"/>
        </w:tabs>
        <w:ind w:left="4600" w:hanging="1800"/>
      </w:pPr>
      <w:rPr>
        <w:rFonts w:hint="eastAsia"/>
        <w:sz w:val="20"/>
      </w:rPr>
    </w:lvl>
    <w:lvl w:ilvl="8">
      <w:start w:val="1"/>
      <w:numFmt w:val="decimal"/>
      <w:lvlText w:val="%1-%2.%3.%4.%5.%6.%7.%8.%9"/>
      <w:lvlJc w:val="left"/>
      <w:pPr>
        <w:tabs>
          <w:tab w:val="num" w:leader="none" w:pos="5360"/>
        </w:tabs>
        <w:ind w:left="5360" w:hanging="2160"/>
      </w:pPr>
      <w:rPr>
        <w:rFonts w:hint="eastAsia"/>
        <w:sz w:val="20"/>
      </w:rPr>
    </w:lvl>
  </w:abstractNum>
  <w:abstractNum w:abstractNumId="5">
    <w:nsid w:val="00000006"/>
    <w:multiLevelType w:val="multilevel"/>
    <w:tmpl w:val="BCBB4C2C"/>
    <w:lvl w:ilvl="0">
      <w:start w:val="2"/>
      <w:numFmt w:val="decimal"/>
      <w:lvlText w:val="%1"/>
      <w:lvlJc w:val="left"/>
      <w:pPr>
        <w:tabs>
          <w:tab w:val="num" w:leader="none" w:pos="510"/>
        </w:tabs>
        <w:ind w:left="510" w:hanging="510"/>
      </w:pPr>
      <w:rPr>
        <w:rFonts w:hint="eastAsia"/>
        <w:sz w:val="20"/>
      </w:rPr>
    </w:lvl>
    <w:lvl w:ilvl="1">
      <w:start w:val="1"/>
      <w:numFmt w:val="decimal"/>
      <w:lvlText w:val="(%2)"/>
      <w:lvlJc w:val="left"/>
      <w:pPr>
        <w:tabs>
          <w:tab w:val="num" w:leader="none" w:pos="624"/>
        </w:tabs>
        <w:ind w:left="910" w:hanging="510"/>
      </w:pPr>
      <w:rPr>
        <w:rFonts w:hint="eastAsia"/>
        <w:sz w:val="20"/>
      </w:rPr>
    </w:lvl>
    <w:lvl w:ilvl="2">
      <w:start w:val="1"/>
      <w:numFmt w:val="decimal"/>
      <w:lvlText w:val="%1-%2.%3"/>
      <w:lvlJc w:val="left"/>
      <w:pPr>
        <w:tabs>
          <w:tab w:val="num" w:leader="none" w:pos="1520"/>
        </w:tabs>
        <w:ind w:left="1520" w:hanging="720"/>
      </w:pPr>
      <w:rPr>
        <w:rFonts w:hint="eastAsia"/>
        <w:sz w:val="20"/>
      </w:rPr>
    </w:lvl>
    <w:lvl w:ilvl="3">
      <w:start w:val="1"/>
      <w:numFmt w:val="decimal"/>
      <w:lvlText w:val="%1-%2.%3.%4"/>
      <w:lvlJc w:val="left"/>
      <w:pPr>
        <w:tabs>
          <w:tab w:val="num" w:leader="none" w:pos="2280"/>
        </w:tabs>
        <w:ind w:left="2280" w:hanging="1080"/>
      </w:pPr>
      <w:rPr>
        <w:rFonts w:hint="eastAsia"/>
        <w:sz w:val="20"/>
      </w:rPr>
    </w:lvl>
    <w:lvl w:ilvl="4">
      <w:start w:val="1"/>
      <w:numFmt w:val="decimal"/>
      <w:lvlText w:val="%1-%2.%3.%4.%5"/>
      <w:lvlJc w:val="left"/>
      <w:pPr>
        <w:tabs>
          <w:tab w:val="num" w:leader="none" w:pos="2680"/>
        </w:tabs>
        <w:ind w:left="2680" w:hanging="1080"/>
      </w:pPr>
      <w:rPr>
        <w:rFonts w:hint="eastAsia"/>
        <w:sz w:val="20"/>
      </w:rPr>
    </w:lvl>
    <w:lvl w:ilvl="5">
      <w:start w:val="1"/>
      <w:numFmt w:val="decimal"/>
      <w:lvlText w:val="%1-%2.%3.%4.%5.%6"/>
      <w:lvlJc w:val="left"/>
      <w:pPr>
        <w:tabs>
          <w:tab w:val="num" w:leader="none" w:pos="3440"/>
        </w:tabs>
        <w:ind w:left="3440" w:hanging="1440"/>
      </w:pPr>
      <w:rPr>
        <w:rFonts w:hint="eastAsia"/>
        <w:sz w:val="20"/>
      </w:rPr>
    </w:lvl>
    <w:lvl w:ilvl="6">
      <w:start w:val="1"/>
      <w:numFmt w:val="decimal"/>
      <w:lvlText w:val="%1-%2.%3.%4.%5.%6.%7"/>
      <w:lvlJc w:val="left"/>
      <w:pPr>
        <w:tabs>
          <w:tab w:val="num" w:leader="none" w:pos="4200"/>
        </w:tabs>
        <w:ind w:left="4200" w:hanging="1800"/>
      </w:pPr>
      <w:rPr>
        <w:rFonts w:hint="eastAsia"/>
        <w:sz w:val="20"/>
      </w:rPr>
    </w:lvl>
    <w:lvl w:ilvl="7">
      <w:start w:val="1"/>
      <w:numFmt w:val="decimal"/>
      <w:lvlText w:val="%1-%2.%3.%4.%5.%6.%7.%8"/>
      <w:lvlJc w:val="left"/>
      <w:pPr>
        <w:tabs>
          <w:tab w:val="num" w:leader="none" w:pos="4600"/>
        </w:tabs>
        <w:ind w:left="4600" w:hanging="1800"/>
      </w:pPr>
      <w:rPr>
        <w:rFonts w:hint="eastAsia"/>
        <w:sz w:val="20"/>
      </w:rPr>
    </w:lvl>
    <w:lvl w:ilvl="8">
      <w:start w:val="1"/>
      <w:numFmt w:val="decimal"/>
      <w:lvlText w:val="%1-%2.%3.%4.%5.%6.%7.%8.%9"/>
      <w:lvlJc w:val="left"/>
      <w:pPr>
        <w:tabs>
          <w:tab w:val="num" w:leader="none" w:pos="5360"/>
        </w:tabs>
        <w:ind w:left="5360" w:hanging="2160"/>
      </w:pPr>
      <w:rPr>
        <w:rFonts w:hint="eastAsia"/>
        <w:sz w:val="20"/>
      </w:rPr>
    </w:lvl>
  </w:abstractNum>
  <w:abstractNum w:abstractNumId="6">
    <w:nsid w:val="00000007"/>
    <w:multiLevelType w:val="multilevel"/>
    <w:tmpl w:val="261CD0DA"/>
    <w:lvl w:ilvl="0">
      <w:start w:val="4"/>
      <w:numFmt w:val="decimal"/>
      <w:lvlText w:val="%1"/>
      <w:lvlJc w:val="left"/>
      <w:pPr>
        <w:tabs>
          <w:tab w:val="num" w:leader="none" w:pos="450"/>
        </w:tabs>
        <w:ind w:left="450" w:hanging="450"/>
      </w:pPr>
      <w:rPr>
        <w:rFonts w:hint="default"/>
      </w:rPr>
    </w:lvl>
    <w:lvl w:ilvl="1">
      <w:start w:val="1"/>
      <w:numFmt w:val="decimal"/>
      <w:lvlText w:val="(%2)"/>
      <w:lvlJc w:val="left"/>
      <w:pPr>
        <w:tabs>
          <w:tab w:val="num" w:leader="none" w:pos="810"/>
        </w:tabs>
        <w:ind w:left="810" w:hanging="450"/>
      </w:pPr>
      <w:rPr>
        <w:rFonts w:hint="default"/>
      </w:rPr>
    </w:lvl>
    <w:lvl w:ilvl="2">
      <w:start w:val="1"/>
      <w:numFmt w:val="decimal"/>
      <w:lvlText w:val="%1-%2.%3"/>
      <w:lvlJc w:val="left"/>
      <w:pPr>
        <w:tabs>
          <w:tab w:val="num" w:leader="none" w:pos="1440"/>
        </w:tabs>
        <w:ind w:left="1440" w:hanging="720"/>
      </w:pPr>
      <w:rPr>
        <w:rFonts w:hint="default"/>
      </w:rPr>
    </w:lvl>
    <w:lvl w:ilvl="3">
      <w:start w:val="1"/>
      <w:numFmt w:val="decimal"/>
      <w:lvlText w:val="%1-%2.%3.%4"/>
      <w:lvlJc w:val="left"/>
      <w:pPr>
        <w:tabs>
          <w:tab w:val="num" w:leader="none" w:pos="1800"/>
        </w:tabs>
        <w:ind w:left="1800" w:hanging="720"/>
      </w:pPr>
      <w:rPr>
        <w:rFonts w:hint="default"/>
      </w:rPr>
    </w:lvl>
    <w:lvl w:ilvl="4">
      <w:start w:val="1"/>
      <w:numFmt w:val="decimal"/>
      <w:lvlText w:val="%1-%2.%3.%4.%5"/>
      <w:lvlJc w:val="left"/>
      <w:pPr>
        <w:tabs>
          <w:tab w:val="num" w:leader="none" w:pos="2520"/>
        </w:tabs>
        <w:ind w:left="2520" w:hanging="1080"/>
      </w:pPr>
      <w:rPr>
        <w:rFonts w:hint="default"/>
      </w:rPr>
    </w:lvl>
    <w:lvl w:ilvl="5">
      <w:start w:val="1"/>
      <w:numFmt w:val="decimal"/>
      <w:lvlText w:val="%1-%2.%3.%4.%5.%6"/>
      <w:lvlJc w:val="left"/>
      <w:pPr>
        <w:tabs>
          <w:tab w:val="num" w:leader="none" w:pos="2880"/>
        </w:tabs>
        <w:ind w:left="2880" w:hanging="1080"/>
      </w:pPr>
      <w:rPr>
        <w:rFonts w:hint="default"/>
      </w:rPr>
    </w:lvl>
    <w:lvl w:ilvl="6">
      <w:start w:val="1"/>
      <w:numFmt w:val="decimal"/>
      <w:lvlText w:val="%1-%2.%3.%4.%5.%6.%7"/>
      <w:lvlJc w:val="left"/>
      <w:pPr>
        <w:tabs>
          <w:tab w:val="num" w:leader="none" w:pos="3240"/>
        </w:tabs>
        <w:ind w:left="3240" w:hanging="1080"/>
      </w:pPr>
      <w:rPr>
        <w:rFonts w:hint="default"/>
      </w:rPr>
    </w:lvl>
    <w:lvl w:ilvl="7">
      <w:start w:val="1"/>
      <w:numFmt w:val="decimal"/>
      <w:lvlText w:val="%1-%2.%3.%4.%5.%6.%7.%8"/>
      <w:lvlJc w:val="left"/>
      <w:pPr>
        <w:tabs>
          <w:tab w:val="num" w:leader="none" w:pos="3960"/>
        </w:tabs>
        <w:ind w:left="3960" w:hanging="1440"/>
      </w:pPr>
      <w:rPr>
        <w:rFonts w:hint="default"/>
      </w:rPr>
    </w:lvl>
    <w:lvl w:ilvl="8">
      <w:start w:val="1"/>
      <w:numFmt w:val="decimal"/>
      <w:lvlText w:val="%1-%2.%3.%4.%5.%6.%7.%8.%9"/>
      <w:lvlJc w:val="left"/>
      <w:pPr>
        <w:tabs>
          <w:tab w:val="num" w:leader="none" w:pos="4320"/>
        </w:tabs>
        <w:ind w:left="4320" w:hanging="1440"/>
      </w:pPr>
      <w:rPr>
        <w:rFonts w:hint="default"/>
      </w:rPr>
    </w:lvl>
  </w:abstractNum>
  <w:num w:numId="1">
    <w:abstractNumId w:val="0"/>
  </w:num>
  <w:num w:numId="2">
    <w:abstractNumId w:val="1"/>
  </w:num>
  <w:num w:numId="3">
    <w:abstractNumId w:val="2"/>
  </w:num>
  <w:num w:numId="4">
    <w:abstractNumId w:val="3"/>
    <w:lvlOverride w:ilvl="0">
      <w:lvl w:ilvl="0" w:tplc="00000000">
        <w:start w:val="1"/>
        <w:numFmt w:val="decimal"/>
        <w:lvlText w:val="(%1)"/>
        <w:lvlJc w:val="left"/>
        <w:pPr>
          <w:tabs>
            <w:tab w:val="num" w:leader="none" w:pos="624"/>
          </w:tabs>
          <w:ind w:left="283" w:hanging="283"/>
        </w:pPr>
        <w:rPr>
          <w:rFonts w:hint="default"/>
        </w:rPr>
      </w:lvl>
    </w:lvlOverride>
    <w:lvlOverride w:ilvl="1">
      <w:lvl w:ilvl="1" w:tplc="04090017">
        <w:start w:val="1"/>
        <w:numFmt w:val="aiueoFullWidth"/>
        <w:lvlText w:val="(%2)"/>
        <w:lvlJc w:val="left"/>
        <w:pPr>
          <w:ind w:left="840" w:hanging="420"/>
        </w:pPr>
      </w:lvl>
    </w:lvlOverride>
    <w:lvlOverride w:ilvl="2">
      <w:lvl w:ilvl="2" w:tplc="04090011">
        <w:start w:val="1"/>
        <w:numFmt w:val="decimalEnclosedCircle"/>
        <w:lvlText w:val="%3"/>
        <w:lvlJc w:val="left"/>
        <w:pPr>
          <w:ind w:left="1260" w:hanging="420"/>
        </w:pPr>
      </w:lvl>
    </w:lvlOverride>
    <w:lvlOverride w:ilvl="3">
      <w:lvl w:ilvl="3" w:tplc="0409000F">
        <w:start w:val="1"/>
        <w:numFmt w:val="decimal"/>
        <w:lvlText w:val="%4."/>
        <w:lvlJc w:val="left"/>
        <w:pPr>
          <w:ind w:left="1680" w:hanging="420"/>
        </w:pPr>
      </w:lvl>
    </w:lvlOverride>
    <w:lvlOverride w:ilvl="4">
      <w:lvl w:ilvl="4" w:tplc="04090017">
        <w:start w:val="1"/>
        <w:numFmt w:val="aiueoFullWidth"/>
        <w:lvlText w:val="(%5)"/>
        <w:lvlJc w:val="left"/>
        <w:pPr>
          <w:ind w:left="2100" w:hanging="420"/>
        </w:pPr>
      </w:lvl>
    </w:lvlOverride>
    <w:lvlOverride w:ilvl="5">
      <w:lvl w:ilvl="5" w:tplc="04090011">
        <w:start w:val="1"/>
        <w:numFmt w:val="decimalEnclosedCircle"/>
        <w:lvlText w:val="%6"/>
        <w:lvlJc w:val="left"/>
        <w:pPr>
          <w:ind w:left="2520" w:hanging="420"/>
        </w:pPr>
      </w:lvl>
    </w:lvlOverride>
    <w:lvlOverride w:ilvl="6">
      <w:lvl w:ilvl="6" w:tplc="0409000F">
        <w:start w:val="1"/>
        <w:numFmt w:val="decimal"/>
        <w:lvlText w:val="%7."/>
        <w:lvlJc w:val="left"/>
        <w:pPr>
          <w:ind w:left="2940" w:hanging="420"/>
        </w:pPr>
      </w:lvl>
    </w:lvlOverride>
    <w:lvlOverride w:ilvl="7">
      <w:lvl w:ilvl="7" w:tplc="04090017">
        <w:start w:val="1"/>
        <w:numFmt w:val="aiueoFullWidth"/>
        <w:lvlText w:val="(%8)"/>
        <w:lvlJc w:val="left"/>
        <w:pPr>
          <w:ind w:left="3360" w:hanging="420"/>
        </w:pPr>
      </w:lvl>
    </w:lvlOverride>
    <w:lvlOverride w:ilvl="8">
      <w:lvl w:ilvl="8" w:tplc="04090011">
        <w:start w:val="1"/>
        <w:numFmt w:val="decimalEnclosedCircle"/>
        <w:lvlText w:val="%9"/>
        <w:lvlJc w:val="left"/>
        <w:pPr>
          <w:ind w:left="3780" w:hanging="420"/>
        </w:pPr>
      </w:lvl>
    </w:lvlOverride>
  </w:num>
  <w:num w:numId="5">
    <w:abstractNumId w:val="4"/>
  </w:num>
  <w:num w:numId="6">
    <w:abstractNumId w:val="5"/>
  </w:num>
  <w:num w:numId="7">
    <w:abstractNumId w:val="6"/>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2"/>
  <w:drawingGridHorizontalSpacing w:val="10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Times New Roman" w:hAnsi="Times New Roman"/>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0"/>
    <w:uiPriority w:val="0"/>
    <w:rPr>
      <w:rFonts w:ascii="ＭＳ 明朝" w:hAnsi="ＭＳ 明朝"/>
      <w:kern w:val="2"/>
      <w:sz w:val="21"/>
    </w:rPr>
  </w:style>
  <w:style w:type="paragraph" w:styleId="16">
    <w:name w:val="annotation text"/>
    <w:basedOn w:val="0"/>
    <w:next w:val="16"/>
    <w:link w:val="0"/>
    <w:uiPriority w:val="0"/>
    <w:semiHidden/>
    <w:pPr>
      <w:numPr>
        <w:ilvl w:val="2"/>
        <w:numId w:val="1"/>
      </w:numPr>
      <w:autoSpaceDE w:val="0"/>
      <w:autoSpaceDN w:val="0"/>
      <w:adjustRightInd w:val="0"/>
      <w:spacing w:line="360" w:lineRule="atLeast"/>
      <w:jc w:val="left"/>
      <w:textAlignment w:val="baseline"/>
    </w:pPr>
    <w:rPr>
      <w:sz w:val="21"/>
    </w:rPr>
  </w:style>
  <w:style w:type="character" w:styleId="17">
    <w:name w:val="HTML Typewriter"/>
    <w:next w:val="17"/>
    <w:link w:val="0"/>
    <w:uiPriority w:val="0"/>
    <w:rPr>
      <w:rFonts w:ascii="ＭＳ ゴシック" w:hAnsi="ＭＳ ゴシック" w:eastAsia="ＭＳ ゴシック"/>
      <w:sz w:val="24"/>
    </w:rPr>
  </w:style>
  <w:style w:type="paragraph" w:styleId="18">
    <w:name w:val="Date"/>
    <w:basedOn w:val="0"/>
    <w:next w:val="0"/>
    <w:link w:val="0"/>
    <w:uiPriority w:val="0"/>
  </w:style>
  <w:style w:type="paragraph" w:styleId="19">
    <w:name w:val="header"/>
    <w:basedOn w:val="0"/>
    <w:next w:val="19"/>
    <w:link w:val="0"/>
    <w:uiPriority w:val="0"/>
    <w:pPr>
      <w:tabs>
        <w:tab w:val="center" w:leader="none" w:pos="4419"/>
        <w:tab w:val="right" w:leader="none" w:pos="8838"/>
      </w:tabs>
      <w:snapToGrid w:val="0"/>
    </w:pPr>
  </w:style>
  <w:style w:type="paragraph" w:styleId="20">
    <w:name w:val="footer"/>
    <w:basedOn w:val="0"/>
    <w:next w:val="20"/>
    <w:link w:val="0"/>
    <w:uiPriority w:val="0"/>
    <w:pPr>
      <w:tabs>
        <w:tab w:val="center" w:leader="none" w:pos="4419"/>
        <w:tab w:val="right" w:leader="none" w:pos="8838"/>
      </w:tabs>
      <w:snapToGrid w:val="0"/>
    </w:pPr>
  </w:style>
  <w:style w:type="paragraph" w:styleId="21">
    <w:name w:val="Balloon Text"/>
    <w:basedOn w:val="0"/>
    <w:next w:val="21"/>
    <w:link w:val="0"/>
    <w:uiPriority w:val="0"/>
    <w:semiHidden/>
    <w:rPr>
      <w:rFonts w:ascii="Arial" w:hAnsi="Arial" w:eastAsia="ＭＳ ゴシック"/>
      <w:sz w:val="18"/>
    </w:rPr>
  </w:style>
  <w:style w:type="paragraph" w:styleId="22">
    <w:name w:val="Body Text Indent"/>
    <w:basedOn w:val="0"/>
    <w:next w:val="22"/>
    <w:link w:val="0"/>
    <w:uiPriority w:val="0"/>
    <w:pPr>
      <w:ind w:left="400" w:firstLine="38"/>
    </w:pPr>
    <w:rPr>
      <w:rFonts w:ascii="ＭＳ 明朝" w:hAnsi="ＭＳ 明朝"/>
    </w:rPr>
  </w:style>
  <w:style w:type="paragraph" w:styleId="23" w:customStyle="1">
    <w:name w:val="標準２"/>
    <w:next w:val="23"/>
    <w:link w:val="0"/>
    <w:uiPriority w:val="0"/>
    <w:pPr>
      <w:widowControl w:val="0"/>
      <w:autoSpaceDE w:val="0"/>
      <w:autoSpaceDN w:val="0"/>
      <w:adjustRightInd w:val="0"/>
      <w:spacing w:line="360" w:lineRule="atLeast"/>
    </w:pPr>
    <w:rPr>
      <w:rFonts w:ascii="Mincho" w:hAnsi="Mincho" w:eastAsia="Mincho"/>
      <w:sz w:val="21"/>
    </w:rPr>
  </w:style>
  <w:style w:type="paragraph" w:styleId="24">
    <w:name w:val="Body Text"/>
    <w:basedOn w:val="0"/>
    <w:next w:val="24"/>
    <w:link w:val="0"/>
    <w:uiPriority w:val="0"/>
    <w:pPr>
      <w:jc w:val="center"/>
    </w:pPr>
    <w:rPr>
      <w:rFonts w:ascii="Century" w:hAnsi="Century"/>
      <w:kern w:val="2"/>
      <w:sz w:val="28"/>
    </w:rPr>
  </w:style>
  <w:style w:type="paragraph" w:styleId="25">
    <w:name w:val="Normal Indent"/>
    <w:basedOn w:val="0"/>
    <w:next w:val="25"/>
    <w:link w:val="0"/>
    <w:uiPriority w:val="0"/>
    <w:pPr>
      <w:adjustRightInd w:val="0"/>
      <w:spacing w:line="360" w:lineRule="atLeast"/>
      <w:ind w:left="851"/>
      <w:textAlignment w:val="baseline"/>
    </w:pPr>
    <w:rPr>
      <w:rFonts w:eastAsia="Mincho"/>
      <w:sz w:val="21"/>
    </w:rPr>
  </w:style>
  <w:style w:type="paragraph" w:styleId="26">
    <w:name w:val="Body Text Indent 3"/>
    <w:basedOn w:val="0"/>
    <w:next w:val="26"/>
    <w:link w:val="0"/>
    <w:uiPriority w:val="0"/>
    <w:pPr>
      <w:ind w:left="851" w:leftChars="400"/>
    </w:pPr>
    <w:rPr>
      <w:sz w:val="16"/>
    </w:rPr>
  </w:style>
  <w:style w:type="paragraph" w:styleId="27">
    <w:name w:val="List Paragraph"/>
    <w:basedOn w:val="0"/>
    <w:next w:val="27"/>
    <w:link w:val="0"/>
    <w:uiPriority w:val="0"/>
    <w:qFormat/>
    <w:pPr>
      <w:adjustRightInd w:val="0"/>
      <w:spacing w:line="360" w:lineRule="atLeast"/>
      <w:ind w:left="840" w:leftChars="400"/>
      <w:textAlignment w:val="baseline"/>
    </w:pPr>
    <w:rPr>
      <w:rFonts w:eastAsia="Mincho"/>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name w:val="page number"/>
    <w:basedOn w:val="10"/>
    <w:next w:val="30"/>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1041</TotalTime>
  <Pages>10</Pages>
  <Words>513</Words>
  <Characters>10487</Characters>
  <Application>JUST Note</Application>
  <Lines>427</Lines>
  <Paragraphs>294</Paragraphs>
  <Company>Takebishi</Company>
  <CharactersWithSpaces>10961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421052</dc:creator>
  <cp:lastModifiedBy>421052</cp:lastModifiedBy>
  <cp:lastPrinted>2026-01-16T02:38:02Z</cp:lastPrinted>
  <dcterms:created xsi:type="dcterms:W3CDTF">2026-01-06T10:41:00Z</dcterms:created>
  <dcterms:modified xsi:type="dcterms:W3CDTF">2026-01-19T11:02:12Z</dcterms:modified>
  <cp:revision>20</cp:revision>
</cp:coreProperties>
</file>