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b w:val="1"/>
          <w:color w:val="auto"/>
          <w:highlight w:val="none"/>
        </w:rPr>
      </w:pPr>
      <w:r>
        <w:rPr>
          <w:rFonts w:hint="eastAsia" w:ascii="ＭＳ ゴシック" w:hAnsi="ＭＳ ゴシック" w:eastAsia="ＭＳ ゴシック"/>
          <w:b w:val="1"/>
          <w:color w:val="auto"/>
          <w:highlight w:val="none"/>
          <w:bdr w:val="single" w:color="auto" w:sz="4" w:space="0"/>
        </w:rPr>
        <w:t>様式１</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高知県健康対策課（担当：間）　行</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（メール　</w:t>
      </w:r>
      <w:r>
        <w:rPr>
          <w:rFonts w:hint="eastAsia" w:ascii="ＭＳ ゴシック" w:hAnsi="ＭＳ ゴシック" w:eastAsia="ＭＳ ゴシック"/>
          <w:color w:val="auto"/>
          <w:sz w:val="20"/>
          <w:highlight w:val="none"/>
        </w:rPr>
        <w:t>130401@ken.pref.</w:t>
      </w:r>
      <w:bookmarkStart w:id="0" w:name="_GoBack"/>
      <w:bookmarkEnd w:id="0"/>
      <w:r>
        <w:rPr>
          <w:rFonts w:hint="eastAsia" w:ascii="ＭＳ ゴシック" w:hAnsi="ＭＳ ゴシック" w:eastAsia="ＭＳ ゴシック"/>
          <w:color w:val="auto"/>
          <w:sz w:val="20"/>
          <w:highlight w:val="none"/>
        </w:rPr>
        <w:t>kochi.lg.jp</w:t>
      </w:r>
      <w:r>
        <w:rPr>
          <w:rFonts w:hint="eastAsia" w:ascii="ＭＳ ゴシック" w:hAnsi="ＭＳ ゴシック" w:eastAsia="ＭＳ ゴシック"/>
          <w:color w:val="auto"/>
          <w:sz w:val="20"/>
          <w:highlight w:val="none"/>
        </w:rPr>
        <w:t>）</w:t>
      </w:r>
    </w:p>
    <w:p>
      <w:pPr>
        <w:pStyle w:val="0"/>
        <w:jc w:val="left"/>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（ＦＡＸ　０８８－８７３－９９４１）</w:t>
      </w:r>
    </w:p>
    <w:p>
      <w:pPr>
        <w:pStyle w:val="0"/>
        <w:jc w:val="center"/>
        <w:rPr>
          <w:rFonts w:hint="eastAsia" w:ascii="ＭＳ ゴシック" w:hAnsi="ＭＳ ゴシック" w:eastAsia="ＭＳ ゴシック"/>
          <w:color w:val="auto"/>
          <w:sz w:val="24"/>
          <w:highlight w:val="none"/>
        </w:rPr>
      </w:pPr>
    </w:p>
    <w:p>
      <w:pPr>
        <w:pStyle w:val="0"/>
        <w:jc w:val="center"/>
        <w:rPr>
          <w:rFonts w:hint="eastAsia" w:ascii="ＭＳ ゴシック" w:hAnsi="ＭＳ ゴシック" w:eastAsia="ＭＳ ゴシック"/>
          <w:color w:val="auto"/>
          <w:sz w:val="24"/>
          <w:highlight w:val="none"/>
        </w:rPr>
      </w:pPr>
    </w:p>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令和８年度がん検診受診率向上キャンペーン実施委託業務</w:t>
      </w:r>
    </w:p>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公募型プロポーザル説明会参加申込書</w:t>
      </w:r>
    </w:p>
    <w:p>
      <w:pPr>
        <w:pStyle w:val="0"/>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高知県健康政策部健康対策課長　様</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所</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在</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地</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事業者名</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連</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絡</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先</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メールアドレス</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ind w:firstLine="240" w:firstLineChars="1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上記の説明会に参加します。</w:t>
      </w:r>
    </w:p>
    <w:p>
      <w:pPr>
        <w:pStyle w:val="0"/>
        <w:ind w:leftChars="0" w:firstLine="0" w:firstLineChars="0"/>
        <w:rPr>
          <w:rFonts w:hint="eastAsia" w:ascii="ＭＳ ゴシック" w:hAnsi="ＭＳ ゴシック" w:eastAsia="ＭＳ ゴシック"/>
          <w:color w:val="auto"/>
          <w:sz w:val="28"/>
          <w:highlight w:val="none"/>
        </w:rPr>
      </w:pPr>
    </w:p>
    <w:p>
      <w:pPr>
        <w:pStyle w:val="0"/>
        <w:spacing w:line="140" w:lineRule="exact"/>
        <w:rPr>
          <w:rFonts w:hint="eastAsia" w:ascii="ＭＳ ゴシック" w:hAnsi="ＭＳ ゴシック" w:eastAsia="ＭＳ ゴシック"/>
          <w:color w:val="auto"/>
          <w:sz w:val="16"/>
          <w:highlight w:val="none"/>
        </w:rPr>
      </w:pPr>
    </w:p>
    <w:p>
      <w:pPr>
        <w:pStyle w:val="0"/>
        <w:ind w:firstLine="660" w:firstLineChars="3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参加者名</w:t>
      </w:r>
    </w:p>
    <w:tbl>
      <w:tblPr>
        <w:tblStyle w:val="11"/>
        <w:tblW w:w="8281" w:type="dxa"/>
        <w:jc w:val="left"/>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91"/>
        <w:gridCol w:w="2652"/>
        <w:gridCol w:w="1938"/>
      </w:tblGrid>
      <w:tr>
        <w:trPr>
          <w:trHeight w:val="567" w:hRule="atLeast"/>
        </w:trPr>
        <w:tc>
          <w:tcPr>
            <w:tcW w:w="3691" w:type="dxa"/>
            <w:vAlign w:val="center"/>
          </w:tcPr>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部署・役職名</w:t>
            </w:r>
          </w:p>
        </w:tc>
        <w:tc>
          <w:tcPr>
            <w:tcW w:w="2652" w:type="dxa"/>
            <w:vAlign w:val="center"/>
          </w:tcPr>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氏　　名</w:t>
            </w:r>
          </w:p>
        </w:tc>
        <w:tc>
          <w:tcPr>
            <w:tcW w:w="1938" w:type="dxa"/>
            <w:vAlign w:val="center"/>
          </w:tcPr>
          <w:p>
            <w:pPr>
              <w:pStyle w:val="0"/>
              <w:jc w:val="center"/>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連絡担当者に</w:t>
            </w:r>
          </w:p>
          <w:p>
            <w:pPr>
              <w:pStyle w:val="0"/>
              <w:jc w:val="center"/>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○印を記入</w:t>
            </w:r>
          </w:p>
        </w:tc>
      </w:tr>
      <w:tr>
        <w:trPr>
          <w:trHeight w:val="991" w:hRule="atLeast"/>
        </w:trPr>
        <w:tc>
          <w:tcPr>
            <w:tcW w:w="3691" w:type="dxa"/>
            <w:vAlign w:val="center"/>
          </w:tcPr>
          <w:p>
            <w:pPr>
              <w:pStyle w:val="0"/>
              <w:rPr>
                <w:rFonts w:hint="eastAsia" w:ascii="ＭＳ ゴシック" w:hAnsi="ＭＳ ゴシック" w:eastAsia="ＭＳ ゴシック"/>
                <w:color w:val="auto"/>
                <w:sz w:val="22"/>
                <w:highlight w:val="none"/>
              </w:rPr>
            </w:pPr>
          </w:p>
        </w:tc>
        <w:tc>
          <w:tcPr>
            <w:tcW w:w="2652" w:type="dxa"/>
            <w:vAlign w:val="center"/>
          </w:tcPr>
          <w:p>
            <w:pPr>
              <w:pStyle w:val="0"/>
              <w:rPr>
                <w:rFonts w:hint="eastAsia" w:ascii="ＭＳ ゴシック" w:hAnsi="ＭＳ ゴシック" w:eastAsia="ＭＳ ゴシック"/>
                <w:color w:val="auto"/>
                <w:sz w:val="22"/>
                <w:highlight w:val="none"/>
              </w:rPr>
            </w:pPr>
          </w:p>
        </w:tc>
        <w:tc>
          <w:tcPr>
            <w:tcW w:w="1938" w:type="dxa"/>
            <w:vAlign w:val="center"/>
          </w:tcPr>
          <w:p>
            <w:pPr>
              <w:pStyle w:val="0"/>
              <w:jc w:val="center"/>
              <w:rPr>
                <w:rFonts w:hint="eastAsia" w:ascii="ＭＳ ゴシック" w:hAnsi="ＭＳ ゴシック" w:eastAsia="ＭＳ ゴシック"/>
                <w:color w:val="auto"/>
                <w:sz w:val="22"/>
                <w:highlight w:val="none"/>
              </w:rPr>
            </w:pPr>
          </w:p>
        </w:tc>
      </w:tr>
      <w:tr>
        <w:trPr>
          <w:trHeight w:val="988" w:hRule="atLeast"/>
        </w:trPr>
        <w:tc>
          <w:tcPr>
            <w:tcW w:w="3691" w:type="dxa"/>
            <w:vAlign w:val="center"/>
          </w:tcPr>
          <w:p>
            <w:pPr>
              <w:pStyle w:val="0"/>
              <w:rPr>
                <w:rFonts w:hint="eastAsia" w:ascii="ＭＳ ゴシック" w:hAnsi="ＭＳ ゴシック" w:eastAsia="ＭＳ ゴシック"/>
                <w:color w:val="auto"/>
                <w:sz w:val="22"/>
                <w:highlight w:val="none"/>
              </w:rPr>
            </w:pPr>
          </w:p>
        </w:tc>
        <w:tc>
          <w:tcPr>
            <w:tcW w:w="2652" w:type="dxa"/>
            <w:vAlign w:val="center"/>
          </w:tcPr>
          <w:p>
            <w:pPr>
              <w:pStyle w:val="0"/>
              <w:rPr>
                <w:rFonts w:hint="eastAsia" w:ascii="ＭＳ ゴシック" w:hAnsi="ＭＳ ゴシック" w:eastAsia="ＭＳ ゴシック"/>
                <w:color w:val="auto"/>
                <w:sz w:val="22"/>
                <w:highlight w:val="none"/>
              </w:rPr>
            </w:pPr>
          </w:p>
        </w:tc>
        <w:tc>
          <w:tcPr>
            <w:tcW w:w="1938" w:type="dxa"/>
            <w:vAlign w:val="center"/>
          </w:tcPr>
          <w:p>
            <w:pPr>
              <w:pStyle w:val="0"/>
              <w:jc w:val="center"/>
              <w:rPr>
                <w:rFonts w:hint="eastAsia" w:ascii="ＭＳ ゴシック" w:hAnsi="ＭＳ ゴシック" w:eastAsia="ＭＳ ゴシック"/>
                <w:color w:val="auto"/>
                <w:sz w:val="22"/>
                <w:highlight w:val="none"/>
              </w:rPr>
            </w:pPr>
          </w:p>
        </w:tc>
      </w:tr>
    </w:tbl>
    <w:p>
      <w:pPr>
        <w:pStyle w:val="0"/>
        <w:rPr>
          <w:rFonts w:hint="eastAsia" w:ascii="ＭＳ ゴシック" w:hAnsi="ＭＳ ゴシック" w:eastAsia="ＭＳ ゴシック"/>
          <w:color w:val="auto"/>
          <w:sz w:val="22"/>
          <w:highlight w:val="none"/>
        </w:rPr>
      </w:pPr>
    </w:p>
    <w:p>
      <w:pPr>
        <w:pStyle w:val="0"/>
        <w:ind w:right="840" w:rightChars="40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（注意）</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１　提出期限：令和</w:t>
      </w:r>
      <w:r>
        <w:rPr>
          <w:rFonts w:hint="eastAsia" w:ascii="ＭＳ ゴシック" w:hAnsi="ＭＳ ゴシック" w:eastAsia="ＭＳ ゴシック"/>
          <w:strike w:val="0"/>
          <w:dstrike w:val="0"/>
          <w:color w:val="auto"/>
          <w:sz w:val="22"/>
          <w:highlight w:val="none"/>
        </w:rPr>
        <w:t>８</w:t>
      </w:r>
      <w:r>
        <w:rPr>
          <w:rFonts w:hint="eastAsia" w:ascii="ＭＳ ゴシック" w:hAnsi="ＭＳ ゴシック" w:eastAsia="ＭＳ ゴシック"/>
          <w:color w:val="auto"/>
          <w:sz w:val="22"/>
          <w:highlight w:val="none"/>
        </w:rPr>
        <w:t>年３月４日（</w:t>
      </w:r>
      <w:r>
        <w:rPr>
          <w:rFonts w:hint="eastAsia" w:ascii="ＭＳ ゴシック" w:hAnsi="ＭＳ ゴシック" w:eastAsia="ＭＳ ゴシック"/>
          <w:strike w:val="0"/>
          <w:dstrike w:val="0"/>
          <w:color w:val="auto"/>
          <w:sz w:val="22"/>
          <w:highlight w:val="none"/>
        </w:rPr>
        <w:t>水</w:t>
      </w:r>
      <w:r>
        <w:rPr>
          <w:rFonts w:hint="eastAsia" w:ascii="ＭＳ ゴシック" w:hAnsi="ＭＳ ゴシック" w:eastAsia="ＭＳ ゴシック"/>
          <w:color w:val="auto"/>
          <w:sz w:val="22"/>
          <w:highlight w:val="none"/>
        </w:rPr>
        <w:t>）午後３時まで</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２　令和８年３月５日（木）午前</w:t>
      </w:r>
      <w:r>
        <w:rPr>
          <w:rFonts w:hint="eastAsia" w:ascii="ＭＳ ゴシック" w:hAnsi="ＭＳ ゴシック" w:eastAsia="ＭＳ ゴシック"/>
          <w:color w:val="auto"/>
          <w:sz w:val="22"/>
          <w:highlight w:val="none"/>
        </w:rPr>
        <w:t>10</w:t>
      </w:r>
      <w:r>
        <w:rPr>
          <w:rFonts w:hint="eastAsia" w:ascii="ＭＳ ゴシック" w:hAnsi="ＭＳ ゴシック" w:eastAsia="ＭＳ ゴシック"/>
          <w:color w:val="auto"/>
          <w:sz w:val="22"/>
          <w:highlight w:val="none"/>
        </w:rPr>
        <w:t>時までにオンライン用のＵＲＬを送付します。</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３　説明会に参加しない場合、本企画提案に参加することはできません。</w:t>
      </w:r>
    </w:p>
    <w:p>
      <w:pPr>
        <w:pStyle w:val="0"/>
        <w:ind w:left="0" w:leftChars="0" w:right="71" w:rightChars="34" w:firstLine="0" w:firstLineChars="0"/>
        <w:jc w:val="right"/>
        <w:rPr>
          <w:rFonts w:hint="eastAsia" w:ascii="ＭＳ ゴシック" w:hAnsi="ＭＳ ゴシック" w:eastAsia="ＭＳ ゴシック"/>
          <w:b w:val="1"/>
          <w:color w:val="auto"/>
          <w:sz w:val="22"/>
          <w:highlight w:val="none"/>
        </w:rPr>
      </w:pPr>
      <w:r>
        <w:rPr>
          <w:rFonts w:hint="eastAsia" w:ascii="ＭＳ ゴシック" w:hAnsi="ＭＳ ゴシック" w:eastAsia="ＭＳ ゴシック"/>
          <w:color w:val="auto"/>
          <w:sz w:val="22"/>
          <w:highlight w:val="none"/>
        </w:rPr>
        <w:br w:type="page"/>
      </w:r>
      <w:r>
        <w:rPr>
          <w:rFonts w:hint="eastAsia" w:ascii="ＭＳ ゴシック" w:hAnsi="ＭＳ ゴシック" w:eastAsia="ＭＳ ゴシック"/>
          <w:b w:val="1"/>
          <w:color w:val="auto"/>
          <w:sz w:val="22"/>
          <w:highlight w:val="none"/>
          <w:bdr w:val="single" w:color="auto" w:sz="4" w:space="0"/>
        </w:rPr>
        <w:t>様式２</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高知県健康対策課（担当：間）　行</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（メール　</w:t>
      </w:r>
      <w:r>
        <w:rPr>
          <w:rFonts w:hint="eastAsia" w:ascii="ＭＳ ゴシック" w:hAnsi="ＭＳ ゴシック" w:eastAsia="ＭＳ ゴシック"/>
          <w:color w:val="auto"/>
          <w:sz w:val="20"/>
          <w:highlight w:val="none"/>
        </w:rPr>
        <w:t>130401@ken.pref.kochi.lg.jp</w:t>
      </w:r>
      <w:r>
        <w:rPr>
          <w:rFonts w:hint="eastAsia" w:ascii="ＭＳ ゴシック" w:hAnsi="ＭＳ ゴシック" w:eastAsia="ＭＳ ゴシック"/>
          <w:color w:val="auto"/>
          <w:sz w:val="20"/>
          <w:highlight w:val="none"/>
        </w:rPr>
        <w:t>）</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（ＦＡＸ　０８８－８７３－９９４１）</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spacing w:line="360" w:lineRule="exact"/>
        <w:jc w:val="center"/>
        <w:rPr>
          <w:rFonts w:hint="eastAsia" w:ascii="ＭＳ ゴシック" w:hAnsi="ＭＳ ゴシック" w:eastAsia="ＭＳ ゴシック"/>
          <w:color w:val="auto"/>
          <w:sz w:val="26"/>
          <w:highlight w:val="none"/>
        </w:rPr>
      </w:pPr>
      <w:r>
        <w:rPr>
          <w:rFonts w:hint="eastAsia" w:ascii="ＭＳ ゴシック" w:hAnsi="ＭＳ ゴシック" w:eastAsia="ＭＳ ゴシック"/>
          <w:color w:val="auto"/>
          <w:sz w:val="24"/>
          <w:highlight w:val="none"/>
        </w:rPr>
        <w:t>令和８年度がん検診受診率向上キャンペーン実施委託業務</w:t>
      </w:r>
    </w:p>
    <w:p>
      <w:pPr>
        <w:pStyle w:val="0"/>
        <w:spacing w:line="360" w:lineRule="exact"/>
        <w:jc w:val="center"/>
        <w:rPr>
          <w:rFonts w:hint="eastAsia" w:ascii="ＭＳ ゴシック" w:hAnsi="ＭＳ ゴシック" w:eastAsia="ＭＳ ゴシック"/>
          <w:color w:val="auto"/>
          <w:sz w:val="26"/>
          <w:highlight w:val="none"/>
        </w:rPr>
      </w:pPr>
      <w:r>
        <w:rPr>
          <w:rFonts w:hint="eastAsia" w:ascii="ＭＳ ゴシック" w:hAnsi="ＭＳ ゴシック" w:eastAsia="ＭＳ ゴシック"/>
          <w:color w:val="auto"/>
          <w:sz w:val="24"/>
          <w:highlight w:val="none"/>
        </w:rPr>
        <w:t>提案書募集に関する質問用紙</w:t>
      </w:r>
    </w:p>
    <w:p>
      <w:pPr>
        <w:pStyle w:val="0"/>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eastAsia" w:ascii="ＭＳ ゴシック" w:hAnsi="ＭＳ ゴシック" w:eastAsia="ＭＳ ゴシック"/>
          <w:color w:val="auto"/>
          <w:sz w:val="22"/>
          <w:highlight w:val="none"/>
        </w:rPr>
      </w:pPr>
    </w:p>
    <w:p>
      <w:pPr>
        <w:pStyle w:val="0"/>
        <w:wordWrap w:val="0"/>
        <w:ind w:right="21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事業者名　　　　　　　　　　　　　　　　</w:t>
      </w:r>
    </w:p>
    <w:p>
      <w:pPr>
        <w:pStyle w:val="0"/>
        <w:jc w:val="right"/>
        <w:rPr>
          <w:rFonts w:hint="eastAsia" w:ascii="ＭＳ ゴシック" w:hAnsi="ＭＳ ゴシック" w:eastAsia="ＭＳ ゴシック"/>
          <w:color w:val="auto"/>
          <w:sz w:val="22"/>
          <w:highlight w:val="none"/>
        </w:rPr>
      </w:pPr>
    </w:p>
    <w:p>
      <w:pPr>
        <w:pStyle w:val="0"/>
        <w:wordWrap w:val="0"/>
        <w:ind w:right="43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担当者名　　　　　　　　　　　　　　　</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（電話：　　　　　　　　　　　　　　　）</w:t>
      </w:r>
    </w:p>
    <w:p>
      <w:pPr>
        <w:pStyle w:val="0"/>
        <w:rPr>
          <w:rFonts w:hint="eastAsia" w:ascii="ＭＳ ゴシック" w:hAnsi="ＭＳ ゴシック" w:eastAsia="ＭＳ ゴシック"/>
          <w:color w:val="auto"/>
          <w:sz w:val="22"/>
          <w:highlight w:val="none"/>
        </w:rPr>
      </w:pPr>
    </w:p>
    <w:p>
      <w:pPr>
        <w:pStyle w:val="0"/>
        <w:ind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質疑内容</w:t>
      </w:r>
    </w:p>
    <w:p>
      <w:pPr>
        <w:pStyle w:val="0"/>
        <w:rPr>
          <w:rFonts w:hint="eastAsia" w:ascii="ＭＳ ゴシック" w:hAnsi="ＭＳ ゴシック" w:eastAsia="ＭＳ ゴシック"/>
          <w:color w:val="auto"/>
          <w:sz w:val="22"/>
          <w:highlight w:val="none"/>
        </w:rPr>
      </w:pPr>
      <w:r>
        <w:rPr>
          <w:rFonts w:hint="default" w:ascii="ＭＳ ゴシック" w:hAnsi="ＭＳ ゴシック" w:eastAsia="ＭＳ ゴシック"/>
          <w:color w:val="auto"/>
          <w:sz w:val="22"/>
          <w:highlight w:val="none"/>
        </w:rPr>
        <mc:AlternateContent>
          <mc:Choice Requires="wps">
            <w:drawing>
              <wp:anchor simplePos="0" relativeHeight="2" behindDoc="0" locked="0" layoutInCell="1" hidden="0" allowOverlap="1">
                <wp:simplePos x="0" y="0"/>
                <wp:positionH relativeFrom="column">
                  <wp:posOffset>114300</wp:posOffset>
                </wp:positionH>
                <wp:positionV relativeFrom="paragraph">
                  <wp:posOffset>0</wp:posOffset>
                </wp:positionV>
                <wp:extent cx="5486400" cy="4041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486400" cy="4041775"/>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upright="1"/>
                    </wps:wsp>
                  </a:graphicData>
                </a:graphic>
              </wp:anchor>
            </w:drawing>
          </mc:Choice>
          <mc:Fallback>
            <w:pict>
              <v:rect id="オブジェクト 0" style="margin-top:0pt;mso-position-vertical-relative:text;mso-position-horizontal-relative:text;position:absolute;height:318.25pt;width:432pt;margin-left:9pt;z-index:2;" o:spid="_x0000_s1026" o:allowincell="t" o:allowoverlap="t" filled="t" fillcolor="#ffffff" stroked="t" strokecolor="#000000" strokeweight="0.75pt" o:spt="1">
                <v:fill/>
                <v:stroke filltype="solid"/>
                <v:textbox style="layout-flow:horizontal;">
                  <w:txbxContent>
                    <w:p>
                      <w:pPr>
                        <w:pStyle w:val="0"/>
                        <w:rPr>
                          <w:rFonts w:hint="default"/>
                        </w:rPr>
                      </w:pPr>
                    </w:p>
                  </w:txbxContent>
                </v:textbox>
                <v:imagedata o:title=""/>
                <w10:wrap type="none" anchorx="text" anchory="text"/>
              </v:rect>
            </w:pict>
          </mc:Fallback>
        </mc:AlternateConten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ind w:left="660" w:hanging="660" w:hangingChars="3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（注意）</w:t>
      </w:r>
    </w:p>
    <w:p>
      <w:pPr>
        <w:pStyle w:val="0"/>
        <w:ind w:left="210" w:hanging="210" w:hangingChars="100"/>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１　質問１問につき１枚を使用し、できるだけ簡潔に記載し、</w:t>
      </w:r>
      <w:r>
        <w:rPr>
          <w:rFonts w:hint="eastAsia" w:ascii="ＭＳ ゴシック" w:hAnsi="ＭＳ ゴシック" w:eastAsia="ＭＳ ゴシック"/>
          <w:color w:val="auto"/>
          <w:sz w:val="22"/>
          <w:highlight w:val="none"/>
        </w:rPr>
        <w:t>電子メール又はＦＡＸ</w:t>
      </w:r>
      <w:r>
        <w:rPr>
          <w:rFonts w:hint="eastAsia" w:ascii="ＭＳ ゴシック" w:hAnsi="ＭＳ ゴシック" w:eastAsia="ＭＳ ゴシック"/>
          <w:color w:val="auto"/>
          <w:highlight w:val="none"/>
        </w:rPr>
        <w:t>で提出してください。電話により着信を確認してください。</w:t>
      </w:r>
    </w:p>
    <w:p>
      <w:pPr>
        <w:pStyle w:val="0"/>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２　提出期限：令和８年３月</w:t>
      </w:r>
      <w:r>
        <w:rPr>
          <w:rFonts w:hint="eastAsia" w:ascii="ＭＳ ゴシック" w:hAnsi="ＭＳ ゴシック" w:eastAsia="ＭＳ ゴシック"/>
          <w:color w:val="auto"/>
          <w:sz w:val="22"/>
          <w:highlight w:val="none"/>
        </w:rPr>
        <w:t>９日（月）午後５時まで</w:t>
      </w:r>
    </w:p>
    <w:p>
      <w:pPr>
        <w:pStyle w:val="0"/>
        <w:jc w:val="right"/>
        <w:rPr>
          <w:rFonts w:hint="eastAsia" w:ascii="ＭＳ ゴシック" w:hAnsi="ＭＳ ゴシック" w:eastAsia="ＭＳ ゴシック"/>
          <w:b w:val="1"/>
          <w:color w:val="auto"/>
          <w:highlight w:val="none"/>
        </w:rPr>
      </w:pPr>
      <w:r>
        <w:rPr>
          <w:rFonts w:hint="eastAsia" w:ascii="ＭＳ ゴシック" w:hAnsi="ＭＳ ゴシック" w:eastAsia="ＭＳ ゴシック"/>
          <w:color w:val="auto"/>
          <w:sz w:val="22"/>
          <w:highlight w:val="none"/>
        </w:rPr>
        <w:br w:type="page"/>
      </w:r>
      <w:r>
        <w:rPr>
          <w:rFonts w:hint="eastAsia" w:ascii="ＭＳ ゴシック" w:hAnsi="ＭＳ ゴシック" w:eastAsia="ＭＳ ゴシック"/>
          <w:b w:val="1"/>
          <w:color w:val="auto"/>
          <w:highlight w:val="none"/>
          <w:bdr w:val="single" w:color="auto" w:sz="4" w:space="0"/>
        </w:rPr>
        <w:t>様式３</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高知県健康対策課（担当：間）　行</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（メール　</w:t>
      </w:r>
      <w:r>
        <w:rPr>
          <w:rFonts w:hint="eastAsia" w:ascii="ＭＳ ゴシック" w:hAnsi="ＭＳ ゴシック" w:eastAsia="ＭＳ ゴシック"/>
          <w:color w:val="auto"/>
          <w:sz w:val="20"/>
          <w:highlight w:val="none"/>
        </w:rPr>
        <w:t>130401@ken.pref.kochi.lg.jp</w:t>
      </w:r>
      <w:r>
        <w:rPr>
          <w:rFonts w:hint="eastAsia" w:ascii="ＭＳ ゴシック" w:hAnsi="ＭＳ ゴシック" w:eastAsia="ＭＳ ゴシック"/>
          <w:color w:val="auto"/>
          <w:sz w:val="20"/>
          <w:highlight w:val="none"/>
        </w:rPr>
        <w:t>）</w:t>
      </w:r>
    </w:p>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（ＦＡＸ　０８８－８７３－９９４１）</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意</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思</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確</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認</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書</w:t>
      </w:r>
    </w:p>
    <w:p>
      <w:pPr>
        <w:pStyle w:val="0"/>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eastAsia" w:ascii="ＭＳ ゴシック" w:hAnsi="ＭＳ ゴシック" w:eastAsia="ＭＳ ゴシック"/>
          <w:color w:val="auto"/>
          <w:sz w:val="22"/>
          <w:highlight w:val="none"/>
        </w:rPr>
      </w:pPr>
    </w:p>
    <w:p>
      <w:pPr>
        <w:pStyle w:val="0"/>
        <w:ind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高知県健康政策部健康対策課長　様</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所</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在</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地　　　　　　　　　　　　　　　</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事業者名　　　　　　　　　　　　　　　</w:t>
      </w:r>
    </w:p>
    <w:p>
      <w:pPr>
        <w:pStyle w:val="0"/>
        <w:ind w:firstLine="4400" w:firstLineChars="2000"/>
        <w:rPr>
          <w:rFonts w:hint="eastAsia"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sz w:val="22"/>
          <w:highlight w:val="none"/>
          <w:u w:val="single" w:color="auto"/>
        </w:rPr>
        <w:t>代表者名　　　　　　　　　　　　　　　</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ind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令和８年度がん検診受診率向上キャンペーン実施委託業務にかかる企画提案について、</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　　　　　　参加します　　　　　　・　　　　　　参加しません</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連絡先</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担</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当</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者　　　　　　　　　　　　　　　</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電　　話　　　　　　　　　　　　　　　</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Ｆ</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Ａ</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Ｘ　　　　　　　　　　　　　　　</w:t>
      </w:r>
    </w:p>
    <w:p>
      <w:pPr>
        <w:pStyle w:val="0"/>
        <w:ind w:leftChars="0" w:firstLine="0" w:firstLineChars="0"/>
        <w:rPr>
          <w:rFonts w:hint="eastAsia"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highlight w:val="none"/>
        </w:rPr>
        <w:t>　　　　　　　　　　　　　　　　　　　　　</w:t>
      </w:r>
      <w:r>
        <w:rPr>
          <w:rFonts w:hint="eastAsia" w:ascii="ＭＳ ゴシック" w:hAnsi="ＭＳ ゴシック" w:eastAsia="ＭＳ ゴシック"/>
          <w:color w:val="auto"/>
          <w:spacing w:val="44"/>
          <w:sz w:val="22"/>
          <w:highlight w:val="none"/>
          <w:u w:val="single" w:color="auto"/>
          <w:fitText w:val="880" w:id="1"/>
        </w:rPr>
        <w:t>E-mai</w:t>
      </w:r>
      <w:r>
        <w:rPr>
          <w:rFonts w:hint="eastAsia" w:ascii="ＭＳ ゴシック" w:hAnsi="ＭＳ ゴシック" w:eastAsia="ＭＳ ゴシック"/>
          <w:color w:val="auto"/>
          <w:sz w:val="22"/>
          <w:highlight w:val="none"/>
          <w:u w:val="single" w:color="auto"/>
          <w:fitText w:val="880" w:id="1"/>
        </w:rPr>
        <w:t>l</w:t>
      </w:r>
      <w:r>
        <w:rPr>
          <w:rFonts w:hint="eastAsia" w:ascii="ＭＳ ゴシック" w:hAnsi="ＭＳ ゴシック" w:eastAsia="ＭＳ ゴシック"/>
          <w:color w:val="auto"/>
          <w:sz w:val="22"/>
          <w:highlight w:val="none"/>
          <w:u w:val="single" w:color="auto"/>
        </w:rPr>
        <w:t>　　　　　　　　　　　　　　　</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（注意）</w:t>
      </w:r>
    </w:p>
    <w:p>
      <w:pPr>
        <w:pStyle w:val="0"/>
        <w:ind w:left="406" w:leftChars="105" w:hanging="185" w:hangingChars="84"/>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１　参加、不参加について、該当する方に○をつけ、電子メール又はＦＡＸ</w:t>
      </w:r>
      <w:r>
        <w:rPr>
          <w:rFonts w:hint="eastAsia" w:ascii="ＭＳ ゴシック" w:hAnsi="ＭＳ ゴシック" w:eastAsia="ＭＳ ゴシック"/>
          <w:color w:val="auto"/>
          <w:highlight w:val="none"/>
        </w:rPr>
        <w:t>で提出してください。電話により着信を確認してください。</w:t>
      </w:r>
    </w:p>
    <w:p>
      <w:pPr>
        <w:pStyle w:val="0"/>
        <w:ind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２　提出期限：令和８年３月</w:t>
      </w:r>
      <w:r>
        <w:rPr>
          <w:rFonts w:hint="eastAsia" w:ascii="ＭＳ ゴシック" w:hAnsi="ＭＳ ゴシック" w:eastAsia="ＭＳ ゴシック"/>
          <w:color w:val="auto"/>
          <w:sz w:val="22"/>
          <w:highlight w:val="none"/>
        </w:rPr>
        <w:t>16</w:t>
      </w:r>
      <w:r>
        <w:rPr>
          <w:rFonts w:hint="eastAsia" w:ascii="ＭＳ ゴシック" w:hAnsi="ＭＳ ゴシック" w:eastAsia="ＭＳ ゴシック"/>
          <w:color w:val="auto"/>
          <w:sz w:val="22"/>
          <w:highlight w:val="none"/>
        </w:rPr>
        <w:t>日（月）午後５時まで</w:t>
      </w:r>
    </w:p>
    <w:p>
      <w:pPr>
        <w:pStyle w:val="0"/>
        <w:rPr>
          <w:rFonts w:hint="eastAsia" w:ascii="ＭＳ ゴシック" w:hAnsi="ＭＳ ゴシック" w:eastAsia="ＭＳ ゴシック"/>
          <w:color w:val="auto"/>
          <w:sz w:val="22"/>
          <w:highlight w:val="none"/>
        </w:rPr>
      </w:pP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highlight w:val="none"/>
        </w:rPr>
        <w:br w:type="page"/>
      </w:r>
    </w:p>
    <w:p>
      <w:pPr>
        <w:pStyle w:val="0"/>
        <w:jc w:val="right"/>
        <w:rPr>
          <w:rFonts w:hint="eastAsia"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bdr w:val="single" w:color="auto" w:sz="4" w:space="0"/>
        </w:rPr>
        <w:t>様式４</w:t>
      </w:r>
    </w:p>
    <w:p>
      <w:pPr>
        <w:pStyle w:val="0"/>
        <w:rPr>
          <w:rFonts w:hint="eastAsia" w:ascii="ＭＳ ゴシック" w:hAnsi="ＭＳ ゴシック" w:eastAsia="ＭＳ ゴシック"/>
          <w:color w:val="auto"/>
          <w:sz w:val="24"/>
          <w:highlight w:val="none"/>
        </w:rPr>
      </w:pPr>
    </w:p>
    <w:p>
      <w:pPr>
        <w:pStyle w:val="0"/>
        <w:jc w:val="center"/>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非開示理由の申出書</w:t>
      </w:r>
    </w:p>
    <w:p>
      <w:pPr>
        <w:pStyle w:val="0"/>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高知県知事　濵田　省司　様</w:t>
      </w:r>
    </w:p>
    <w:p>
      <w:pPr>
        <w:pStyle w:val="0"/>
        <w:spacing w:line="360" w:lineRule="auto"/>
        <w:rPr>
          <w:rFonts w:hint="eastAsia" w:ascii="ＭＳ ゴシック" w:hAnsi="ＭＳ ゴシック" w:eastAsia="ＭＳ ゴシック"/>
          <w:color w:val="auto"/>
          <w:sz w:val="22"/>
          <w:highlight w:val="none"/>
        </w:rPr>
      </w:pPr>
    </w:p>
    <w:p>
      <w:pPr>
        <w:pStyle w:val="0"/>
        <w:spacing w:line="360" w:lineRule="auto"/>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所在地</w:t>
      </w:r>
    </w:p>
    <w:p>
      <w:pPr>
        <w:pStyle w:val="0"/>
        <w:spacing w:line="360" w:lineRule="auto"/>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事業者名</w:t>
      </w:r>
    </w:p>
    <w:p>
      <w:pPr>
        <w:pStyle w:val="0"/>
        <w:spacing w:line="360" w:lineRule="auto"/>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代表者名　　　　　　　　　　　　　　　　</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ずる部分及びその具体的な理由は次のとおりです。</w:t>
      </w:r>
    </w:p>
    <w:tbl>
      <w:tblPr>
        <w:tblStyle w:val="11"/>
        <w:tblpPr w:leftFromText="142" w:rightFromText="142" w:topFromText="0" w:bottomFromText="0" w:vertAnchor="page" w:horzAnchor="margin" w:tblpX="113" w:tblpY="7397"/>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706" w:hRule="atLeast"/>
        </w:trPr>
        <w:tc>
          <w:tcPr>
            <w:tcW w:w="2807" w:type="dxa"/>
            <w:vAlign w:val="top"/>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開示すると支障が生じる書類</w:t>
            </w:r>
            <w:r>
              <w:rPr>
                <w:rFonts w:hint="eastAsia" w:ascii="ＭＳ ゴシック" w:hAnsi="ＭＳ ゴシック" w:eastAsia="ＭＳ ゴシック"/>
                <w:color w:val="auto"/>
                <w:sz w:val="20"/>
                <w:highlight w:val="none"/>
              </w:rPr>
              <w:t>（書類の頁・箇所等）</w:t>
            </w:r>
          </w:p>
        </w:tc>
        <w:tc>
          <w:tcPr>
            <w:tcW w:w="6095" w:type="dxa"/>
            <w:vAlign w:val="center"/>
          </w:tcPr>
          <w:p>
            <w:pPr>
              <w:pStyle w:val="0"/>
              <w:ind w:firstLine="440" w:firstLineChars="20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支障が生じる理由・生じる支障の内容を</w:t>
            </w:r>
          </w:p>
          <w:p>
            <w:pPr>
              <w:pStyle w:val="0"/>
              <w:ind w:firstLine="440" w:firstLineChars="20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具体的に記入してください。</w:t>
            </w:r>
          </w:p>
        </w:tc>
      </w:tr>
      <w:tr>
        <w:trPr>
          <w:trHeight w:val="6169" w:hRule="atLeast"/>
        </w:trPr>
        <w:tc>
          <w:tcPr>
            <w:tcW w:w="2807" w:type="dxa"/>
            <w:vAlign w:val="top"/>
          </w:tcPr>
          <w:p>
            <w:pPr>
              <w:pStyle w:val="0"/>
              <w:rPr>
                <w:rFonts w:hint="eastAsia"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（※提出書類に下線、枠囲い等でマークしたものを添付したものでも可。）</w:t>
            </w:r>
          </w:p>
        </w:tc>
        <w:tc>
          <w:tcPr>
            <w:tcW w:w="6095" w:type="dxa"/>
            <w:vAlign w:val="top"/>
          </w:tcPr>
          <w:p>
            <w:pPr>
              <w:pStyle w:val="0"/>
              <w:rPr>
                <w:rFonts w:hint="eastAsia" w:ascii="ＭＳ ゴシック" w:hAnsi="ＭＳ ゴシック" w:eastAsia="ＭＳ ゴシック"/>
                <w:color w:val="auto"/>
                <w:sz w:val="22"/>
                <w:highlight w:val="none"/>
              </w:rPr>
            </w:pPr>
          </w:p>
        </w:tc>
      </w:tr>
    </w:tbl>
    <w:p>
      <w:pPr>
        <w:pStyle w:val="0"/>
        <w:jc w:val="left"/>
        <w:rPr>
          <w:rFonts w:hint="default" w:ascii="ＭＳ ゴシック" w:hAnsi="ＭＳ ゴシック" w:eastAsia="ＭＳ ゴシック"/>
          <w:color w:val="auto"/>
          <w:sz w:val="22"/>
          <w:highlight w:val="none"/>
        </w:rPr>
      </w:pPr>
    </w:p>
    <w:sectPr>
      <w:pgSz w:w="11906" w:h="16838"/>
      <w:pgMar w:top="1474" w:right="1531" w:bottom="1474" w:left="1531" w:header="851" w:footer="441"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02"/>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firstLineChars="100"/>
    </w:pPr>
  </w:style>
  <w:style w:type="paragraph" w:styleId="16">
    <w:name w:val="Closing"/>
    <w:basedOn w:val="0"/>
    <w:next w:val="16"/>
    <w:link w:val="0"/>
    <w:uiPriority w:val="0"/>
    <w:pPr>
      <w:jc w:val="right"/>
    </w:pPr>
  </w:style>
  <w:style w:type="paragraph" w:styleId="17">
    <w:name w:val="Date"/>
    <w:basedOn w:val="0"/>
    <w:next w:val="0"/>
    <w:link w:val="0"/>
    <w:uiPriority w:val="0"/>
    <w:rPr>
      <w:rFonts w:ascii="ＭＳ 明朝" w:hAnsi="ＭＳ 明朝"/>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Body Text Indent 3"/>
    <w:basedOn w:val="0"/>
    <w:next w:val="23"/>
    <w:link w:val="24"/>
    <w:uiPriority w:val="0"/>
    <w:pPr>
      <w:ind w:left="851" w:leftChars="400"/>
    </w:pPr>
    <w:rPr>
      <w:rFonts w:ascii="ＭＳ ゴシック" w:hAnsi="ＭＳ ゴシック" w:eastAsia="ＭＳ ゴシック"/>
      <w:sz w:val="16"/>
    </w:rPr>
  </w:style>
  <w:style w:type="character" w:styleId="24" w:customStyle="1">
    <w:name w:val="本文インデント 3 (文字)"/>
    <w:basedOn w:val="10"/>
    <w:next w:val="24"/>
    <w:link w:val="23"/>
    <w:uiPriority w:val="0"/>
    <w:rPr>
      <w:rFonts w:ascii="ＭＳ ゴシック" w:hAnsi="ＭＳ ゴシック" w:eastAsia="ＭＳ ゴシック"/>
      <w:kern w:val="2"/>
      <w:sz w:val="16"/>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3567</TotalTime>
  <Pages>4</Pages>
  <Words>21</Words>
  <Characters>983</Characters>
  <Application>JUST Note</Application>
  <Lines>149</Lines>
  <Paragraphs>68</Paragraphs>
  <Company>高知県</Company>
  <CharactersWithSpaces>1545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県ポータルサイト再構築委託業務実施要領</dc:title>
  <dc:creator>ioas_user</dc:creator>
  <cp:lastModifiedBy>411774</cp:lastModifiedBy>
  <cp:lastPrinted>2026-02-26T22:46:06Z</cp:lastPrinted>
  <dcterms:created xsi:type="dcterms:W3CDTF">2015-01-26T02:21:00Z</dcterms:created>
  <dcterms:modified xsi:type="dcterms:W3CDTF">2026-02-26T23:48:01Z</dcterms:modified>
  <cp:revision>97</cp:revision>
</cp:coreProperties>
</file>