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様式７－</w:t>
            </w:r>
            <w:r>
              <w:rPr>
                <w:rFonts w:hint="eastAsia"/>
                <w:color w:val="auto"/>
                <w:highlight w:val="none"/>
              </w:rPr>
              <w:t>11</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担当技術者配置予定　若手・女性技術者名簿</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highlight w:val="yellow"/>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w:t>
      </w:r>
      <w:r>
        <w:rPr>
          <w:rFonts w:hint="eastAsia"/>
        </w:rPr>
        <mc:AlternateContent>
          <mc:Choice Requires="wpg">
            <w:drawing>
              <wp:anchor simplePos="0" relativeHeight="682" behindDoc="0" locked="0" layoutInCell="1" hidden="0" allowOverlap="1">
                <wp:simplePos x="0" y="0"/>
                <wp:positionH relativeFrom="column">
                  <wp:posOffset>3685540</wp:posOffset>
                </wp:positionH>
                <wp:positionV relativeFrom="paragraph">
                  <wp:posOffset>479425</wp:posOffset>
                </wp:positionV>
                <wp:extent cx="2627630" cy="65087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2627630" cy="650875"/>
                          <a:chOff x="7704" y="7003"/>
                          <a:chExt cx="4138" cy="1025"/>
                        </a:xfrm>
                      </wpg:grpSpPr>
                      <wps:wsp>
                        <wps:cNvPr id="1028" name="オブジェクト 0"/>
                        <wps:cNvSpPr>
                          <a:spLocks noChangeArrowheads="1"/>
                        </wps:cNvSpPr>
                        <wps:spPr>
                          <a:xfrm>
                            <a:off x="7704" y="7003"/>
                            <a:ext cx="4138" cy="1025"/>
                          </a:xfrm>
                          <a:prstGeom prst="rect"/>
                          <a:noFill/>
                          <a:ln w="19050" cap="flat" cmpd="sng">
                            <a:solidFill>
                              <a:srgbClr val="000000"/>
                            </a:solidFill>
                            <a:prstDash val="solid"/>
                            <a:miter lim="800000"/>
                          </a:ln>
                        </wps:spPr>
                        <wps:bodyPr/>
                      </wps:wsp>
                      <wps:wsp>
                        <wps:cNvPr id="1029" name="オブジェクト 0"/>
                        <wps:cNvSpPr txBox="1">
                          <a:spLocks noChangeArrowheads="1"/>
                        </wps:cNvSpPr>
                        <wps:spPr>
                          <a:xfrm>
                            <a:off x="7767" y="7061"/>
                            <a:ext cx="4013" cy="903"/>
                          </a:xfrm>
                          <a:prstGeom prst="rect"/>
                          <a:solidFill>
                            <a:srgbClr val="FFFFFF"/>
                          </a:solidFill>
                          <a:ln cmpd="sng">
                            <a:miter/>
                          </a:ln>
                        </wps:spPr>
                        <wps:txbx>
                          <w:txbxContent>
                            <w:p>
                              <w:pPr>
                                <w:pStyle w:val="0"/>
                                <w:rPr>
                                  <w:rFonts w:hint="eastAsia"/>
                                  <w:color w:val="auto"/>
                                  <w:sz w:val="18"/>
                                </w:rPr>
                              </w:pPr>
                              <w:r>
                                <w:rPr>
                                  <w:rFonts w:hint="eastAsia"/>
                                  <w:color w:val="auto"/>
                                  <w:sz w:val="18"/>
                                </w:rPr>
                                <w:t>※注）</w:t>
                              </w:r>
                            </w:p>
                            <w:p>
                              <w:pPr>
                                <w:pStyle w:val="0"/>
                                <w:rPr>
                                  <w:rFonts w:hint="eastAsia"/>
                                  <w:color w:val="5B9BD5"/>
                                  <w:sz w:val="18"/>
                                </w:rPr>
                              </w:pPr>
                              <w:r>
                                <w:rPr>
                                  <w:rFonts w:hint="eastAsia"/>
                                  <w:color w:val="auto"/>
                                  <w:sz w:val="18"/>
                                </w:rPr>
                                <w:t>参加申請する工事等の名称をすべて記入すること。（様式２以降についても同じ）</w:t>
                              </w:r>
                            </w:p>
                          </w:txbxContent>
                        </wps:txbx>
                        <wps:bodyPr wrap="square" lIns="74295" tIns="8890" rIns="74295" bIns="8890" upright="1"/>
                      </wps:wsp>
                    </wpg:wgp>
                  </a:graphicData>
                </a:graphic>
              </wp:anchor>
            </w:drawing>
          </mc:Choice>
          <mc:Fallback>
            <w:pict>
              <v:group id="_x0000_s1027" style="mso-position-vertical-relative:text;z-index:682;width:206.9pt;height:51.25pt;mso-position-horizontal-relative:text;position:absolute;margin-left:290.2pt;margin-top:37.75pt;" coordsize="4138,1025" coordorigin="7704,7003" o:allowincell="t" o:allowoverlap="t">
                <v:rect id="オブジェクト 0" style="position:absolute;left:7704;top:7003;width:4138;height:1025;" o:spid="_x0000_s1028" filled="f" stroked="t" strokecolor="#000000" strokeweight="1.5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position:absolute;left:7767;top:7061;width:4013;height:903;" o:spid="_x0000_s1029" filled="t" fillcolor="#ffffff" stroked="f" o:spt="202" type="#_x0000_t202">
                  <v:fill/>
                  <v:stroke linestyle="single"/>
                  <v:textbox style="layout-flow:horizontal;" inset="2.0637499999999998mm,0.24694444444444438mm,2.0637499999999998mm,0.24694444444444438mm">
                    <w:txbxContent>
                      <w:p>
                        <w:pPr>
                          <w:pStyle w:val="0"/>
                          <w:rPr>
                            <w:rFonts w:hint="eastAsia"/>
                            <w:color w:val="auto"/>
                            <w:sz w:val="18"/>
                          </w:rPr>
                        </w:pPr>
                        <w:r>
                          <w:rPr>
                            <w:rFonts w:hint="eastAsia"/>
                            <w:color w:val="auto"/>
                            <w:sz w:val="18"/>
                          </w:rPr>
                          <w:t>※注）</w:t>
                        </w:r>
                      </w:p>
                      <w:p>
                        <w:pPr>
                          <w:pStyle w:val="0"/>
                          <w:rPr>
                            <w:rFonts w:hint="eastAsia"/>
                            <w:color w:val="5B9BD5"/>
                            <w:sz w:val="18"/>
                          </w:rPr>
                        </w:pPr>
                        <w:r>
                          <w:rPr>
                            <w:rFonts w:hint="eastAsia"/>
                            <w:color w:val="auto"/>
                            <w:sz w:val="18"/>
                          </w:rPr>
                          <w:t>参加申請する工事等の名称をすべて記入すること。（様式２以降についても同じ）</w:t>
                        </w:r>
                      </w:p>
                    </w:txbxContent>
                  </v:textbox>
                  <v:imagedata o:title=""/>
                  <w10:wrap type="none" anchorx="text" anchory="text"/>
                </v:shape>
                <w10:wrap type="none" anchorx="text" anchory="text"/>
              </v:group>
            </w:pict>
          </mc:Fallback>
        </mc:AlternateContent>
      </w:r>
      <w:r>
        <w:rPr>
          <w:rFonts w:hint="eastAsia"/>
        </w:rPr>
        <w:t>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w:t>
      </w:r>
    </w:p>
    <w:p>
      <w:pPr>
        <w:pStyle w:val="0"/>
        <w:ind w:firstLine="840" w:firstLineChars="400"/>
        <w:rPr>
          <w:rFonts w:hint="default"/>
        </w:rPr>
      </w:pPr>
      <w:r>
        <w:rPr>
          <w:rFonts w:hint="eastAsia"/>
        </w:rPr>
        <w:t>○○○○工事（○○第○－○号）（令和○年○月○日入札公告）</w:t>
      </w:r>
    </w:p>
    <w:p>
      <w:pPr>
        <w:pStyle w:val="0"/>
        <w:ind w:firstLine="840" w:firstLineChars="400"/>
        <w:rPr>
          <w:rFonts w:hint="default"/>
        </w:rPr>
      </w:pPr>
      <w:r>
        <w:rPr>
          <w:rFonts w:hint="eastAsia"/>
        </w:rPr>
        <w:t>△△△△工事（△△第△－△号）（令和○年○月○日入札公告）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bookmarkStart w:id="0" w:name="_GoBack"/>
      <w:bookmarkEnd w:id="0"/>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eastAsia" w:asciiTheme="minorEastAsia" w:hAnsiTheme="minorEastAsia" w:eastAsiaTheme="minorEastAsia"/>
          <w:kern w:val="0"/>
        </w:rPr>
      </w:pP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1342</TotalTime>
  <Pages>13</Pages>
  <Words>200</Words>
  <Characters>6126</Characters>
  <Application>JUST Note</Application>
  <Lines>8057</Lines>
  <Paragraphs>506</Paragraphs>
  <CharactersWithSpaces>6586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Z15140</cp:lastModifiedBy>
  <cp:lastPrinted>2026-06-05T06:40:05Z</cp:lastPrinted>
  <dcterms:created xsi:type="dcterms:W3CDTF">2018-03-20T11:53:00Z</dcterms:created>
  <dcterms:modified xsi:type="dcterms:W3CDTF">2026-06-08T06:10:51Z</dcterms:modified>
  <cp:revision>77</cp:revision>
</cp:coreProperties>
</file>