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highlight w:val="none"/>
        </w:rPr>
      </w:pPr>
      <w:r>
        <w:rPr>
          <w:rFonts w:hint="eastAsia" w:ascii="ＭＳ ゴシック" w:hAnsi="ＭＳ ゴシック" w:eastAsia="ＭＳ ゴシック"/>
          <w:b w:val="1"/>
        </w:rPr>
        <w:t>第</w:t>
      </w:r>
      <w:r>
        <w:rPr>
          <w:rFonts w:hint="eastAsia" w:ascii="ＭＳ ゴシック" w:hAnsi="ＭＳ ゴシック" w:eastAsia="ＭＳ ゴシック"/>
          <w:b w:val="1"/>
        </w:rPr>
        <w:t>19</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highlight w:val="none"/>
        </w:rPr>
      </w:pPr>
      <w:r>
        <w:rPr>
          <w:rFonts w:hint="eastAsia"/>
          <w:highlight w:val="none"/>
        </w:rPr>
        <w:t>年　　月　　日</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高知県知事　様</w:t>
      </w:r>
    </w:p>
    <w:p>
      <w:pPr>
        <w:pStyle w:val="0"/>
        <w:overflowPunct w:val="0"/>
        <w:autoSpaceDE w:val="0"/>
        <w:autoSpaceDN w:val="0"/>
        <w:rPr>
          <w:rFonts w:hint="default"/>
          <w:highlight w:val="none"/>
        </w:rPr>
      </w:pPr>
    </w:p>
    <w:p>
      <w:pPr>
        <w:pStyle w:val="0"/>
        <w:overflowPunct w:val="0"/>
        <w:autoSpaceDE w:val="0"/>
        <w:autoSpaceDN w:val="0"/>
        <w:ind w:firstLine="4520" w:firstLineChars="2000"/>
        <w:rPr>
          <w:rFonts w:hint="default"/>
          <w:highlight w:val="none"/>
        </w:rPr>
      </w:pPr>
      <w:r>
        <w:rPr>
          <w:rFonts w:hint="eastAsia"/>
          <w:highlight w:val="none"/>
        </w:rPr>
        <w:t>届出者　住所</w:t>
      </w:r>
    </w:p>
    <w:p>
      <w:pPr>
        <w:pStyle w:val="0"/>
        <w:overflowPunct w:val="0"/>
        <w:autoSpaceDE w:val="0"/>
        <w:autoSpaceDN w:val="0"/>
        <w:ind w:firstLine="5424" w:firstLineChars="2400"/>
        <w:rPr>
          <w:rFonts w:hint="default"/>
          <w:highlight w:val="none"/>
        </w:rPr>
      </w:pPr>
      <w:r>
        <w:rPr>
          <w:rFonts w:hint="eastAsia"/>
          <w:highlight w:val="none"/>
        </w:rPr>
        <w:t>氏名　　　　　　　　　　　　</w:t>
      </w:r>
    </w:p>
    <w:p>
      <w:pPr>
        <w:pStyle w:val="0"/>
        <w:overflowPunct w:val="0"/>
        <w:autoSpaceDE w:val="0"/>
        <w:autoSpaceDN w:val="0"/>
        <w:ind w:firstLine="5424" w:firstLineChars="2400"/>
        <w:rPr>
          <w:rFonts w:hint="default"/>
          <w:highlight w:val="none"/>
        </w:rPr>
      </w:pPr>
      <w:r>
        <w:rPr>
          <w:rFonts w:hint="eastAsia"/>
          <w:highlight w:val="none"/>
        </w:rPr>
        <w:t>開設者（設置者）との続柄</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病院（診療所・助産所）開設者（オンライン診療受診施設の設置者）死亡（失踪）届出書</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病院、診療所若しくは助産所の開設者又はオンライン診療受診施設の設置者が死亡し、又は失踪の宣告を受けましたので、医療法第９条第２項の規定により下記のとおり関係書類を添えて届け出ます。</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記</w:t>
      </w: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１　死亡し、又は失踪の宣告を受けた病院、診療所若しくは助産所の開設者又はオンライン診療受診施設の設置者</w:t>
      </w:r>
      <w:r>
        <w:rPr>
          <w:rFonts w:hint="default"/>
          <w:highlight w:val="none"/>
        </w:rPr>
        <w:t>の住所及び氏名</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２　病院、診療所、助産所又はオンライン診療受診施設の名称</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３　病院、診療所、助産所又はオンライン診療受診施設の所在の場所及び電話番号</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４　死亡し、又は失踪の宣告を受けた年月日</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注　１　戸籍法の規定による</w:t>
      </w:r>
      <w:r>
        <w:rPr>
          <w:rFonts w:hint="default"/>
          <w:highlight w:val="none"/>
        </w:rPr>
        <w:t>死亡又は</w:t>
      </w:r>
      <w:r>
        <w:rPr>
          <w:rFonts w:hint="eastAsia"/>
          <w:highlight w:val="none"/>
        </w:rPr>
        <w:t>失踪</w:t>
      </w:r>
      <w:r>
        <w:rPr>
          <w:rFonts w:hint="default"/>
          <w:highlight w:val="none"/>
        </w:rPr>
        <w:t>の届出義務者</w:t>
      </w:r>
      <w:r>
        <w:rPr>
          <w:rFonts w:hint="eastAsia"/>
          <w:highlight w:val="none"/>
        </w:rPr>
        <w:t>の方が届け出てください。</w:t>
      </w:r>
    </w:p>
    <w:p>
      <w:pPr>
        <w:pStyle w:val="0"/>
        <w:overflowPunct w:val="0"/>
        <w:autoSpaceDE w:val="0"/>
        <w:autoSpaceDN w:val="0"/>
        <w:ind w:left="678" w:leftChars="200" w:hanging="226" w:hangingChars="100"/>
        <w:rPr>
          <w:rFonts w:hint="default"/>
          <w:highlight w:val="none"/>
        </w:rPr>
      </w:pPr>
      <w:r>
        <w:rPr>
          <w:rFonts w:hint="eastAsia"/>
          <w:highlight w:val="none"/>
        </w:rPr>
        <w:t>２　死亡し、又は失踪の宣告を受けた開設者又は設置者と</w:t>
      </w:r>
      <w:r>
        <w:rPr>
          <w:rFonts w:hint="default"/>
          <w:highlight w:val="none"/>
        </w:rPr>
        <w:t>届出義務者</w:t>
      </w:r>
      <w:r>
        <w:rPr>
          <w:rFonts w:hint="eastAsia"/>
          <w:highlight w:val="none"/>
        </w:rPr>
        <w:t>との続柄が記載された戸籍抄本及び開設者又は設置者が死亡し、又は失踪の宣告を受けたことが記載された戸籍抄本を添えてください。</w:t>
      </w:r>
    </w:p>
    <w:p>
      <w:pPr>
        <w:pStyle w:val="0"/>
        <w:overflowPunct w:val="0"/>
        <w:autoSpaceDE w:val="0"/>
        <w:autoSpaceDN w:val="0"/>
        <w:ind w:left="678" w:leftChars="200" w:hanging="226" w:hangingChars="100"/>
        <w:rPr>
          <w:rFonts w:hint="default"/>
          <w:highlight w:val="none"/>
        </w:rPr>
      </w:pPr>
      <w:r>
        <w:rPr>
          <w:rFonts w:hint="eastAsia"/>
          <w:highlight w:val="none"/>
        </w:rPr>
        <w:t>３　開設者又は設置者が死亡し、又は失踪の宣告を受けた日から</w:t>
      </w:r>
      <w:r>
        <w:rPr>
          <w:rFonts w:hint="eastAsia"/>
          <w:highlight w:val="none"/>
        </w:rPr>
        <w:t>10</w:t>
      </w:r>
      <w:r>
        <w:rPr>
          <w:rFonts w:hint="eastAsia"/>
          <w:highlight w:val="none"/>
        </w:rPr>
        <w:t>日以内に届け出てください。</w:t>
      </w:r>
    </w:p>
    <w:p>
      <w:pPr>
        <w:pStyle w:val="0"/>
        <w:overflowPunct w:val="0"/>
        <w:autoSpaceDE w:val="0"/>
        <w:autoSpaceDN w:val="0"/>
        <w:rPr>
          <w:rFonts w:hint="default"/>
        </w:rPr>
      </w:pPr>
      <w:bookmarkStart w:id="0" w:name="_GoBack"/>
      <w:bookmarkEnd w:id="0"/>
    </w:p>
    <w:sectPr>
      <w:pgSz w:w="11906" w:h="16838"/>
      <w:pgMar w:top="1134" w:right="1418" w:bottom="1134" w:left="1418" w:header="851" w:footer="992" w:gutter="0"/>
      <w:cols w:space="720"/>
      <w:textDirection w:val="lrTb"/>
      <w:docGrid w:type="linesAndChars" w:linePitch="364"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65</Words>
  <Characters>376</Characters>
  <Application>JUST Note</Application>
  <Lines>3</Lines>
  <Paragraphs>1</Paragraphs>
  <CharactersWithSpaces>440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2017-03-22T02:31:00Z</cp:lastPrinted>
  <dcterms:created xsi:type="dcterms:W3CDTF">2017-03-25T08:43:00Z</dcterms:created>
  <dcterms:modified xsi:type="dcterms:W3CDTF">2026-07-06T02:16:00Z</dcterms:modified>
  <cp:revision>2</cp:revision>
</cp:coreProperties>
</file>