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D" w:rsidRPr="00FF0CDD" w:rsidRDefault="00C14AAD">
      <w:pPr>
        <w:rPr>
          <w:rFonts w:ascii="ＭＳ ゴシック" w:eastAsia="ＭＳ ゴシック" w:hAnsi="ＭＳ ゴシック"/>
          <w:sz w:val="24"/>
          <w:szCs w:val="24"/>
        </w:rPr>
      </w:pPr>
      <w:r w:rsidRPr="00FF0CDD">
        <w:rPr>
          <w:rFonts w:ascii="ＭＳ ゴシック" w:eastAsia="ＭＳ ゴシック" w:hAnsi="ＭＳ ゴシック" w:hint="eastAsia"/>
          <w:sz w:val="24"/>
          <w:szCs w:val="24"/>
        </w:rPr>
        <w:t>Ⅲ　新図書館の障害者サービスの方向性</w:t>
      </w:r>
    </w:p>
    <w:p w:rsidR="00C14AAD" w:rsidRDefault="00C14AAD">
      <w:pPr>
        <w:rPr>
          <w:sz w:val="24"/>
          <w:szCs w:val="24"/>
        </w:rPr>
      </w:pPr>
    </w:p>
    <w:p w:rsidR="00C14AAD" w:rsidRPr="00FF0CDD" w:rsidRDefault="00C14AAD" w:rsidP="006C32DE">
      <w:pPr>
        <w:pStyle w:val="ListParagraph"/>
        <w:ind w:leftChars="0" w:left="0" w:firstLineChars="100" w:firstLine="31680"/>
        <w:rPr>
          <w:rFonts w:ascii="ＭＳ ゴシック" w:eastAsia="ＭＳ ゴシック" w:hAnsi="ＭＳ ゴシック"/>
          <w:sz w:val="24"/>
          <w:szCs w:val="24"/>
        </w:rPr>
      </w:pPr>
      <w:r w:rsidRPr="00FF0CDD">
        <w:rPr>
          <w:rFonts w:ascii="ＭＳ ゴシック" w:eastAsia="ＭＳ ゴシック" w:hAnsi="ＭＳ ゴシック" w:hint="eastAsia"/>
          <w:sz w:val="24"/>
          <w:szCs w:val="24"/>
        </w:rPr>
        <w:t>１　基本的な考え方</w:t>
      </w:r>
    </w:p>
    <w:p w:rsidR="00C14AAD" w:rsidRDefault="00C14AAD" w:rsidP="006C32DE">
      <w:pPr>
        <w:ind w:leftChars="228" w:left="31680" w:firstLineChars="100" w:firstLine="3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著作権法改正により、平成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年から障害者サービスの対象者や範囲が拡大し、公共図書館でも点字図書館と同等のサービスが提供できることとなった。</w:t>
      </w:r>
    </w:p>
    <w:p w:rsidR="00C14AAD" w:rsidRPr="000C162F" w:rsidRDefault="00C14AAD" w:rsidP="006C32DE">
      <w:pPr>
        <w:ind w:leftChars="228" w:left="31680" w:firstLineChars="1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複合施設となることから、基本的に、資料の作製については技術・知識のある点字図書館が、利用者に応じた資料・情報の提供は新図書館が担い、両館が連携・協力することでサービスを充実させ、提供する必要がある。</w:t>
      </w:r>
    </w:p>
    <w:p w:rsidR="00C14AAD" w:rsidRDefault="00C14AAD" w:rsidP="006C32DE">
      <w:pPr>
        <w:pStyle w:val="ListParagraph"/>
        <w:ind w:leftChars="0" w:left="0" w:firstLineChars="100" w:firstLine="31680"/>
        <w:rPr>
          <w:sz w:val="24"/>
          <w:szCs w:val="24"/>
        </w:rPr>
      </w:pPr>
    </w:p>
    <w:p w:rsidR="00C14AAD" w:rsidRDefault="00C14AAD" w:rsidP="006C32DE">
      <w:pPr>
        <w:pStyle w:val="ListParagraph"/>
        <w:ind w:leftChars="0" w:left="0" w:firstLineChars="100" w:firstLine="31680"/>
        <w:rPr>
          <w:sz w:val="24"/>
          <w:szCs w:val="24"/>
        </w:rPr>
      </w:pPr>
    </w:p>
    <w:p w:rsidR="00C14AAD" w:rsidRPr="00FF0CDD" w:rsidRDefault="00C14AAD" w:rsidP="006C32DE">
      <w:pPr>
        <w:pStyle w:val="ListParagraph"/>
        <w:ind w:leftChars="0" w:left="0" w:firstLineChars="100" w:firstLine="31680"/>
        <w:rPr>
          <w:rFonts w:ascii="ＭＳ ゴシック" w:eastAsia="ＭＳ ゴシック" w:hAnsi="ＭＳ ゴシック"/>
          <w:sz w:val="24"/>
          <w:szCs w:val="24"/>
        </w:rPr>
      </w:pPr>
      <w:r w:rsidRPr="00FF0CDD">
        <w:rPr>
          <w:rFonts w:ascii="ＭＳ ゴシック" w:eastAsia="ＭＳ ゴシック" w:hAnsi="ＭＳ ゴシック" w:hint="eastAsia"/>
          <w:sz w:val="24"/>
          <w:szCs w:val="24"/>
        </w:rPr>
        <w:t>２　施設のあり方</w:t>
      </w:r>
    </w:p>
    <w:p w:rsidR="00C14AAD" w:rsidRPr="00C45FC7" w:rsidRDefault="00C14AAD" w:rsidP="006C32DE">
      <w:pPr>
        <w:ind w:left="31680" w:hanging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利用者の様々な障害に配慮した施設・設備とし、点字図書館のサービスと新図書館のサービスをスムーズに利用できるゾーン構成となるよう検討する。</w:t>
      </w:r>
    </w:p>
    <w:p w:rsidR="00C14AAD" w:rsidRDefault="00C14AAD" w:rsidP="00FF0CDD">
      <w:pPr>
        <w:pStyle w:val="ListParagraph"/>
        <w:ind w:leftChars="0" w:left="0"/>
        <w:rPr>
          <w:sz w:val="24"/>
          <w:szCs w:val="24"/>
        </w:rPr>
      </w:pPr>
    </w:p>
    <w:p w:rsidR="00C14AAD" w:rsidRDefault="00C14AAD" w:rsidP="00FF0CDD">
      <w:pPr>
        <w:pStyle w:val="ListParagraph"/>
        <w:ind w:leftChars="0" w:left="0"/>
        <w:rPr>
          <w:sz w:val="24"/>
          <w:szCs w:val="24"/>
        </w:rPr>
      </w:pPr>
    </w:p>
    <w:p w:rsidR="00C14AAD" w:rsidRPr="00FF0CDD" w:rsidRDefault="00C14AAD" w:rsidP="006C32DE">
      <w:pPr>
        <w:pStyle w:val="ListParagraph"/>
        <w:ind w:leftChars="0" w:left="0" w:firstLineChars="100" w:firstLine="31680"/>
        <w:rPr>
          <w:rFonts w:ascii="ＭＳ ゴシック" w:eastAsia="ＭＳ ゴシック" w:hAnsi="ＭＳ ゴシック"/>
          <w:sz w:val="24"/>
          <w:szCs w:val="24"/>
        </w:rPr>
      </w:pPr>
      <w:r w:rsidRPr="00FF0CDD">
        <w:rPr>
          <w:rFonts w:ascii="ＭＳ ゴシック" w:eastAsia="ＭＳ ゴシック" w:hAnsi="ＭＳ ゴシック" w:hint="eastAsia"/>
          <w:sz w:val="24"/>
          <w:szCs w:val="24"/>
        </w:rPr>
        <w:t>３　サービスのあり方</w:t>
      </w:r>
    </w:p>
    <w:p w:rsidR="00C14AAD" w:rsidRPr="00FF0CDD" w:rsidRDefault="00C14AAD" w:rsidP="006C32DE">
      <w:pPr>
        <w:ind w:left="31680" w:hanging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現在のサービスを継続するだけでなく、聴覚障害、知的障害、発達障　　　</w:t>
      </w:r>
      <w:r w:rsidRPr="00FF0CDD">
        <w:rPr>
          <w:rFonts w:hint="eastAsia"/>
          <w:sz w:val="24"/>
          <w:szCs w:val="24"/>
        </w:rPr>
        <w:t>害、学習障害、精神障害など利用者に適した方法によるサービスを検討し提供していく必要がある。</w:t>
      </w:r>
    </w:p>
    <w:p w:rsidR="00C14AAD" w:rsidRPr="00FF0CDD" w:rsidRDefault="00C14AAD" w:rsidP="006C32DE">
      <w:pPr>
        <w:ind w:leftChars="114" w:left="31680" w:hangingChars="100" w:firstLine="31680"/>
        <w:rPr>
          <w:sz w:val="24"/>
          <w:szCs w:val="24"/>
        </w:rPr>
      </w:pPr>
      <w:r w:rsidRPr="00FF0C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F0CDD">
        <w:rPr>
          <w:rFonts w:hint="eastAsia"/>
          <w:sz w:val="24"/>
          <w:szCs w:val="24"/>
        </w:rPr>
        <w:t xml:space="preserve">そのためには、専門性を有する司書の配置とサービス体制を整える必要がある。　</w:t>
      </w:r>
    </w:p>
    <w:p w:rsidR="00C14AAD" w:rsidRPr="000C162F" w:rsidRDefault="00C14AAD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252pt;width:27pt;height:27pt;z-index:251658240" filled="f" stroked="f">
            <v:textbox inset="5.85pt,.7pt,5.85pt,.7pt">
              <w:txbxContent>
                <w:p w:rsidR="00C14AAD" w:rsidRPr="00621272" w:rsidRDefault="00C14AAD" w:rsidP="005B60A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</w:p>
              </w:txbxContent>
            </v:textbox>
          </v:shape>
        </w:pict>
      </w:r>
    </w:p>
    <w:sectPr w:rsidR="00C14AAD" w:rsidRPr="000C162F" w:rsidSect="00604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6D4A"/>
    <w:multiLevelType w:val="hybridMultilevel"/>
    <w:tmpl w:val="D8408EBC"/>
    <w:lvl w:ilvl="0" w:tplc="48D8152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62F"/>
    <w:rsid w:val="00031860"/>
    <w:rsid w:val="000872DA"/>
    <w:rsid w:val="000C162F"/>
    <w:rsid w:val="000E462D"/>
    <w:rsid w:val="00106231"/>
    <w:rsid w:val="001234CB"/>
    <w:rsid w:val="00214EBE"/>
    <w:rsid w:val="00290836"/>
    <w:rsid w:val="00450933"/>
    <w:rsid w:val="004B3389"/>
    <w:rsid w:val="005B60A0"/>
    <w:rsid w:val="00604B1B"/>
    <w:rsid w:val="00614764"/>
    <w:rsid w:val="00621272"/>
    <w:rsid w:val="006C32DE"/>
    <w:rsid w:val="00A412FC"/>
    <w:rsid w:val="00BA7D1A"/>
    <w:rsid w:val="00BB316D"/>
    <w:rsid w:val="00C14AAD"/>
    <w:rsid w:val="00C45FC7"/>
    <w:rsid w:val="00D068CC"/>
    <w:rsid w:val="00D3097A"/>
    <w:rsid w:val="00DC564D"/>
    <w:rsid w:val="00E34B3A"/>
    <w:rsid w:val="00ED12BB"/>
    <w:rsid w:val="00FF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162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F0CD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　新図書館の障害者サービスの方向性</dc:title>
  <dc:subject/>
  <dc:creator>ioas_user</dc:creator>
  <cp:keywords/>
  <dc:description/>
  <cp:lastModifiedBy>情報政策課</cp:lastModifiedBy>
  <cp:revision>2</cp:revision>
  <cp:lastPrinted>2011-02-17T11:22:00Z</cp:lastPrinted>
  <dcterms:created xsi:type="dcterms:W3CDTF">2011-02-17T11:23:00Z</dcterms:created>
  <dcterms:modified xsi:type="dcterms:W3CDTF">2011-02-17T11:23:00Z</dcterms:modified>
</cp:coreProperties>
</file>