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  <w:sz w:val="24"/>
        </w:rPr>
        <w:t>特別の教科「道徳」授業振り返りシート　</w:t>
      </w:r>
      <w:r>
        <w:rPr>
          <w:rFonts w:hint="eastAsia"/>
        </w:rPr>
        <w:t>　　　　　　　　　　　　　授業者（　　　　　　　　　　　　）</w:t>
      </w:r>
    </w:p>
    <w:tbl>
      <w:tblPr>
        <w:tblStyle w:val="15"/>
        <w:tblW w:w="1046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04"/>
        <w:gridCol w:w="956"/>
        <w:gridCol w:w="1104"/>
        <w:gridCol w:w="2751"/>
        <w:gridCol w:w="1176"/>
        <w:gridCol w:w="3470"/>
      </w:tblGrid>
      <w:tr>
        <w:trPr/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99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内容項目</w:t>
            </w:r>
          </w:p>
        </w:tc>
        <w:tc>
          <w:tcPr>
            <w:tcW w:w="288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教材名</w:t>
            </w:r>
          </w:p>
        </w:tc>
        <w:tc>
          <w:tcPr>
            <w:tcW w:w="36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ねらい</w:t>
            </w:r>
          </w:p>
        </w:tc>
        <w:tc>
          <w:tcPr>
            <w:tcW w:w="941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1711960</wp:posOffset>
                </wp:positionV>
                <wp:extent cx="6574155" cy="252285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574155" cy="2522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【板書写真】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34.80000000000001pt;mso-position-vertical-relative:margin;mso-position-horizontal:center;mso-position-horizontal-relative:margin;v-text-anchor:top;position:absolute;height:198.65pt;mso-wrap-distance-top:0pt;width:517.65pt;mso-wrap-distance-left:9pt;z-index:2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【板書写真】</w:t>
                      </w:r>
                    </w:p>
                  </w:txbxContent>
                </v:textbox>
                <v:imagedata o:title=""/>
                <w10:wrap type="none" anchorx="margin" anchory="margin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5"/>
        <w:tblW w:w="10395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485"/>
        <w:gridCol w:w="6910"/>
      </w:tblGrid>
      <w:tr>
        <w:trPr/>
        <w:tc>
          <w:tcPr>
            <w:tcW w:w="348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指導の工夫</w:t>
            </w:r>
          </w:p>
        </w:tc>
        <w:tc>
          <w:tcPr>
            <w:tcW w:w="691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良かった点・改善点</w:t>
            </w:r>
          </w:p>
        </w:tc>
      </w:tr>
      <w:tr>
        <w:trPr/>
        <w:tc>
          <w:tcPr>
            <w:tcW w:w="34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自分自身との関わりで考えるための工夫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＊過去の経験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＊自分だったら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＊今後の自分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9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4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多面的・多角的に捉えるための工夫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＊立場の相違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＊場面・場合の相違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＊行動と内面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＊価値に関する＋・－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＊複数の価値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＊他者の意見との相違</w:t>
            </w:r>
          </w:p>
        </w:tc>
        <w:tc>
          <w:tcPr>
            <w:tcW w:w="69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4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主題に迫るための工夫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＊揺さぶり発問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＊深める発問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69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</Pages>
  <Words>39</Words>
  <Characters>227</Characters>
  <Application>JUST Note</Application>
  <Lines>1</Lines>
  <Paragraphs>1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卓 白石</dc:creator>
  <cp:lastModifiedBy>376864</cp:lastModifiedBy>
  <cp:lastPrinted>2022-05-05T08:17:00Z</cp:lastPrinted>
  <dcterms:created xsi:type="dcterms:W3CDTF">2022-05-05T06:39:00Z</dcterms:created>
  <dcterms:modified xsi:type="dcterms:W3CDTF">2022-05-22T23:49:33Z</dcterms:modified>
  <cp:revision>5</cp:revision>
</cp:coreProperties>
</file>