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17" w:rsidRPr="00560C12" w:rsidRDefault="00860A9D">
      <w:pPr>
        <w:rPr>
          <w:rFonts w:ascii="HGP創英角ｺﾞｼｯｸUB" w:eastAsia="HGP創英角ｺﾞｼｯｸUB"/>
          <w:sz w:val="28"/>
          <w:szCs w:val="28"/>
        </w:rPr>
      </w:pPr>
      <w:r w:rsidRPr="00560C12">
        <w:rPr>
          <w:rFonts w:ascii="HGP創英角ｺﾞｼｯｸUB" w:eastAsia="HGP創英角ｺﾞｼｯｸUB" w:hint="eastAsia"/>
          <w:sz w:val="28"/>
          <w:szCs w:val="28"/>
        </w:rPr>
        <w:t>「高知県人権施策基本方針―第１次改定版―」</w:t>
      </w:r>
      <w:r w:rsidR="00226356">
        <w:rPr>
          <w:rFonts w:ascii="HGP創英角ｺﾞｼｯｸUB" w:eastAsia="HGP創英角ｺﾞｼｯｸUB" w:hint="eastAsia"/>
          <w:sz w:val="28"/>
          <w:szCs w:val="28"/>
        </w:rPr>
        <w:t>（案）</w:t>
      </w:r>
      <w:r w:rsidRPr="00560C12">
        <w:rPr>
          <w:rFonts w:ascii="HGP創英角ｺﾞｼｯｸUB" w:eastAsia="HGP創英角ｺﾞｼｯｸUB" w:hint="eastAsia"/>
          <w:sz w:val="28"/>
          <w:szCs w:val="28"/>
        </w:rPr>
        <w:t>の意見募集手続（パブリックコメント）に寄せられた意見への対応</w:t>
      </w:r>
    </w:p>
    <w:p w:rsidR="00860A9D" w:rsidRDefault="00860A9D"/>
    <w:p w:rsidR="00860A9D" w:rsidRPr="00560C12" w:rsidRDefault="00860A9D">
      <w:pPr>
        <w:rPr>
          <w:rFonts w:asciiTheme="minorEastAsia" w:hAnsiTheme="minorEastAsia"/>
        </w:rPr>
      </w:pPr>
      <w:r>
        <w:rPr>
          <w:rFonts w:hint="eastAsia"/>
        </w:rPr>
        <w:t xml:space="preserve">　</w:t>
      </w:r>
      <w:r w:rsidRPr="00560C12">
        <w:rPr>
          <w:rFonts w:asciiTheme="minorEastAsia" w:hAnsiTheme="minorEastAsia" w:hint="eastAsia"/>
        </w:rPr>
        <w:t>○</w:t>
      </w:r>
      <w:r w:rsidRPr="00560C12">
        <w:rPr>
          <w:rFonts w:asciiTheme="minorEastAsia" w:hAnsiTheme="minorEastAsia" w:hint="eastAsia"/>
          <w:spacing w:val="84"/>
          <w:kern w:val="0"/>
          <w:fitText w:val="2106" w:id="457412096"/>
        </w:rPr>
        <w:t>意見募集期</w:t>
      </w:r>
      <w:r w:rsidRPr="00560C12">
        <w:rPr>
          <w:rFonts w:asciiTheme="minorEastAsia" w:hAnsiTheme="minorEastAsia" w:hint="eastAsia"/>
          <w:spacing w:val="3"/>
          <w:kern w:val="0"/>
          <w:fitText w:val="2106" w:id="457412096"/>
        </w:rPr>
        <w:t>間</w:t>
      </w:r>
      <w:r w:rsidRPr="00560C12">
        <w:rPr>
          <w:rFonts w:asciiTheme="minorEastAsia" w:hAnsiTheme="minorEastAsia" w:hint="eastAsia"/>
        </w:rPr>
        <w:t xml:space="preserve">　</w:t>
      </w:r>
      <w:r w:rsidR="00AC2B4B">
        <w:rPr>
          <w:rFonts w:asciiTheme="minorEastAsia" w:hAnsiTheme="minorEastAsia" w:hint="eastAsia"/>
        </w:rPr>
        <w:t xml:space="preserve">　</w:t>
      </w:r>
      <w:r w:rsidRPr="00560C12">
        <w:rPr>
          <w:rFonts w:asciiTheme="minorEastAsia" w:hAnsiTheme="minorEastAsia" w:hint="eastAsia"/>
        </w:rPr>
        <w:t>平成25年11月20日（水）から平成25年12月19日（木）まで</w:t>
      </w:r>
    </w:p>
    <w:p w:rsidR="00860A9D" w:rsidRPr="00560C12" w:rsidRDefault="00860A9D">
      <w:pPr>
        <w:rPr>
          <w:rFonts w:asciiTheme="minorEastAsia" w:hAnsiTheme="minorEastAsia"/>
        </w:rPr>
      </w:pPr>
      <w:r w:rsidRPr="00560C12">
        <w:rPr>
          <w:rFonts w:asciiTheme="minorEastAsia" w:hAnsiTheme="minorEastAsia" w:hint="eastAsia"/>
        </w:rPr>
        <w:t xml:space="preserve">　○提出された意見の数　</w:t>
      </w:r>
      <w:r w:rsidR="00AC2B4B">
        <w:rPr>
          <w:rFonts w:asciiTheme="minorEastAsia" w:hAnsiTheme="minorEastAsia" w:hint="eastAsia"/>
        </w:rPr>
        <w:t xml:space="preserve">　２</w:t>
      </w:r>
      <w:r w:rsidRPr="00560C12">
        <w:rPr>
          <w:rFonts w:asciiTheme="minorEastAsia" w:hAnsiTheme="minorEastAsia" w:hint="eastAsia"/>
        </w:rPr>
        <w:t>名</w:t>
      </w:r>
      <w:r w:rsidR="00AC2B4B">
        <w:rPr>
          <w:rFonts w:asciiTheme="minorEastAsia" w:hAnsiTheme="minorEastAsia" w:hint="eastAsia"/>
        </w:rPr>
        <w:t>（団体含む）</w:t>
      </w:r>
      <w:r w:rsidRPr="00560C12">
        <w:rPr>
          <w:rFonts w:asciiTheme="minorEastAsia" w:hAnsiTheme="minorEastAsia" w:hint="eastAsia"/>
        </w:rPr>
        <w:t>から</w:t>
      </w:r>
      <w:r w:rsidR="00AC2B4B">
        <w:rPr>
          <w:rFonts w:asciiTheme="minorEastAsia" w:hAnsiTheme="minorEastAsia" w:hint="eastAsia"/>
        </w:rPr>
        <w:t>３６</w:t>
      </w:r>
      <w:r w:rsidRPr="00560C12">
        <w:rPr>
          <w:rFonts w:asciiTheme="minorEastAsia" w:hAnsiTheme="minorEastAsia" w:hint="eastAsia"/>
        </w:rPr>
        <w:t>件</w:t>
      </w:r>
      <w:r w:rsidR="00AC2B4B">
        <w:rPr>
          <w:rFonts w:asciiTheme="minorEastAsia" w:hAnsiTheme="minorEastAsia" w:hint="eastAsia"/>
        </w:rPr>
        <w:t xml:space="preserve">　※個人１名から９件・１団体から２７件</w:t>
      </w:r>
    </w:p>
    <w:p w:rsidR="00860A9D" w:rsidRPr="00226356" w:rsidRDefault="00226356">
      <w:r>
        <w:rPr>
          <w:rFonts w:hint="eastAsia"/>
        </w:rPr>
        <w:t xml:space="preserve">　　　　　　　　　　　　</w:t>
      </w:r>
      <w:r w:rsidR="00AC2B4B">
        <w:rPr>
          <w:rFonts w:hint="eastAsia"/>
        </w:rPr>
        <w:t xml:space="preserve">　　　　　　　　　　　　　　　</w:t>
      </w:r>
      <w:r>
        <w:rPr>
          <w:rFonts w:hint="eastAsia"/>
        </w:rPr>
        <w:t>※案に関する意見：</w:t>
      </w:r>
      <w:r w:rsidR="00AC2B4B">
        <w:rPr>
          <w:rFonts w:hint="eastAsia"/>
        </w:rPr>
        <w:t>１</w:t>
      </w:r>
      <w:r>
        <w:rPr>
          <w:rFonts w:hint="eastAsia"/>
        </w:rPr>
        <w:t>名から</w:t>
      </w:r>
      <w:r w:rsidR="00AC2B4B">
        <w:rPr>
          <w:rFonts w:hint="eastAsia"/>
        </w:rPr>
        <w:t>９</w:t>
      </w:r>
      <w:r>
        <w:rPr>
          <w:rFonts w:hint="eastAsia"/>
        </w:rPr>
        <w:t>件</w:t>
      </w:r>
      <w:r w:rsidR="00AC2B4B">
        <w:rPr>
          <w:rFonts w:hint="eastAsia"/>
        </w:rPr>
        <w:t xml:space="preserve"> </w:t>
      </w:r>
      <w:r>
        <w:rPr>
          <w:rFonts w:hint="eastAsia"/>
        </w:rPr>
        <w:t>・</w:t>
      </w:r>
      <w:r w:rsidR="00AC2B4B">
        <w:rPr>
          <w:rFonts w:hint="eastAsia"/>
        </w:rPr>
        <w:t xml:space="preserve"> </w:t>
      </w:r>
      <w:r>
        <w:rPr>
          <w:rFonts w:hint="eastAsia"/>
        </w:rPr>
        <w:t>案以外に関する意見：</w:t>
      </w:r>
      <w:r w:rsidR="00AC2B4B">
        <w:rPr>
          <w:rFonts w:hint="eastAsia"/>
        </w:rPr>
        <w:t>１団体</w:t>
      </w:r>
      <w:r>
        <w:rPr>
          <w:rFonts w:hint="eastAsia"/>
        </w:rPr>
        <w:t>から</w:t>
      </w:r>
      <w:r w:rsidR="00AC2B4B">
        <w:rPr>
          <w:rFonts w:hint="eastAsia"/>
        </w:rPr>
        <w:t>２７</w:t>
      </w:r>
      <w:r>
        <w:rPr>
          <w:rFonts w:hint="eastAsia"/>
        </w:rPr>
        <w:t xml:space="preserve">件　</w:t>
      </w:r>
    </w:p>
    <w:p w:rsidR="00226356" w:rsidRDefault="00226356"/>
    <w:p w:rsidR="00860A9D" w:rsidRPr="00560C12" w:rsidRDefault="00860A9D">
      <w:pPr>
        <w:rPr>
          <w:rFonts w:asciiTheme="majorEastAsia" w:eastAsiaTheme="majorEastAsia" w:hAnsiTheme="majorEastAsia"/>
          <w:b/>
          <w:sz w:val="22"/>
        </w:rPr>
      </w:pPr>
      <w:r w:rsidRPr="00560C12">
        <w:rPr>
          <w:rFonts w:asciiTheme="majorEastAsia" w:eastAsiaTheme="majorEastAsia" w:hAnsiTheme="majorEastAsia" w:hint="eastAsia"/>
          <w:b/>
          <w:sz w:val="22"/>
        </w:rPr>
        <w:t>【対応状況】</w:t>
      </w:r>
    </w:p>
    <w:p w:rsidR="00860A9D" w:rsidRDefault="00860A9D">
      <w:r>
        <w:rPr>
          <w:rFonts w:hint="eastAsia"/>
        </w:rPr>
        <w:t xml:space="preserve">　</w:t>
      </w:r>
      <w:r w:rsidR="00226356">
        <w:rPr>
          <w:rFonts w:hint="eastAsia"/>
        </w:rPr>
        <w:t>Ａ：意見を反映し、案を修正しました。</w:t>
      </w:r>
    </w:p>
    <w:p w:rsidR="00860A9D" w:rsidRDefault="00860A9D">
      <w:r>
        <w:rPr>
          <w:rFonts w:hint="eastAsia"/>
        </w:rPr>
        <w:t xml:space="preserve">　</w:t>
      </w:r>
      <w:r w:rsidR="00226356">
        <w:rPr>
          <w:rFonts w:hint="eastAsia"/>
        </w:rPr>
        <w:t>Ｂ：既に案で対応済みです。</w:t>
      </w:r>
    </w:p>
    <w:p w:rsidR="00860A9D" w:rsidRDefault="00860A9D">
      <w:r>
        <w:rPr>
          <w:rFonts w:hint="eastAsia"/>
        </w:rPr>
        <w:t xml:space="preserve">　</w:t>
      </w:r>
      <w:r w:rsidR="00226356">
        <w:rPr>
          <w:rFonts w:hint="eastAsia"/>
        </w:rPr>
        <w:t>Ｃ：案の修正はしませんが、ご意見の趣旨を実施段階で参考としていきます。</w:t>
      </w:r>
    </w:p>
    <w:p w:rsidR="00860A9D" w:rsidRDefault="00860A9D">
      <w:r>
        <w:rPr>
          <w:rFonts w:hint="eastAsia"/>
        </w:rPr>
        <w:t xml:space="preserve">　</w:t>
      </w:r>
      <w:r w:rsidR="00226356">
        <w:rPr>
          <w:rFonts w:hint="eastAsia"/>
        </w:rPr>
        <w:t>Ｄ：意見を案に反映できなかった。</w:t>
      </w:r>
    </w:p>
    <w:p w:rsidR="00860A9D" w:rsidRDefault="00860A9D">
      <w:r>
        <w:rPr>
          <w:rFonts w:hint="eastAsia"/>
        </w:rPr>
        <w:t xml:space="preserve">　</w:t>
      </w:r>
      <w:r w:rsidR="00226356">
        <w:rPr>
          <w:rFonts w:hint="eastAsia"/>
        </w:rPr>
        <w:t>Ｅ：</w:t>
      </w:r>
      <w:r>
        <w:rPr>
          <w:rFonts w:hint="eastAsia"/>
        </w:rPr>
        <w:t>その他</w:t>
      </w:r>
    </w:p>
    <w:p w:rsidR="00560C12" w:rsidRPr="00560C12" w:rsidRDefault="00560C12">
      <w:pPr>
        <w:rPr>
          <w:rFonts w:ascii="HG丸ｺﾞｼｯｸM-PRO" w:eastAsia="HG丸ｺﾞｼｯｸM-PRO"/>
        </w:rPr>
      </w:pPr>
      <w:r>
        <w:rPr>
          <w:rFonts w:hint="eastAsia"/>
        </w:rPr>
        <w:t xml:space="preserve">　</w:t>
      </w:r>
    </w:p>
    <w:tbl>
      <w:tblPr>
        <w:tblStyle w:val="a3"/>
        <w:tblW w:w="0" w:type="auto"/>
        <w:tblInd w:w="108" w:type="dxa"/>
        <w:tblLook w:val="04A0"/>
      </w:tblPr>
      <w:tblGrid>
        <w:gridCol w:w="474"/>
        <w:gridCol w:w="930"/>
        <w:gridCol w:w="5499"/>
        <w:gridCol w:w="6273"/>
        <w:gridCol w:w="732"/>
        <w:gridCol w:w="732"/>
      </w:tblGrid>
      <w:tr w:rsidR="009D20D8" w:rsidTr="00FD0DFD">
        <w:tc>
          <w:tcPr>
            <w:tcW w:w="474" w:type="dxa"/>
            <w:shd w:val="clear" w:color="auto" w:fill="FFFF66"/>
            <w:vAlign w:val="center"/>
          </w:tcPr>
          <w:p w:rsidR="009D20D8" w:rsidRPr="00560C12" w:rsidRDefault="009D20D8" w:rsidP="00560C12">
            <w:pPr>
              <w:snapToGrid w:val="0"/>
              <w:jc w:val="center"/>
              <w:rPr>
                <w:rFonts w:asciiTheme="majorEastAsia" w:eastAsiaTheme="majorEastAsia" w:hAnsiTheme="majorEastAsia"/>
                <w:b/>
              </w:rPr>
            </w:pPr>
            <w:r w:rsidRPr="00560C12">
              <w:rPr>
                <w:rFonts w:asciiTheme="majorEastAsia" w:eastAsiaTheme="majorEastAsia" w:hAnsiTheme="majorEastAsia" w:hint="eastAsia"/>
                <w:b/>
              </w:rPr>
              <w:t>No</w:t>
            </w:r>
          </w:p>
        </w:tc>
        <w:tc>
          <w:tcPr>
            <w:tcW w:w="930" w:type="dxa"/>
            <w:shd w:val="clear" w:color="auto" w:fill="FFFF66"/>
            <w:vAlign w:val="center"/>
          </w:tcPr>
          <w:p w:rsidR="009D20D8" w:rsidRPr="00560C12" w:rsidRDefault="009D20D8" w:rsidP="00560C12">
            <w:pPr>
              <w:snapToGrid w:val="0"/>
              <w:jc w:val="center"/>
              <w:rPr>
                <w:rFonts w:asciiTheme="majorEastAsia" w:eastAsiaTheme="majorEastAsia" w:hAnsiTheme="majorEastAsia"/>
                <w:b/>
              </w:rPr>
            </w:pPr>
            <w:r w:rsidRPr="00560C12">
              <w:rPr>
                <w:rFonts w:asciiTheme="majorEastAsia" w:eastAsiaTheme="majorEastAsia" w:hAnsiTheme="majorEastAsia" w:hint="eastAsia"/>
                <w:b/>
              </w:rPr>
              <w:t>方針</w:t>
            </w:r>
          </w:p>
          <w:p w:rsidR="009D20D8" w:rsidRPr="00560C12" w:rsidRDefault="009D20D8" w:rsidP="00560C12">
            <w:pPr>
              <w:snapToGrid w:val="0"/>
              <w:jc w:val="center"/>
              <w:rPr>
                <w:rFonts w:asciiTheme="majorEastAsia" w:eastAsiaTheme="majorEastAsia" w:hAnsiTheme="majorEastAsia"/>
                <w:b/>
              </w:rPr>
            </w:pPr>
            <w:r w:rsidRPr="00560C12">
              <w:rPr>
                <w:rFonts w:asciiTheme="majorEastAsia" w:eastAsiaTheme="majorEastAsia" w:hAnsiTheme="majorEastAsia" w:hint="eastAsia"/>
                <w:b/>
              </w:rPr>
              <w:t>ページ</w:t>
            </w:r>
          </w:p>
        </w:tc>
        <w:tc>
          <w:tcPr>
            <w:tcW w:w="5499" w:type="dxa"/>
            <w:shd w:val="clear" w:color="auto" w:fill="FFFF66"/>
            <w:vAlign w:val="center"/>
          </w:tcPr>
          <w:p w:rsidR="009D20D8" w:rsidRPr="00560C12" w:rsidRDefault="009D20D8" w:rsidP="00560C12">
            <w:pPr>
              <w:snapToGrid w:val="0"/>
              <w:jc w:val="center"/>
              <w:rPr>
                <w:rFonts w:asciiTheme="majorEastAsia" w:eastAsiaTheme="majorEastAsia" w:hAnsiTheme="majorEastAsia"/>
                <w:b/>
              </w:rPr>
            </w:pPr>
            <w:r w:rsidRPr="00560C12">
              <w:rPr>
                <w:rFonts w:asciiTheme="majorEastAsia" w:eastAsiaTheme="majorEastAsia" w:hAnsiTheme="majorEastAsia" w:hint="eastAsia"/>
                <w:b/>
              </w:rPr>
              <w:t>ご意見の要旨</w:t>
            </w:r>
          </w:p>
        </w:tc>
        <w:tc>
          <w:tcPr>
            <w:tcW w:w="6273" w:type="dxa"/>
            <w:shd w:val="clear" w:color="auto" w:fill="FFFF66"/>
            <w:vAlign w:val="center"/>
          </w:tcPr>
          <w:p w:rsidR="009D20D8" w:rsidRPr="00560C12" w:rsidRDefault="009D20D8" w:rsidP="00560C12">
            <w:pPr>
              <w:snapToGrid w:val="0"/>
              <w:jc w:val="center"/>
              <w:rPr>
                <w:rFonts w:asciiTheme="majorEastAsia" w:eastAsiaTheme="majorEastAsia" w:hAnsiTheme="majorEastAsia"/>
                <w:b/>
              </w:rPr>
            </w:pPr>
            <w:r w:rsidRPr="00560C12">
              <w:rPr>
                <w:rFonts w:asciiTheme="majorEastAsia" w:eastAsiaTheme="majorEastAsia" w:hAnsiTheme="majorEastAsia" w:hint="eastAsia"/>
                <w:b/>
              </w:rPr>
              <w:t>ご意見に対する考え方</w:t>
            </w:r>
          </w:p>
        </w:tc>
        <w:tc>
          <w:tcPr>
            <w:tcW w:w="732" w:type="dxa"/>
            <w:shd w:val="clear" w:color="auto" w:fill="FFFF66"/>
            <w:vAlign w:val="center"/>
          </w:tcPr>
          <w:p w:rsidR="009D20D8" w:rsidRPr="00560C12" w:rsidRDefault="009D20D8" w:rsidP="009D20D8">
            <w:pPr>
              <w:snapToGrid w:val="0"/>
              <w:jc w:val="center"/>
              <w:rPr>
                <w:rFonts w:asciiTheme="majorEastAsia" w:eastAsiaTheme="majorEastAsia" w:hAnsiTheme="majorEastAsia"/>
                <w:b/>
              </w:rPr>
            </w:pPr>
            <w:r>
              <w:rPr>
                <w:rFonts w:asciiTheme="majorEastAsia" w:eastAsiaTheme="majorEastAsia" w:hAnsiTheme="majorEastAsia" w:hint="eastAsia"/>
                <w:b/>
              </w:rPr>
              <w:t>件数</w:t>
            </w:r>
          </w:p>
        </w:tc>
        <w:tc>
          <w:tcPr>
            <w:tcW w:w="732" w:type="dxa"/>
            <w:shd w:val="clear" w:color="auto" w:fill="FFFF66"/>
          </w:tcPr>
          <w:p w:rsidR="009D20D8" w:rsidRPr="00560C12" w:rsidRDefault="009D20D8" w:rsidP="00560C12">
            <w:pPr>
              <w:snapToGrid w:val="0"/>
              <w:jc w:val="center"/>
              <w:rPr>
                <w:rFonts w:asciiTheme="majorEastAsia" w:eastAsiaTheme="majorEastAsia" w:hAnsiTheme="majorEastAsia"/>
                <w:b/>
              </w:rPr>
            </w:pPr>
            <w:r>
              <w:rPr>
                <w:rFonts w:asciiTheme="majorEastAsia" w:eastAsiaTheme="majorEastAsia" w:hAnsiTheme="majorEastAsia" w:hint="eastAsia"/>
                <w:b/>
              </w:rPr>
              <w:t>対応状況</w:t>
            </w:r>
          </w:p>
        </w:tc>
      </w:tr>
      <w:tr w:rsidR="00B965CC" w:rsidTr="00FD0DFD">
        <w:tc>
          <w:tcPr>
            <w:tcW w:w="474" w:type="dxa"/>
          </w:tcPr>
          <w:p w:rsidR="00B965CC" w:rsidRPr="00FD0DFD" w:rsidRDefault="00B965CC" w:rsidP="006D24EF">
            <w:pPr>
              <w:snapToGrid w:val="0"/>
              <w:spacing w:beforeLines="50"/>
              <w:jc w:val="right"/>
              <w:rPr>
                <w:rFonts w:asciiTheme="minorEastAsia" w:hAnsiTheme="minorEastAsia"/>
              </w:rPr>
            </w:pPr>
            <w:r w:rsidRPr="00FD0DFD">
              <w:rPr>
                <w:rFonts w:asciiTheme="minorEastAsia" w:hAnsiTheme="minorEastAsia" w:hint="eastAsia"/>
              </w:rPr>
              <w:t>1</w:t>
            </w:r>
          </w:p>
        </w:tc>
        <w:tc>
          <w:tcPr>
            <w:tcW w:w="930" w:type="dxa"/>
          </w:tcPr>
          <w:p w:rsidR="00B965CC" w:rsidRPr="00FD0DFD" w:rsidRDefault="00B965CC" w:rsidP="006D24EF">
            <w:pPr>
              <w:snapToGrid w:val="0"/>
              <w:spacing w:beforeLines="50"/>
              <w:jc w:val="center"/>
              <w:rPr>
                <w:rFonts w:asciiTheme="minorEastAsia" w:hAnsiTheme="minorEastAsia"/>
              </w:rPr>
            </w:pPr>
            <w:r w:rsidRPr="00FD0DFD">
              <w:rPr>
                <w:rFonts w:asciiTheme="minorEastAsia" w:hAnsiTheme="minorEastAsia" w:hint="eastAsia"/>
              </w:rPr>
              <w:t>p.17～</w:t>
            </w:r>
          </w:p>
        </w:tc>
        <w:tc>
          <w:tcPr>
            <w:tcW w:w="5499" w:type="dxa"/>
          </w:tcPr>
          <w:p w:rsidR="00B965CC" w:rsidRPr="00FD0DFD" w:rsidRDefault="00B965CC" w:rsidP="006D24EF">
            <w:pPr>
              <w:snapToGrid w:val="0"/>
              <w:spacing w:beforeLines="50"/>
              <w:ind w:firstLineChars="50" w:firstLine="117"/>
              <w:rPr>
                <w:rFonts w:asciiTheme="minorEastAsia" w:hAnsiTheme="minorEastAsia"/>
              </w:rPr>
            </w:pPr>
            <w:r w:rsidRPr="00FD0DFD">
              <w:rPr>
                <w:rFonts w:asciiTheme="minorEastAsia" w:hAnsiTheme="minorEastAsia" w:hint="eastAsia"/>
              </w:rPr>
              <w:t>「同和問題」がなぜ、第４章の「身近な人権課題ごとの推進方針」の各項目のトップなのでしょうか。</w:t>
            </w:r>
            <w:r w:rsidR="004B1187" w:rsidRPr="00FD0DFD">
              <w:rPr>
                <w:rFonts w:asciiTheme="minorEastAsia" w:hAnsiTheme="minorEastAsia" w:hint="eastAsia"/>
              </w:rPr>
              <w:t>「人権に関する県民意識調査」</w:t>
            </w:r>
            <w:r w:rsidRPr="00FD0DFD">
              <w:rPr>
                <w:rFonts w:asciiTheme="minorEastAsia" w:hAnsiTheme="minorEastAsia" w:hint="eastAsia"/>
              </w:rPr>
              <w:t>の結果を基に、内容を入れ替えるべきだと思います。そうでなければ、「身近な」とは言えないと考えます。</w:t>
            </w:r>
          </w:p>
        </w:tc>
        <w:tc>
          <w:tcPr>
            <w:tcW w:w="6273" w:type="dxa"/>
          </w:tcPr>
          <w:p w:rsidR="00B965CC" w:rsidRPr="00FD0DFD" w:rsidRDefault="005E3029" w:rsidP="006D24EF">
            <w:pPr>
              <w:snapToGrid w:val="0"/>
              <w:spacing w:beforeLines="50"/>
              <w:rPr>
                <w:rFonts w:asciiTheme="minorEastAsia" w:hAnsiTheme="minorEastAsia"/>
              </w:rPr>
            </w:pPr>
            <w:r w:rsidRPr="00FD0DFD">
              <w:rPr>
                <w:rFonts w:asciiTheme="minorEastAsia" w:hAnsiTheme="minorEastAsia" w:hint="eastAsia"/>
              </w:rPr>
              <w:t xml:space="preserve">　</w:t>
            </w:r>
            <w:r w:rsidR="00FD434B">
              <w:rPr>
                <w:rFonts w:asciiTheme="minorEastAsia" w:hAnsiTheme="minorEastAsia" w:hint="eastAsia"/>
              </w:rPr>
              <w:t>項目順については、検討しましたが、</w:t>
            </w:r>
            <w:r w:rsidRPr="00FD0DFD">
              <w:rPr>
                <w:rFonts w:asciiTheme="minorEastAsia" w:hAnsiTheme="minorEastAsia" w:hint="eastAsia"/>
              </w:rPr>
              <w:t>全ての人権課題の重要性は同じであ</w:t>
            </w:r>
            <w:r w:rsidR="00FD434B">
              <w:rPr>
                <w:rFonts w:asciiTheme="minorEastAsia" w:hAnsiTheme="minorEastAsia" w:hint="eastAsia"/>
              </w:rPr>
              <w:t>り</w:t>
            </w:r>
            <w:r w:rsidRPr="00FD0DFD">
              <w:rPr>
                <w:rFonts w:asciiTheme="minorEastAsia" w:hAnsiTheme="minorEastAsia" w:hint="eastAsia"/>
              </w:rPr>
              <w:t>、その順序による優劣は</w:t>
            </w:r>
            <w:r w:rsidR="00FD434B">
              <w:rPr>
                <w:rFonts w:asciiTheme="minorEastAsia" w:hAnsiTheme="minorEastAsia" w:hint="eastAsia"/>
              </w:rPr>
              <w:t>ないことから、</w:t>
            </w:r>
            <w:r w:rsidRPr="00FD0DFD">
              <w:rPr>
                <w:rFonts w:asciiTheme="minorEastAsia" w:hAnsiTheme="minorEastAsia" w:hint="eastAsia"/>
              </w:rPr>
              <w:t>これまでの「高知県人権施策基本方針」の項目順</w:t>
            </w:r>
            <w:r w:rsidR="00FD434B">
              <w:rPr>
                <w:rFonts w:asciiTheme="minorEastAsia" w:hAnsiTheme="minorEastAsia" w:hint="eastAsia"/>
              </w:rPr>
              <w:t>を踏襲して</w:t>
            </w:r>
            <w:r w:rsidRPr="00FD0DFD">
              <w:rPr>
                <w:rFonts w:asciiTheme="minorEastAsia" w:hAnsiTheme="minorEastAsia" w:hint="eastAsia"/>
              </w:rPr>
              <w:t>います。</w:t>
            </w:r>
          </w:p>
        </w:tc>
        <w:tc>
          <w:tcPr>
            <w:tcW w:w="732" w:type="dxa"/>
          </w:tcPr>
          <w:p w:rsidR="00B965CC" w:rsidRPr="00FD0DFD" w:rsidRDefault="00D268C2"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Pr>
          <w:p w:rsidR="00B965CC" w:rsidRPr="00FD0DFD" w:rsidRDefault="00FD434B" w:rsidP="006D24EF">
            <w:pPr>
              <w:snapToGrid w:val="0"/>
              <w:spacing w:beforeLines="50"/>
              <w:jc w:val="center"/>
              <w:rPr>
                <w:rFonts w:asciiTheme="minorEastAsia" w:hAnsiTheme="minorEastAsia"/>
              </w:rPr>
            </w:pPr>
            <w:r>
              <w:rPr>
                <w:rFonts w:asciiTheme="minorEastAsia" w:hAnsiTheme="minorEastAsia" w:hint="eastAsia"/>
              </w:rPr>
              <w:t>Ｄ</w:t>
            </w:r>
          </w:p>
          <w:p w:rsidR="00D268C2" w:rsidRPr="00FD0DFD" w:rsidRDefault="00D268C2" w:rsidP="006D24EF">
            <w:pPr>
              <w:snapToGrid w:val="0"/>
              <w:spacing w:beforeLines="50"/>
              <w:jc w:val="center"/>
              <w:rPr>
                <w:rFonts w:asciiTheme="minorEastAsia" w:hAnsiTheme="minorEastAsia"/>
              </w:rPr>
            </w:pPr>
          </w:p>
        </w:tc>
      </w:tr>
      <w:tr w:rsidR="009D20D8" w:rsidTr="00FD0DFD">
        <w:tc>
          <w:tcPr>
            <w:tcW w:w="474" w:type="dxa"/>
          </w:tcPr>
          <w:p w:rsidR="009D20D8" w:rsidRPr="00FD0DFD" w:rsidRDefault="0070746E" w:rsidP="006D24EF">
            <w:pPr>
              <w:snapToGrid w:val="0"/>
              <w:spacing w:beforeLines="50"/>
              <w:jc w:val="right"/>
              <w:rPr>
                <w:rFonts w:asciiTheme="minorEastAsia" w:hAnsiTheme="minorEastAsia"/>
              </w:rPr>
            </w:pPr>
            <w:r w:rsidRPr="00FD0DFD">
              <w:rPr>
                <w:rFonts w:asciiTheme="minorEastAsia" w:hAnsiTheme="minorEastAsia" w:hint="eastAsia"/>
              </w:rPr>
              <w:t>2</w:t>
            </w:r>
          </w:p>
        </w:tc>
        <w:tc>
          <w:tcPr>
            <w:tcW w:w="930" w:type="dxa"/>
          </w:tcPr>
          <w:p w:rsidR="009D20D8" w:rsidRPr="00FD0DFD" w:rsidRDefault="009D20D8" w:rsidP="006D24EF">
            <w:pPr>
              <w:snapToGrid w:val="0"/>
              <w:spacing w:beforeLines="50"/>
              <w:jc w:val="center"/>
              <w:rPr>
                <w:rFonts w:asciiTheme="minorEastAsia" w:hAnsiTheme="minorEastAsia"/>
              </w:rPr>
            </w:pPr>
            <w:r w:rsidRPr="00FD0DFD">
              <w:rPr>
                <w:rFonts w:asciiTheme="minorEastAsia" w:hAnsiTheme="minorEastAsia" w:hint="eastAsia"/>
              </w:rPr>
              <w:t>p.</w:t>
            </w:r>
            <w:r w:rsidR="00B965CC" w:rsidRPr="00FD0DFD">
              <w:rPr>
                <w:rFonts w:asciiTheme="minorEastAsia" w:hAnsiTheme="minorEastAsia" w:hint="eastAsia"/>
              </w:rPr>
              <w:t>1</w:t>
            </w:r>
            <w:r w:rsidR="004B1187" w:rsidRPr="00FD0DFD">
              <w:rPr>
                <w:rFonts w:asciiTheme="minorEastAsia" w:hAnsiTheme="minorEastAsia" w:hint="eastAsia"/>
              </w:rPr>
              <w:t>8</w:t>
            </w:r>
          </w:p>
        </w:tc>
        <w:tc>
          <w:tcPr>
            <w:tcW w:w="5499" w:type="dxa"/>
          </w:tcPr>
          <w:p w:rsidR="009D20D8" w:rsidRPr="00FD0DFD" w:rsidRDefault="00B965CC" w:rsidP="006D24EF">
            <w:pPr>
              <w:snapToGrid w:val="0"/>
              <w:spacing w:beforeLines="50"/>
              <w:ind w:firstLineChars="100" w:firstLine="234"/>
              <w:rPr>
                <w:rFonts w:asciiTheme="minorEastAsia" w:hAnsiTheme="minorEastAsia"/>
              </w:rPr>
            </w:pPr>
            <w:r w:rsidRPr="00FD0DFD">
              <w:rPr>
                <w:rFonts w:asciiTheme="minorEastAsia" w:hAnsiTheme="minorEastAsia" w:hint="eastAsia"/>
              </w:rPr>
              <w:t>５行目「正しい認識や理解が十分でないことなどを原因とした差別意識が依然と</w:t>
            </w:r>
            <w:r w:rsidR="004B1187" w:rsidRPr="00FD0DFD">
              <w:rPr>
                <w:rFonts w:asciiTheme="minorEastAsia" w:hAnsiTheme="minorEastAsia" w:hint="eastAsia"/>
              </w:rPr>
              <w:t>して残っています」の記述について、統計上はかなり改善されている（割合が下がっている）ことが分かります。そのことをきちんと指摘すべきです。</w:t>
            </w:r>
          </w:p>
        </w:tc>
        <w:tc>
          <w:tcPr>
            <w:tcW w:w="6273" w:type="dxa"/>
          </w:tcPr>
          <w:p w:rsidR="009D20D8" w:rsidRPr="00FD0DFD" w:rsidRDefault="004B1187" w:rsidP="006D24EF">
            <w:pPr>
              <w:snapToGrid w:val="0"/>
              <w:spacing w:beforeLines="50"/>
              <w:rPr>
                <w:rFonts w:asciiTheme="minorEastAsia" w:hAnsiTheme="minorEastAsia"/>
              </w:rPr>
            </w:pPr>
            <w:r w:rsidRPr="00FD0DFD">
              <w:rPr>
                <w:rFonts w:asciiTheme="minorEastAsia" w:hAnsiTheme="minorEastAsia" w:hint="eastAsia"/>
              </w:rPr>
              <w:t xml:space="preserve">　18ページの３行目を、「近年、同和問題に係る差別発言や落書きは減少傾向にあるものの、依然として存在しており、最近では、インターネットの普及に伴い、匿名性を悪用した掲示板などへの</w:t>
            </w:r>
            <w:r w:rsidR="00464F9C" w:rsidRPr="00FD0DFD">
              <w:rPr>
                <w:rFonts w:asciiTheme="minorEastAsia" w:hAnsiTheme="minorEastAsia" w:hint="eastAsia"/>
              </w:rPr>
              <w:t>差別の助長につながる悪質な</w:t>
            </w:r>
            <w:r w:rsidRPr="00FD0DFD">
              <w:rPr>
                <w:rFonts w:asciiTheme="minorEastAsia" w:hAnsiTheme="minorEastAsia" w:hint="eastAsia"/>
              </w:rPr>
              <w:t>書き込み</w:t>
            </w:r>
            <w:r w:rsidR="00464F9C" w:rsidRPr="00FD0DFD">
              <w:rPr>
                <w:rFonts w:asciiTheme="minorEastAsia" w:hAnsiTheme="minorEastAsia" w:hint="eastAsia"/>
              </w:rPr>
              <w:t>などが発生しています</w:t>
            </w:r>
            <w:r w:rsidRPr="00FD0DFD">
              <w:rPr>
                <w:rFonts w:asciiTheme="minorEastAsia" w:hAnsiTheme="minorEastAsia" w:hint="eastAsia"/>
              </w:rPr>
              <w:t>。」と加筆修正します。</w:t>
            </w:r>
          </w:p>
        </w:tc>
        <w:tc>
          <w:tcPr>
            <w:tcW w:w="732" w:type="dxa"/>
          </w:tcPr>
          <w:p w:rsidR="009D20D8" w:rsidRPr="00FD0DFD" w:rsidRDefault="00D268C2"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Pr>
          <w:p w:rsidR="009D20D8" w:rsidRPr="00FD0DFD" w:rsidRDefault="00FD434B" w:rsidP="006D24EF">
            <w:pPr>
              <w:snapToGrid w:val="0"/>
              <w:spacing w:beforeLines="50"/>
              <w:jc w:val="center"/>
              <w:rPr>
                <w:rFonts w:asciiTheme="minorEastAsia" w:hAnsiTheme="minorEastAsia"/>
              </w:rPr>
            </w:pPr>
            <w:r>
              <w:rPr>
                <w:rFonts w:asciiTheme="minorEastAsia" w:hAnsiTheme="minorEastAsia" w:hint="eastAsia"/>
              </w:rPr>
              <w:t>Ａ</w:t>
            </w:r>
          </w:p>
        </w:tc>
      </w:tr>
      <w:tr w:rsidR="009D20D8" w:rsidTr="00FD0DFD">
        <w:tc>
          <w:tcPr>
            <w:tcW w:w="474" w:type="dxa"/>
            <w:tcBorders>
              <w:bottom w:val="single" w:sz="4" w:space="0" w:color="auto"/>
            </w:tcBorders>
          </w:tcPr>
          <w:p w:rsidR="009D20D8" w:rsidRPr="00FD0DFD" w:rsidRDefault="0070746E" w:rsidP="006D24EF">
            <w:pPr>
              <w:snapToGrid w:val="0"/>
              <w:spacing w:beforeLines="50"/>
              <w:jc w:val="right"/>
              <w:rPr>
                <w:rFonts w:asciiTheme="minorEastAsia" w:hAnsiTheme="minorEastAsia"/>
              </w:rPr>
            </w:pPr>
            <w:r w:rsidRPr="00FD0DFD">
              <w:rPr>
                <w:rFonts w:asciiTheme="minorEastAsia" w:hAnsiTheme="minorEastAsia" w:hint="eastAsia"/>
              </w:rPr>
              <w:t>3</w:t>
            </w:r>
          </w:p>
        </w:tc>
        <w:tc>
          <w:tcPr>
            <w:tcW w:w="930" w:type="dxa"/>
            <w:tcBorders>
              <w:bottom w:val="single" w:sz="4" w:space="0" w:color="auto"/>
            </w:tcBorders>
          </w:tcPr>
          <w:p w:rsidR="009D20D8" w:rsidRPr="00FD0DFD" w:rsidRDefault="009D20D8" w:rsidP="006D24EF">
            <w:pPr>
              <w:snapToGrid w:val="0"/>
              <w:spacing w:beforeLines="50"/>
              <w:jc w:val="center"/>
              <w:rPr>
                <w:rFonts w:asciiTheme="minorEastAsia" w:hAnsiTheme="minorEastAsia"/>
              </w:rPr>
            </w:pPr>
            <w:r w:rsidRPr="00FD0DFD">
              <w:rPr>
                <w:rFonts w:asciiTheme="minorEastAsia" w:hAnsiTheme="minorEastAsia" w:hint="eastAsia"/>
              </w:rPr>
              <w:t>p.</w:t>
            </w:r>
            <w:r w:rsidR="00464F9C" w:rsidRPr="00FD0DFD">
              <w:rPr>
                <w:rFonts w:asciiTheme="minorEastAsia" w:hAnsiTheme="minorEastAsia" w:hint="eastAsia"/>
              </w:rPr>
              <w:t>18</w:t>
            </w:r>
          </w:p>
        </w:tc>
        <w:tc>
          <w:tcPr>
            <w:tcW w:w="5499" w:type="dxa"/>
            <w:tcBorders>
              <w:bottom w:val="single" w:sz="4" w:space="0" w:color="auto"/>
            </w:tcBorders>
          </w:tcPr>
          <w:p w:rsidR="009D20D8" w:rsidRPr="00FD0DFD" w:rsidRDefault="00464F9C" w:rsidP="006D24EF">
            <w:pPr>
              <w:snapToGrid w:val="0"/>
              <w:spacing w:beforeLines="50"/>
              <w:ind w:firstLineChars="100" w:firstLine="234"/>
              <w:rPr>
                <w:rFonts w:asciiTheme="minorEastAsia" w:hAnsiTheme="minorEastAsia"/>
              </w:rPr>
            </w:pPr>
            <w:r w:rsidRPr="00FD0DFD">
              <w:rPr>
                <w:rFonts w:asciiTheme="minorEastAsia" w:hAnsiTheme="minorEastAsia" w:hint="eastAsia"/>
              </w:rPr>
              <w:t>５行目「正しい認識や理解が十分でないことなどを原因とした差別意識が依然として残っています」の記述について、差別意識の原因（なぜそう思うのか）を尋ねる質問がないなかで、この表現は適切ではないと思います。もし、「新たな要因」（昭和61（1986）年の意見具申が指摘する４つの項目）を含めて「な</w:t>
            </w:r>
            <w:r w:rsidR="001023CE">
              <w:rPr>
                <w:rFonts w:asciiTheme="minorEastAsia" w:hAnsiTheme="minorEastAsia" w:hint="eastAsia"/>
              </w:rPr>
              <w:t>ど</w:t>
            </w:r>
            <w:r w:rsidRPr="00FD0DFD">
              <w:rPr>
                <w:rFonts w:asciiTheme="minorEastAsia" w:hAnsiTheme="minorEastAsia" w:hint="eastAsia"/>
              </w:rPr>
              <w:t>」を入れているのだとしたら、そのことをきちんと例示するよう記述すべきです。</w:t>
            </w:r>
          </w:p>
        </w:tc>
        <w:tc>
          <w:tcPr>
            <w:tcW w:w="6273" w:type="dxa"/>
            <w:tcBorders>
              <w:bottom w:val="single" w:sz="4" w:space="0" w:color="auto"/>
            </w:tcBorders>
          </w:tcPr>
          <w:p w:rsidR="009D20D8" w:rsidRPr="00FD0DFD" w:rsidRDefault="00464F9C" w:rsidP="006D24EF">
            <w:pPr>
              <w:snapToGrid w:val="0"/>
              <w:spacing w:beforeLines="50"/>
              <w:rPr>
                <w:rFonts w:asciiTheme="minorEastAsia" w:hAnsiTheme="minorEastAsia"/>
              </w:rPr>
            </w:pPr>
            <w:r w:rsidRPr="00FD0DFD">
              <w:rPr>
                <w:rFonts w:asciiTheme="minorEastAsia" w:hAnsiTheme="minorEastAsia" w:hint="eastAsia"/>
              </w:rPr>
              <w:t xml:space="preserve">　この部分は、</w:t>
            </w:r>
            <w:r w:rsidR="00136CA3">
              <w:rPr>
                <w:rFonts w:asciiTheme="minorEastAsia" w:hAnsiTheme="minorEastAsia" w:hint="eastAsia"/>
              </w:rPr>
              <w:t>現状を踏まえ、</w:t>
            </w:r>
            <w:r w:rsidR="00FD434B">
              <w:rPr>
                <w:rFonts w:asciiTheme="minorEastAsia" w:hAnsiTheme="minorEastAsia" w:hint="eastAsia"/>
              </w:rPr>
              <w:t>県の認識を示したものです。</w:t>
            </w:r>
          </w:p>
        </w:tc>
        <w:tc>
          <w:tcPr>
            <w:tcW w:w="732" w:type="dxa"/>
            <w:tcBorders>
              <w:bottom w:val="single" w:sz="4" w:space="0" w:color="auto"/>
            </w:tcBorders>
          </w:tcPr>
          <w:p w:rsidR="009D20D8" w:rsidRPr="00FD0DFD" w:rsidRDefault="00D268C2"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Borders>
              <w:bottom w:val="single" w:sz="4" w:space="0" w:color="auto"/>
            </w:tcBorders>
          </w:tcPr>
          <w:p w:rsidR="009D20D8" w:rsidRPr="00FD0DFD" w:rsidRDefault="00FD434B" w:rsidP="006D24EF">
            <w:pPr>
              <w:snapToGrid w:val="0"/>
              <w:spacing w:beforeLines="50"/>
              <w:jc w:val="center"/>
              <w:rPr>
                <w:rFonts w:asciiTheme="minorEastAsia" w:hAnsiTheme="minorEastAsia"/>
              </w:rPr>
            </w:pPr>
            <w:r>
              <w:rPr>
                <w:rFonts w:asciiTheme="minorEastAsia" w:hAnsiTheme="minorEastAsia" w:hint="eastAsia"/>
              </w:rPr>
              <w:t>Ｄ</w:t>
            </w:r>
          </w:p>
        </w:tc>
      </w:tr>
      <w:tr w:rsidR="00FD0DFD" w:rsidTr="00FD0DFD">
        <w:tc>
          <w:tcPr>
            <w:tcW w:w="474" w:type="dxa"/>
            <w:shd w:val="clear" w:color="auto" w:fill="FFFF66"/>
            <w:vAlign w:val="center"/>
          </w:tcPr>
          <w:p w:rsidR="00FD0DFD" w:rsidRPr="00560C12" w:rsidRDefault="00FD0DFD"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lastRenderedPageBreak/>
              <w:t>No</w:t>
            </w:r>
          </w:p>
        </w:tc>
        <w:tc>
          <w:tcPr>
            <w:tcW w:w="930" w:type="dxa"/>
            <w:shd w:val="clear" w:color="auto" w:fill="FFFF66"/>
            <w:vAlign w:val="center"/>
          </w:tcPr>
          <w:p w:rsidR="00FD0DFD" w:rsidRPr="00560C12" w:rsidRDefault="00FD0DFD"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t>方針</w:t>
            </w:r>
          </w:p>
          <w:p w:rsidR="00FD0DFD" w:rsidRPr="00560C12" w:rsidRDefault="00FD0DFD"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t>ページ</w:t>
            </w:r>
          </w:p>
        </w:tc>
        <w:tc>
          <w:tcPr>
            <w:tcW w:w="5499" w:type="dxa"/>
            <w:shd w:val="clear" w:color="auto" w:fill="FFFF66"/>
            <w:vAlign w:val="center"/>
          </w:tcPr>
          <w:p w:rsidR="00FD0DFD" w:rsidRPr="00560C12" w:rsidRDefault="00FD0DFD"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t>ご意見の要旨</w:t>
            </w:r>
          </w:p>
        </w:tc>
        <w:tc>
          <w:tcPr>
            <w:tcW w:w="6273" w:type="dxa"/>
            <w:shd w:val="clear" w:color="auto" w:fill="FFFF66"/>
            <w:vAlign w:val="center"/>
          </w:tcPr>
          <w:p w:rsidR="00FD0DFD" w:rsidRPr="00560C12" w:rsidRDefault="00FD0DFD"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t>ご意見に対する考え方</w:t>
            </w:r>
          </w:p>
        </w:tc>
        <w:tc>
          <w:tcPr>
            <w:tcW w:w="732" w:type="dxa"/>
            <w:shd w:val="clear" w:color="auto" w:fill="FFFF66"/>
            <w:vAlign w:val="center"/>
          </w:tcPr>
          <w:p w:rsidR="00FD0DFD" w:rsidRPr="00560C12" w:rsidRDefault="00FD0DFD" w:rsidP="003662BC">
            <w:pPr>
              <w:snapToGrid w:val="0"/>
              <w:jc w:val="center"/>
              <w:rPr>
                <w:rFonts w:asciiTheme="majorEastAsia" w:eastAsiaTheme="majorEastAsia" w:hAnsiTheme="majorEastAsia"/>
                <w:b/>
              </w:rPr>
            </w:pPr>
            <w:r>
              <w:rPr>
                <w:rFonts w:asciiTheme="majorEastAsia" w:eastAsiaTheme="majorEastAsia" w:hAnsiTheme="majorEastAsia" w:hint="eastAsia"/>
                <w:b/>
              </w:rPr>
              <w:t>件数</w:t>
            </w:r>
          </w:p>
        </w:tc>
        <w:tc>
          <w:tcPr>
            <w:tcW w:w="732" w:type="dxa"/>
            <w:shd w:val="clear" w:color="auto" w:fill="FFFF66"/>
          </w:tcPr>
          <w:p w:rsidR="00FD0DFD" w:rsidRPr="00560C12" w:rsidRDefault="00FD0DFD" w:rsidP="003662BC">
            <w:pPr>
              <w:snapToGrid w:val="0"/>
              <w:jc w:val="center"/>
              <w:rPr>
                <w:rFonts w:asciiTheme="majorEastAsia" w:eastAsiaTheme="majorEastAsia" w:hAnsiTheme="majorEastAsia"/>
                <w:b/>
              </w:rPr>
            </w:pPr>
            <w:r>
              <w:rPr>
                <w:rFonts w:asciiTheme="majorEastAsia" w:eastAsiaTheme="majorEastAsia" w:hAnsiTheme="majorEastAsia" w:hint="eastAsia"/>
                <w:b/>
              </w:rPr>
              <w:t>対応状況</w:t>
            </w:r>
          </w:p>
        </w:tc>
      </w:tr>
      <w:tr w:rsidR="00FD0DFD" w:rsidTr="00FD0DFD">
        <w:tc>
          <w:tcPr>
            <w:tcW w:w="474" w:type="dxa"/>
          </w:tcPr>
          <w:p w:rsidR="00FD0DFD" w:rsidRPr="00FD0DFD" w:rsidRDefault="00FD0DFD" w:rsidP="006D24EF">
            <w:pPr>
              <w:snapToGrid w:val="0"/>
              <w:spacing w:beforeLines="50"/>
              <w:jc w:val="right"/>
              <w:rPr>
                <w:rFonts w:asciiTheme="minorEastAsia" w:hAnsiTheme="minorEastAsia"/>
              </w:rPr>
            </w:pPr>
            <w:r w:rsidRPr="00FD0DFD">
              <w:rPr>
                <w:rFonts w:asciiTheme="minorEastAsia" w:hAnsiTheme="minorEastAsia" w:hint="eastAsia"/>
              </w:rPr>
              <w:t>4</w:t>
            </w:r>
          </w:p>
        </w:tc>
        <w:tc>
          <w:tcPr>
            <w:tcW w:w="930" w:type="dxa"/>
          </w:tcPr>
          <w:p w:rsidR="00FD0DFD" w:rsidRPr="00FD0DFD" w:rsidRDefault="00FD0DFD" w:rsidP="006D24EF">
            <w:pPr>
              <w:snapToGrid w:val="0"/>
              <w:spacing w:beforeLines="50"/>
              <w:jc w:val="center"/>
              <w:rPr>
                <w:rFonts w:asciiTheme="minorEastAsia" w:hAnsiTheme="minorEastAsia"/>
              </w:rPr>
            </w:pPr>
            <w:r w:rsidRPr="00FD0DFD">
              <w:rPr>
                <w:rFonts w:asciiTheme="minorEastAsia" w:hAnsiTheme="minorEastAsia" w:hint="eastAsia"/>
              </w:rPr>
              <w:t>p.18</w:t>
            </w:r>
          </w:p>
        </w:tc>
        <w:tc>
          <w:tcPr>
            <w:tcW w:w="5499" w:type="dxa"/>
          </w:tcPr>
          <w:p w:rsidR="00FD0DFD" w:rsidRPr="00FD0DFD" w:rsidRDefault="00FD0DFD" w:rsidP="006D24EF">
            <w:pPr>
              <w:snapToGrid w:val="0"/>
              <w:spacing w:beforeLines="50"/>
              <w:ind w:firstLineChars="100" w:firstLine="234"/>
              <w:rPr>
                <w:rFonts w:asciiTheme="minorEastAsia" w:hAnsiTheme="minorEastAsia"/>
              </w:rPr>
            </w:pPr>
            <w:r w:rsidRPr="00FD0DFD">
              <w:rPr>
                <w:rFonts w:asciiTheme="minorEastAsia" w:hAnsiTheme="minorEastAsia" w:hint="eastAsia"/>
              </w:rPr>
              <w:t>５行目「正しい認識や理解が十分でないことなどを原因とした差別意識が依然として残っています」の記述について、そもそも「同和問題」に関する「正しい認識」とは何を想定しています</w:t>
            </w:r>
            <w:r w:rsidR="00136CA3">
              <w:rPr>
                <w:rFonts w:asciiTheme="minorEastAsia" w:hAnsiTheme="minorEastAsia" w:hint="eastAsia"/>
              </w:rPr>
              <w:t>か</w:t>
            </w:r>
            <w:r w:rsidRPr="00FD0DFD">
              <w:rPr>
                <w:rFonts w:asciiTheme="minorEastAsia" w:hAnsiTheme="minorEastAsia" w:hint="eastAsia"/>
              </w:rPr>
              <w:t>。</w:t>
            </w:r>
          </w:p>
        </w:tc>
        <w:tc>
          <w:tcPr>
            <w:tcW w:w="6273" w:type="dxa"/>
          </w:tcPr>
          <w:p w:rsidR="00FD0DFD" w:rsidRPr="00FD0DFD" w:rsidRDefault="00FD0DFD" w:rsidP="006D24EF">
            <w:pPr>
              <w:snapToGrid w:val="0"/>
              <w:spacing w:beforeLines="50"/>
              <w:rPr>
                <w:rFonts w:asciiTheme="minorEastAsia" w:hAnsiTheme="minorEastAsia"/>
              </w:rPr>
            </w:pPr>
            <w:r w:rsidRPr="00FD0DFD">
              <w:rPr>
                <w:rFonts w:asciiTheme="minorEastAsia" w:hAnsiTheme="minorEastAsia" w:hint="eastAsia"/>
              </w:rPr>
              <w:t xml:space="preserve">　</w:t>
            </w:r>
            <w:r w:rsidR="00FD434B">
              <w:rPr>
                <w:rFonts w:asciiTheme="minorEastAsia" w:hAnsiTheme="minorEastAsia" w:hint="eastAsia"/>
              </w:rPr>
              <w:t>ここでいう「同和問題</w:t>
            </w:r>
            <w:r w:rsidR="00136CA3">
              <w:rPr>
                <w:rFonts w:asciiTheme="minorEastAsia" w:hAnsiTheme="minorEastAsia" w:hint="eastAsia"/>
              </w:rPr>
              <w:t>」</w:t>
            </w:r>
            <w:r w:rsidR="00FD434B">
              <w:rPr>
                <w:rFonts w:asciiTheme="minorEastAsia" w:hAnsiTheme="minorEastAsia" w:hint="eastAsia"/>
              </w:rPr>
              <w:t>に</w:t>
            </w:r>
            <w:r w:rsidR="00136CA3">
              <w:rPr>
                <w:rFonts w:asciiTheme="minorEastAsia" w:hAnsiTheme="minorEastAsia" w:hint="eastAsia"/>
              </w:rPr>
              <w:t>関する正しい</w:t>
            </w:r>
            <w:r w:rsidR="00FD434B">
              <w:rPr>
                <w:rFonts w:asciiTheme="minorEastAsia" w:hAnsiTheme="minorEastAsia" w:hint="eastAsia"/>
              </w:rPr>
              <w:t>認識とは、</w:t>
            </w:r>
            <w:r w:rsidRPr="00FD0DFD">
              <w:rPr>
                <w:rFonts w:asciiTheme="minorEastAsia" w:hAnsiTheme="minorEastAsia" w:hint="eastAsia"/>
              </w:rPr>
              <w:t>17ページ１行目の「同和問題は、～」から、17ページ３行目の「～社会的不利益を受けてきた問題です。」のところで記載しています。</w:t>
            </w:r>
          </w:p>
        </w:tc>
        <w:tc>
          <w:tcPr>
            <w:tcW w:w="732" w:type="dxa"/>
          </w:tcPr>
          <w:p w:rsidR="00FD0DFD" w:rsidRPr="00FD0DFD" w:rsidRDefault="00FD0DFD"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Pr>
          <w:p w:rsidR="00FD0DFD" w:rsidRPr="00FD0DFD" w:rsidRDefault="00FD434B" w:rsidP="006D24EF">
            <w:pPr>
              <w:snapToGrid w:val="0"/>
              <w:spacing w:beforeLines="50"/>
              <w:jc w:val="center"/>
              <w:rPr>
                <w:rFonts w:asciiTheme="minorEastAsia" w:hAnsiTheme="minorEastAsia"/>
              </w:rPr>
            </w:pPr>
            <w:r>
              <w:rPr>
                <w:rFonts w:asciiTheme="minorEastAsia" w:hAnsiTheme="minorEastAsia" w:hint="eastAsia"/>
              </w:rPr>
              <w:t>Ｂ</w:t>
            </w:r>
          </w:p>
        </w:tc>
      </w:tr>
      <w:tr w:rsidR="00FD0DFD" w:rsidTr="00FD0DFD">
        <w:tc>
          <w:tcPr>
            <w:tcW w:w="474" w:type="dxa"/>
          </w:tcPr>
          <w:p w:rsidR="00FD0DFD" w:rsidRPr="00FD0DFD" w:rsidRDefault="00FD0DFD" w:rsidP="006D24EF">
            <w:pPr>
              <w:snapToGrid w:val="0"/>
              <w:spacing w:beforeLines="50"/>
              <w:jc w:val="right"/>
              <w:rPr>
                <w:rFonts w:asciiTheme="minorEastAsia" w:hAnsiTheme="minorEastAsia"/>
              </w:rPr>
            </w:pPr>
            <w:r w:rsidRPr="00FD0DFD">
              <w:rPr>
                <w:rFonts w:asciiTheme="minorEastAsia" w:hAnsiTheme="minorEastAsia" w:hint="eastAsia"/>
              </w:rPr>
              <w:t>5</w:t>
            </w:r>
          </w:p>
        </w:tc>
        <w:tc>
          <w:tcPr>
            <w:tcW w:w="930" w:type="dxa"/>
          </w:tcPr>
          <w:p w:rsidR="00FD0DFD" w:rsidRPr="00FD0DFD" w:rsidRDefault="00FD0DFD" w:rsidP="006D24EF">
            <w:pPr>
              <w:snapToGrid w:val="0"/>
              <w:spacing w:beforeLines="50"/>
              <w:jc w:val="center"/>
              <w:rPr>
                <w:rFonts w:asciiTheme="minorEastAsia" w:hAnsiTheme="minorEastAsia"/>
              </w:rPr>
            </w:pPr>
            <w:r w:rsidRPr="00FD0DFD">
              <w:rPr>
                <w:rFonts w:asciiTheme="minorEastAsia" w:hAnsiTheme="minorEastAsia" w:hint="eastAsia"/>
              </w:rPr>
              <w:t>p.19</w:t>
            </w:r>
          </w:p>
        </w:tc>
        <w:tc>
          <w:tcPr>
            <w:tcW w:w="5499" w:type="dxa"/>
          </w:tcPr>
          <w:p w:rsidR="00FD0DFD" w:rsidRPr="00FD0DFD" w:rsidRDefault="00FD0DFD" w:rsidP="006D24EF">
            <w:pPr>
              <w:snapToGrid w:val="0"/>
              <w:spacing w:beforeLines="50"/>
              <w:rPr>
                <w:rFonts w:asciiTheme="minorEastAsia" w:hAnsiTheme="minorEastAsia"/>
              </w:rPr>
            </w:pPr>
            <w:r w:rsidRPr="00FD0DFD">
              <w:rPr>
                <w:rFonts w:asciiTheme="minorEastAsia" w:hAnsiTheme="minorEastAsia" w:hint="eastAsia"/>
              </w:rPr>
              <w:t xml:space="preserve">　１行目「人権侵害事例の受付状況」について、学校現場の発言など、「人権侵害事例」としなくても良いものまで統計上含まれていると考えられます。何を人権侵害の事例としてカウントしているのか、説明すべきだと思います。</w:t>
            </w:r>
          </w:p>
        </w:tc>
        <w:tc>
          <w:tcPr>
            <w:tcW w:w="6273" w:type="dxa"/>
          </w:tcPr>
          <w:p w:rsidR="00FD0DFD" w:rsidRPr="00FD0DFD" w:rsidRDefault="00FD0DFD" w:rsidP="006D24EF">
            <w:pPr>
              <w:snapToGrid w:val="0"/>
              <w:spacing w:beforeLines="50"/>
              <w:rPr>
                <w:rFonts w:asciiTheme="minorEastAsia" w:hAnsiTheme="minorEastAsia"/>
              </w:rPr>
            </w:pPr>
            <w:r w:rsidRPr="00FD0DFD">
              <w:rPr>
                <w:rFonts w:asciiTheme="minorEastAsia" w:hAnsiTheme="minorEastAsia" w:hint="eastAsia"/>
              </w:rPr>
              <w:t xml:space="preserve">　人権侵害の事例としては、19ページの表１の項目及び表１下の※で項目を示し、19ページの「（２）人権侵害の主な事例」で具体例を説明しています。</w:t>
            </w:r>
          </w:p>
        </w:tc>
        <w:tc>
          <w:tcPr>
            <w:tcW w:w="732" w:type="dxa"/>
          </w:tcPr>
          <w:p w:rsidR="00FD0DFD" w:rsidRPr="00FD0DFD" w:rsidRDefault="00FD0DFD"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Pr>
          <w:p w:rsidR="00FD0DFD" w:rsidRPr="00FD0DFD" w:rsidRDefault="00FD434B" w:rsidP="006D24EF">
            <w:pPr>
              <w:snapToGrid w:val="0"/>
              <w:spacing w:beforeLines="50"/>
              <w:jc w:val="center"/>
              <w:rPr>
                <w:rFonts w:asciiTheme="minorEastAsia" w:hAnsiTheme="minorEastAsia"/>
              </w:rPr>
            </w:pPr>
            <w:r>
              <w:rPr>
                <w:rFonts w:asciiTheme="minorEastAsia" w:hAnsiTheme="minorEastAsia" w:hint="eastAsia"/>
              </w:rPr>
              <w:t>Ｂ</w:t>
            </w:r>
          </w:p>
        </w:tc>
      </w:tr>
      <w:tr w:rsidR="00FD0DFD" w:rsidTr="00FD0DFD">
        <w:tc>
          <w:tcPr>
            <w:tcW w:w="474" w:type="dxa"/>
          </w:tcPr>
          <w:p w:rsidR="00FD0DFD" w:rsidRPr="00FD0DFD" w:rsidRDefault="00FD0DFD" w:rsidP="006D24EF">
            <w:pPr>
              <w:snapToGrid w:val="0"/>
              <w:spacing w:beforeLines="50"/>
              <w:jc w:val="right"/>
              <w:rPr>
                <w:rFonts w:asciiTheme="minorEastAsia" w:hAnsiTheme="minorEastAsia"/>
              </w:rPr>
            </w:pPr>
            <w:r w:rsidRPr="00FD0DFD">
              <w:rPr>
                <w:rFonts w:asciiTheme="minorEastAsia" w:hAnsiTheme="minorEastAsia" w:hint="eastAsia"/>
              </w:rPr>
              <w:t>6</w:t>
            </w:r>
          </w:p>
        </w:tc>
        <w:tc>
          <w:tcPr>
            <w:tcW w:w="930" w:type="dxa"/>
          </w:tcPr>
          <w:p w:rsidR="00FD0DFD" w:rsidRPr="00FD0DFD" w:rsidRDefault="00FD0DFD" w:rsidP="006D24EF">
            <w:pPr>
              <w:snapToGrid w:val="0"/>
              <w:spacing w:beforeLines="50"/>
              <w:jc w:val="center"/>
              <w:rPr>
                <w:rFonts w:asciiTheme="minorEastAsia" w:hAnsiTheme="minorEastAsia"/>
              </w:rPr>
            </w:pPr>
            <w:r w:rsidRPr="00FD0DFD">
              <w:rPr>
                <w:rFonts w:asciiTheme="minorEastAsia" w:hAnsiTheme="minorEastAsia" w:hint="eastAsia"/>
              </w:rPr>
              <w:t>p.19</w:t>
            </w:r>
          </w:p>
        </w:tc>
        <w:tc>
          <w:tcPr>
            <w:tcW w:w="5499" w:type="dxa"/>
          </w:tcPr>
          <w:p w:rsidR="00FD0DFD" w:rsidRDefault="00FD0DFD" w:rsidP="006D24EF">
            <w:pPr>
              <w:snapToGrid w:val="0"/>
              <w:spacing w:beforeLines="50"/>
              <w:rPr>
                <w:rFonts w:asciiTheme="minorEastAsia" w:hAnsiTheme="minorEastAsia"/>
              </w:rPr>
            </w:pPr>
            <w:r w:rsidRPr="00FD0DFD">
              <w:rPr>
                <w:rFonts w:asciiTheme="minorEastAsia" w:hAnsiTheme="minorEastAsia" w:hint="eastAsia"/>
              </w:rPr>
              <w:t xml:space="preserve">　「（２）人権侵害の主な事例」について、差別発言の中で、学校現場で「安易に」使われたものと、旧来の差別意識の中で使われたものとは全く性格も重さも違うと思います。分析のうえで、統計として使うべきではないでしょうか。</w:t>
            </w:r>
          </w:p>
          <w:p w:rsidR="00FD434B" w:rsidRPr="00FD0DFD" w:rsidRDefault="00FD434B" w:rsidP="00136CA3">
            <w:pPr>
              <w:snapToGrid w:val="0"/>
              <w:rPr>
                <w:rFonts w:asciiTheme="minorEastAsia" w:hAnsiTheme="minorEastAsia"/>
              </w:rPr>
            </w:pPr>
            <w:r>
              <w:rPr>
                <w:rFonts w:asciiTheme="minorEastAsia" w:hAnsiTheme="minorEastAsia" w:hint="eastAsia"/>
              </w:rPr>
              <w:t xml:space="preserve">　また、結婚の事例</w:t>
            </w:r>
            <w:r w:rsidR="00136CA3">
              <w:rPr>
                <w:rFonts w:asciiTheme="minorEastAsia" w:hAnsiTheme="minorEastAsia" w:hint="eastAsia"/>
              </w:rPr>
              <w:t>で「確認する」とありますが、</w:t>
            </w:r>
            <w:r>
              <w:rPr>
                <w:rFonts w:asciiTheme="minorEastAsia" w:hAnsiTheme="minorEastAsia" w:hint="eastAsia"/>
              </w:rPr>
              <w:t>この表現では、差別事象として記載することが妥当なのか。</w:t>
            </w:r>
          </w:p>
        </w:tc>
        <w:tc>
          <w:tcPr>
            <w:tcW w:w="6273" w:type="dxa"/>
          </w:tcPr>
          <w:p w:rsidR="00FD0DFD" w:rsidRPr="00FD0DFD" w:rsidRDefault="00FD0DFD" w:rsidP="006D24EF">
            <w:pPr>
              <w:snapToGrid w:val="0"/>
              <w:spacing w:beforeLines="50"/>
              <w:rPr>
                <w:rFonts w:asciiTheme="minorEastAsia" w:hAnsiTheme="minorEastAsia"/>
              </w:rPr>
            </w:pPr>
            <w:r w:rsidRPr="00FD0DFD">
              <w:rPr>
                <w:rFonts w:asciiTheme="minorEastAsia" w:hAnsiTheme="minorEastAsia" w:hint="eastAsia"/>
              </w:rPr>
              <w:t xml:space="preserve">　</w:t>
            </w:r>
            <w:r w:rsidR="00FD434B">
              <w:rPr>
                <w:rFonts w:asciiTheme="minorEastAsia" w:hAnsiTheme="minorEastAsia" w:hint="eastAsia"/>
              </w:rPr>
              <w:t>いずれの場合も、</w:t>
            </w:r>
            <w:r w:rsidR="006D24EF">
              <w:rPr>
                <w:rFonts w:asciiTheme="minorEastAsia" w:hAnsiTheme="minorEastAsia" w:hint="eastAsia"/>
              </w:rPr>
              <w:t>県教育委員会及び市町村から</w:t>
            </w:r>
            <w:r w:rsidR="00FD434B">
              <w:rPr>
                <w:rFonts w:asciiTheme="minorEastAsia" w:hAnsiTheme="minorEastAsia" w:hint="eastAsia"/>
              </w:rPr>
              <w:t>人権侵害事例として</w:t>
            </w:r>
            <w:r w:rsidRPr="00FD0DFD">
              <w:rPr>
                <w:rFonts w:asciiTheme="minorEastAsia" w:hAnsiTheme="minorEastAsia" w:hint="eastAsia"/>
              </w:rPr>
              <w:t>報告のあったものについて、単純集計したものを掲載しています。</w:t>
            </w:r>
          </w:p>
        </w:tc>
        <w:tc>
          <w:tcPr>
            <w:tcW w:w="732" w:type="dxa"/>
          </w:tcPr>
          <w:p w:rsidR="00FD0DFD" w:rsidRPr="00FD0DFD" w:rsidRDefault="00FD0DFD"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Pr>
          <w:p w:rsidR="00FD0DFD" w:rsidRPr="00FD0DFD" w:rsidRDefault="00FD434B" w:rsidP="006D24EF">
            <w:pPr>
              <w:snapToGrid w:val="0"/>
              <w:spacing w:beforeLines="50"/>
              <w:jc w:val="center"/>
              <w:rPr>
                <w:rFonts w:asciiTheme="minorEastAsia" w:hAnsiTheme="minorEastAsia"/>
              </w:rPr>
            </w:pPr>
            <w:r>
              <w:rPr>
                <w:rFonts w:asciiTheme="minorEastAsia" w:hAnsiTheme="minorEastAsia" w:hint="eastAsia"/>
              </w:rPr>
              <w:t>Ｄ</w:t>
            </w:r>
          </w:p>
        </w:tc>
      </w:tr>
      <w:tr w:rsidR="00FD0DFD" w:rsidTr="00FD0DFD">
        <w:tc>
          <w:tcPr>
            <w:tcW w:w="474" w:type="dxa"/>
            <w:tcBorders>
              <w:bottom w:val="single" w:sz="4" w:space="0" w:color="auto"/>
            </w:tcBorders>
          </w:tcPr>
          <w:p w:rsidR="00FD0DFD" w:rsidRPr="00FD0DFD" w:rsidRDefault="00FD0DFD" w:rsidP="006D24EF">
            <w:pPr>
              <w:snapToGrid w:val="0"/>
              <w:spacing w:beforeLines="50"/>
              <w:jc w:val="right"/>
              <w:rPr>
                <w:rFonts w:asciiTheme="minorEastAsia" w:hAnsiTheme="minorEastAsia"/>
              </w:rPr>
            </w:pPr>
            <w:r w:rsidRPr="00FD0DFD">
              <w:rPr>
                <w:rFonts w:asciiTheme="minorEastAsia" w:hAnsiTheme="minorEastAsia" w:hint="eastAsia"/>
              </w:rPr>
              <w:t>7</w:t>
            </w:r>
          </w:p>
        </w:tc>
        <w:tc>
          <w:tcPr>
            <w:tcW w:w="930" w:type="dxa"/>
            <w:tcBorders>
              <w:bottom w:val="single" w:sz="4" w:space="0" w:color="auto"/>
            </w:tcBorders>
          </w:tcPr>
          <w:p w:rsidR="00FD0DFD" w:rsidRPr="00FD0DFD" w:rsidRDefault="00FD0DFD" w:rsidP="006D24EF">
            <w:pPr>
              <w:snapToGrid w:val="0"/>
              <w:spacing w:beforeLines="50"/>
              <w:jc w:val="center"/>
              <w:rPr>
                <w:rFonts w:asciiTheme="minorEastAsia" w:hAnsiTheme="minorEastAsia"/>
              </w:rPr>
            </w:pPr>
            <w:r w:rsidRPr="00FD0DFD">
              <w:rPr>
                <w:rFonts w:asciiTheme="minorEastAsia" w:hAnsiTheme="minorEastAsia" w:hint="eastAsia"/>
              </w:rPr>
              <w:t>p.21</w:t>
            </w:r>
          </w:p>
        </w:tc>
        <w:tc>
          <w:tcPr>
            <w:tcW w:w="5499" w:type="dxa"/>
            <w:tcBorders>
              <w:bottom w:val="single" w:sz="4" w:space="0" w:color="auto"/>
            </w:tcBorders>
          </w:tcPr>
          <w:p w:rsidR="00FD0DFD" w:rsidRPr="00FD0DFD" w:rsidRDefault="00FD0DFD" w:rsidP="006D24EF">
            <w:pPr>
              <w:snapToGrid w:val="0"/>
              <w:spacing w:beforeLines="50"/>
              <w:rPr>
                <w:rFonts w:asciiTheme="minorEastAsia" w:hAnsiTheme="minorEastAsia"/>
              </w:rPr>
            </w:pPr>
            <w:r w:rsidRPr="00FD0DFD">
              <w:rPr>
                <w:rFonts w:asciiTheme="minorEastAsia" w:hAnsiTheme="minorEastAsia" w:hint="eastAsia"/>
              </w:rPr>
              <w:t xml:space="preserve">　「達成目標」の60％について、７％増やすことがどういう意味があるのか、５年間の取組として妥当なのかどうか疑問です。数値目標を入れるべきだから</w:t>
            </w:r>
            <w:r w:rsidR="00136CA3">
              <w:rPr>
                <w:rFonts w:asciiTheme="minorEastAsia" w:hAnsiTheme="minorEastAsia" w:hint="eastAsia"/>
              </w:rPr>
              <w:t>作った</w:t>
            </w:r>
            <w:r w:rsidRPr="00FD0DFD">
              <w:rPr>
                <w:rFonts w:asciiTheme="minorEastAsia" w:hAnsiTheme="minorEastAsia" w:hint="eastAsia"/>
              </w:rPr>
              <w:t>という印象</w:t>
            </w:r>
            <w:r w:rsidR="00136CA3">
              <w:rPr>
                <w:rFonts w:asciiTheme="minorEastAsia" w:hAnsiTheme="minorEastAsia" w:hint="eastAsia"/>
              </w:rPr>
              <w:t>を</w:t>
            </w:r>
            <w:r w:rsidRPr="00FD0DFD">
              <w:rPr>
                <w:rFonts w:asciiTheme="minorEastAsia" w:hAnsiTheme="minorEastAsia" w:hint="eastAsia"/>
              </w:rPr>
              <w:t>否めません。数値の根拠など、きちんと考えるべきだと思います。</w:t>
            </w:r>
          </w:p>
        </w:tc>
        <w:tc>
          <w:tcPr>
            <w:tcW w:w="6273" w:type="dxa"/>
            <w:tcBorders>
              <w:bottom w:val="single" w:sz="4" w:space="0" w:color="auto"/>
            </w:tcBorders>
          </w:tcPr>
          <w:p w:rsidR="00FD0DFD" w:rsidRPr="00FD0DFD" w:rsidRDefault="00FD0DFD" w:rsidP="006D24EF">
            <w:pPr>
              <w:snapToGrid w:val="0"/>
              <w:spacing w:beforeLines="50"/>
              <w:rPr>
                <w:rFonts w:asciiTheme="minorEastAsia" w:hAnsiTheme="minorEastAsia"/>
              </w:rPr>
            </w:pPr>
            <w:r w:rsidRPr="00FD0DFD">
              <w:rPr>
                <w:rFonts w:asciiTheme="minorEastAsia" w:hAnsiTheme="minorEastAsia" w:hint="eastAsia"/>
              </w:rPr>
              <w:t xml:space="preserve">　</w:t>
            </w:r>
            <w:r w:rsidR="00DD1589">
              <w:rPr>
                <w:rFonts w:asciiTheme="minorEastAsia" w:hAnsiTheme="minorEastAsia" w:hint="eastAsia"/>
              </w:rPr>
              <w:t>人権施策</w:t>
            </w:r>
            <w:r w:rsidRPr="00FD0DFD">
              <w:rPr>
                <w:rFonts w:asciiTheme="minorEastAsia" w:hAnsiTheme="minorEastAsia" w:hint="eastAsia"/>
              </w:rPr>
              <w:t>の取組について</w:t>
            </w:r>
            <w:r w:rsidR="00136CA3">
              <w:rPr>
                <w:rFonts w:asciiTheme="minorEastAsia" w:hAnsiTheme="minorEastAsia" w:hint="eastAsia"/>
              </w:rPr>
              <w:t>は</w:t>
            </w:r>
            <w:r w:rsidRPr="00FD0DFD">
              <w:rPr>
                <w:rFonts w:asciiTheme="minorEastAsia" w:hAnsiTheme="minorEastAsia" w:hint="eastAsia"/>
              </w:rPr>
              <w:t>、その効果を測るための</w:t>
            </w:r>
            <w:r w:rsidR="00FD434B">
              <w:rPr>
                <w:rFonts w:asciiTheme="minorEastAsia" w:hAnsiTheme="minorEastAsia" w:hint="eastAsia"/>
              </w:rPr>
              <w:t>分か</w:t>
            </w:r>
            <w:r w:rsidRPr="00FD0DFD">
              <w:rPr>
                <w:rFonts w:asciiTheme="minorEastAsia" w:hAnsiTheme="minorEastAsia" w:hint="eastAsia"/>
              </w:rPr>
              <w:t>りやすい指標として、「人権に関する県民意識調査」の結果を、達成目標の一つとして定めています。</w:t>
            </w:r>
          </w:p>
          <w:p w:rsidR="00C14D3F" w:rsidRPr="00C14D3F" w:rsidRDefault="00FD0DFD" w:rsidP="00DD1589">
            <w:pPr>
              <w:snapToGrid w:val="0"/>
              <w:rPr>
                <w:rFonts w:asciiTheme="minorEastAsia" w:hAnsiTheme="minorEastAsia"/>
              </w:rPr>
            </w:pPr>
            <w:r w:rsidRPr="00FD0DFD">
              <w:rPr>
                <w:rFonts w:asciiTheme="minorEastAsia" w:hAnsiTheme="minorEastAsia" w:hint="eastAsia"/>
              </w:rPr>
              <w:t xml:space="preserve">　７％の根拠は、「同和地区や同和地区の人ということを気にしたり、意識したりする場合」を問う設問に対して、「気にしたり、意識したりすることはない」との回答が、平成14年度調査では45.7％、平成24年度調査では53.0％と7.3ポイントの増加であったため、同様の</w:t>
            </w:r>
            <w:r w:rsidR="00FD434B">
              <w:rPr>
                <w:rFonts w:asciiTheme="minorEastAsia" w:hAnsiTheme="minorEastAsia" w:hint="eastAsia"/>
              </w:rPr>
              <w:t>取組の</w:t>
            </w:r>
            <w:r w:rsidRPr="00FD0DFD">
              <w:rPr>
                <w:rFonts w:asciiTheme="minorEastAsia" w:hAnsiTheme="minorEastAsia" w:hint="eastAsia"/>
              </w:rPr>
              <w:t>効果を目標とし</w:t>
            </w:r>
            <w:r w:rsidR="00FF2618">
              <w:rPr>
                <w:rFonts w:asciiTheme="minorEastAsia" w:hAnsiTheme="minorEastAsia" w:hint="eastAsia"/>
              </w:rPr>
              <w:t>たもので</w:t>
            </w:r>
            <w:r w:rsidRPr="00FD0DFD">
              <w:rPr>
                <w:rFonts w:asciiTheme="minorEastAsia" w:hAnsiTheme="minorEastAsia" w:hint="eastAsia"/>
              </w:rPr>
              <w:t>す。</w:t>
            </w:r>
          </w:p>
        </w:tc>
        <w:tc>
          <w:tcPr>
            <w:tcW w:w="732" w:type="dxa"/>
            <w:tcBorders>
              <w:bottom w:val="single" w:sz="4" w:space="0" w:color="auto"/>
            </w:tcBorders>
          </w:tcPr>
          <w:p w:rsidR="00FD0DFD" w:rsidRPr="00FD0DFD" w:rsidRDefault="00FD0DFD"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Borders>
              <w:bottom w:val="single" w:sz="4" w:space="0" w:color="auto"/>
            </w:tcBorders>
          </w:tcPr>
          <w:p w:rsidR="00FD0DFD" w:rsidRPr="00FD0DFD" w:rsidRDefault="00FD434B" w:rsidP="006D24EF">
            <w:pPr>
              <w:snapToGrid w:val="0"/>
              <w:spacing w:beforeLines="50"/>
              <w:jc w:val="center"/>
              <w:rPr>
                <w:rFonts w:asciiTheme="minorEastAsia" w:hAnsiTheme="minorEastAsia"/>
              </w:rPr>
            </w:pPr>
            <w:r>
              <w:rPr>
                <w:rFonts w:asciiTheme="minorEastAsia" w:hAnsiTheme="minorEastAsia" w:hint="eastAsia"/>
              </w:rPr>
              <w:t>Ｂ</w:t>
            </w:r>
          </w:p>
        </w:tc>
      </w:tr>
      <w:tr w:rsidR="00DD1589" w:rsidTr="00FD0DFD">
        <w:tc>
          <w:tcPr>
            <w:tcW w:w="474" w:type="dxa"/>
            <w:tcBorders>
              <w:bottom w:val="single" w:sz="4" w:space="0" w:color="auto"/>
            </w:tcBorders>
          </w:tcPr>
          <w:p w:rsidR="00DD1589" w:rsidRPr="00FD0DFD" w:rsidRDefault="00DD1589" w:rsidP="006D24EF">
            <w:pPr>
              <w:snapToGrid w:val="0"/>
              <w:spacing w:beforeLines="50"/>
              <w:jc w:val="right"/>
              <w:rPr>
                <w:rFonts w:asciiTheme="minorEastAsia" w:hAnsiTheme="minorEastAsia"/>
              </w:rPr>
            </w:pPr>
            <w:r w:rsidRPr="00FD0DFD">
              <w:rPr>
                <w:rFonts w:asciiTheme="minorEastAsia" w:hAnsiTheme="minorEastAsia" w:hint="eastAsia"/>
              </w:rPr>
              <w:t>8</w:t>
            </w:r>
          </w:p>
        </w:tc>
        <w:tc>
          <w:tcPr>
            <w:tcW w:w="930" w:type="dxa"/>
            <w:tcBorders>
              <w:bottom w:val="single" w:sz="4" w:space="0" w:color="auto"/>
            </w:tcBorders>
          </w:tcPr>
          <w:p w:rsidR="00DD1589" w:rsidRPr="00FD0DFD" w:rsidRDefault="00DD1589" w:rsidP="006D24EF">
            <w:pPr>
              <w:snapToGrid w:val="0"/>
              <w:spacing w:beforeLines="50"/>
              <w:jc w:val="center"/>
              <w:rPr>
                <w:rFonts w:asciiTheme="minorEastAsia" w:hAnsiTheme="minorEastAsia"/>
              </w:rPr>
            </w:pPr>
            <w:r w:rsidRPr="00FD0DFD">
              <w:rPr>
                <w:rFonts w:asciiTheme="minorEastAsia" w:hAnsiTheme="minorEastAsia" w:hint="eastAsia"/>
              </w:rPr>
              <w:t>p.21</w:t>
            </w:r>
          </w:p>
        </w:tc>
        <w:tc>
          <w:tcPr>
            <w:tcW w:w="5499" w:type="dxa"/>
            <w:tcBorders>
              <w:bottom w:val="single" w:sz="4" w:space="0" w:color="auto"/>
            </w:tcBorders>
          </w:tcPr>
          <w:p w:rsidR="00DD1589" w:rsidRPr="00FD0DFD" w:rsidRDefault="00DD1589" w:rsidP="006D24EF">
            <w:pPr>
              <w:snapToGrid w:val="0"/>
              <w:spacing w:beforeLines="50"/>
              <w:rPr>
                <w:rFonts w:asciiTheme="minorEastAsia" w:hAnsiTheme="minorEastAsia"/>
              </w:rPr>
            </w:pPr>
            <w:r w:rsidRPr="00FD0DFD">
              <w:rPr>
                <w:rFonts w:asciiTheme="minorEastAsia" w:hAnsiTheme="minorEastAsia" w:hint="eastAsia"/>
              </w:rPr>
              <w:t xml:space="preserve"> 「達成目標」に</w:t>
            </w:r>
            <w:r>
              <w:rPr>
                <w:rFonts w:asciiTheme="minorEastAsia" w:hAnsiTheme="minorEastAsia" w:hint="eastAsia"/>
              </w:rPr>
              <w:t>ついて</w:t>
            </w:r>
            <w:r w:rsidRPr="00FD0DFD">
              <w:rPr>
                <w:rFonts w:asciiTheme="minorEastAsia" w:hAnsiTheme="minorEastAsia" w:hint="eastAsia"/>
              </w:rPr>
              <w:t>、この項目だけでなく、他の課題ごとの数値目標に関しても</w:t>
            </w:r>
            <w:r>
              <w:rPr>
                <w:rFonts w:asciiTheme="minorEastAsia" w:hAnsiTheme="minorEastAsia" w:hint="eastAsia"/>
              </w:rPr>
              <w:t>、</w:t>
            </w:r>
            <w:r w:rsidRPr="00FD0DFD">
              <w:rPr>
                <w:rFonts w:asciiTheme="minorEastAsia" w:hAnsiTheme="minorEastAsia" w:hint="eastAsia"/>
              </w:rPr>
              <w:t>なぜこの数値目標なのか、今までどのような取組がありどう変化してきて今の現状があり、どうすることで何を変えていくのか、その数値にどういう意味があるのか、もっと検討すべきではないでしょう</w:t>
            </w:r>
            <w:r>
              <w:rPr>
                <w:rFonts w:asciiTheme="minorEastAsia" w:hAnsiTheme="minorEastAsia" w:hint="eastAsia"/>
              </w:rPr>
              <w:t>か</w:t>
            </w:r>
            <w:r w:rsidRPr="00FD0DFD">
              <w:rPr>
                <w:rFonts w:asciiTheme="minorEastAsia" w:hAnsiTheme="minorEastAsia" w:hint="eastAsia"/>
              </w:rPr>
              <w:t>。</w:t>
            </w:r>
          </w:p>
        </w:tc>
        <w:tc>
          <w:tcPr>
            <w:tcW w:w="6273" w:type="dxa"/>
            <w:tcBorders>
              <w:bottom w:val="single" w:sz="4" w:space="0" w:color="auto"/>
            </w:tcBorders>
          </w:tcPr>
          <w:p w:rsidR="00DD1589" w:rsidRPr="00FD0DFD" w:rsidRDefault="00DD1589" w:rsidP="006D24EF">
            <w:pPr>
              <w:snapToGrid w:val="0"/>
              <w:spacing w:beforeLines="50"/>
              <w:rPr>
                <w:rFonts w:asciiTheme="minorEastAsia" w:hAnsiTheme="minorEastAsia"/>
              </w:rPr>
            </w:pPr>
            <w:r w:rsidRPr="00FD0DFD">
              <w:rPr>
                <w:rFonts w:asciiTheme="minorEastAsia" w:hAnsiTheme="minorEastAsia" w:hint="eastAsia"/>
              </w:rPr>
              <w:t xml:space="preserve">　</w:t>
            </w:r>
            <w:r>
              <w:rPr>
                <w:rFonts w:asciiTheme="minorEastAsia" w:hAnsiTheme="minorEastAsia" w:hint="eastAsia"/>
              </w:rPr>
              <w:t>「達成目標」については、</w:t>
            </w:r>
            <w:r w:rsidR="006D24EF">
              <w:rPr>
                <w:rFonts w:asciiTheme="minorEastAsia" w:hAnsiTheme="minorEastAsia" w:hint="eastAsia"/>
              </w:rPr>
              <w:t>これまでの施策の効果や現状、課題を踏まえて、</w:t>
            </w:r>
            <w:r>
              <w:rPr>
                <w:rFonts w:asciiTheme="minorEastAsia" w:hAnsiTheme="minorEastAsia" w:hint="eastAsia"/>
              </w:rPr>
              <w:t>関係各課とも</w:t>
            </w:r>
            <w:r w:rsidRPr="00FD0DFD">
              <w:rPr>
                <w:rFonts w:asciiTheme="minorEastAsia" w:hAnsiTheme="minorEastAsia" w:hint="eastAsia"/>
              </w:rPr>
              <w:t>検討</w:t>
            </w:r>
            <w:r>
              <w:rPr>
                <w:rFonts w:asciiTheme="minorEastAsia" w:hAnsiTheme="minorEastAsia" w:hint="eastAsia"/>
              </w:rPr>
              <w:t>の</w:t>
            </w:r>
            <w:r w:rsidRPr="00FD0DFD">
              <w:rPr>
                <w:rFonts w:asciiTheme="minorEastAsia" w:hAnsiTheme="minorEastAsia" w:hint="eastAsia"/>
              </w:rPr>
              <w:t>うえ、</w:t>
            </w:r>
            <w:r w:rsidR="006D24EF">
              <w:rPr>
                <w:rFonts w:asciiTheme="minorEastAsia" w:hAnsiTheme="minorEastAsia" w:hint="eastAsia"/>
              </w:rPr>
              <w:t>個別課題の取組を分かりやすく説明するために、</w:t>
            </w:r>
            <w:r>
              <w:rPr>
                <w:rFonts w:asciiTheme="minorEastAsia" w:hAnsiTheme="minorEastAsia" w:hint="eastAsia"/>
              </w:rPr>
              <w:t>指標として適切なものを設定していま</w:t>
            </w:r>
            <w:r w:rsidRPr="00FD0DFD">
              <w:rPr>
                <w:rFonts w:asciiTheme="minorEastAsia" w:hAnsiTheme="minorEastAsia" w:hint="eastAsia"/>
              </w:rPr>
              <w:t>す。</w:t>
            </w:r>
          </w:p>
          <w:p w:rsidR="00DD1589" w:rsidRPr="00FD0DFD" w:rsidRDefault="00DD1589" w:rsidP="002170EA">
            <w:pPr>
              <w:snapToGrid w:val="0"/>
              <w:rPr>
                <w:rFonts w:asciiTheme="minorEastAsia" w:hAnsiTheme="minorEastAsia"/>
              </w:rPr>
            </w:pPr>
            <w:r w:rsidRPr="00FD0DFD">
              <w:rPr>
                <w:rFonts w:asciiTheme="minorEastAsia" w:hAnsiTheme="minorEastAsia" w:hint="eastAsia"/>
              </w:rPr>
              <w:t xml:space="preserve">　</w:t>
            </w:r>
          </w:p>
        </w:tc>
        <w:tc>
          <w:tcPr>
            <w:tcW w:w="732" w:type="dxa"/>
            <w:tcBorders>
              <w:bottom w:val="single" w:sz="4" w:space="0" w:color="auto"/>
            </w:tcBorders>
          </w:tcPr>
          <w:p w:rsidR="00DD1589" w:rsidRPr="00FD0DFD" w:rsidRDefault="00DD1589"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Borders>
              <w:bottom w:val="single" w:sz="4" w:space="0" w:color="auto"/>
            </w:tcBorders>
          </w:tcPr>
          <w:p w:rsidR="00DD1589" w:rsidRPr="00FD0DFD" w:rsidRDefault="00DD1589" w:rsidP="006D24EF">
            <w:pPr>
              <w:snapToGrid w:val="0"/>
              <w:spacing w:beforeLines="50"/>
              <w:jc w:val="center"/>
              <w:rPr>
                <w:rFonts w:asciiTheme="minorEastAsia" w:hAnsiTheme="minorEastAsia"/>
              </w:rPr>
            </w:pPr>
            <w:r>
              <w:rPr>
                <w:rFonts w:asciiTheme="minorEastAsia" w:hAnsiTheme="minorEastAsia" w:hint="eastAsia"/>
              </w:rPr>
              <w:t>Ｂ</w:t>
            </w:r>
          </w:p>
        </w:tc>
      </w:tr>
      <w:tr w:rsidR="00DD1589" w:rsidTr="00FD0DFD">
        <w:tc>
          <w:tcPr>
            <w:tcW w:w="474" w:type="dxa"/>
            <w:shd w:val="clear" w:color="auto" w:fill="FFFF66"/>
            <w:vAlign w:val="center"/>
          </w:tcPr>
          <w:p w:rsidR="00DD1589" w:rsidRPr="00560C12" w:rsidRDefault="00DD1589"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lastRenderedPageBreak/>
              <w:t>No</w:t>
            </w:r>
          </w:p>
        </w:tc>
        <w:tc>
          <w:tcPr>
            <w:tcW w:w="930" w:type="dxa"/>
            <w:shd w:val="clear" w:color="auto" w:fill="FFFF66"/>
            <w:vAlign w:val="center"/>
          </w:tcPr>
          <w:p w:rsidR="00DD1589" w:rsidRPr="00560C12" w:rsidRDefault="00DD1589"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t>方針</w:t>
            </w:r>
          </w:p>
          <w:p w:rsidR="00DD1589" w:rsidRPr="00560C12" w:rsidRDefault="00DD1589"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t>ページ</w:t>
            </w:r>
          </w:p>
        </w:tc>
        <w:tc>
          <w:tcPr>
            <w:tcW w:w="5499" w:type="dxa"/>
            <w:shd w:val="clear" w:color="auto" w:fill="FFFF66"/>
            <w:vAlign w:val="center"/>
          </w:tcPr>
          <w:p w:rsidR="00DD1589" w:rsidRPr="00560C12" w:rsidRDefault="00DD1589"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t>ご意見の要旨</w:t>
            </w:r>
          </w:p>
        </w:tc>
        <w:tc>
          <w:tcPr>
            <w:tcW w:w="6273" w:type="dxa"/>
            <w:shd w:val="clear" w:color="auto" w:fill="FFFF66"/>
            <w:vAlign w:val="center"/>
          </w:tcPr>
          <w:p w:rsidR="00DD1589" w:rsidRPr="00560C12" w:rsidRDefault="00DD1589" w:rsidP="003662BC">
            <w:pPr>
              <w:snapToGrid w:val="0"/>
              <w:jc w:val="center"/>
              <w:rPr>
                <w:rFonts w:asciiTheme="majorEastAsia" w:eastAsiaTheme="majorEastAsia" w:hAnsiTheme="majorEastAsia"/>
                <w:b/>
              </w:rPr>
            </w:pPr>
            <w:r w:rsidRPr="00560C12">
              <w:rPr>
                <w:rFonts w:asciiTheme="majorEastAsia" w:eastAsiaTheme="majorEastAsia" w:hAnsiTheme="majorEastAsia" w:hint="eastAsia"/>
                <w:b/>
              </w:rPr>
              <w:t>ご意見に対する考え方</w:t>
            </w:r>
          </w:p>
        </w:tc>
        <w:tc>
          <w:tcPr>
            <w:tcW w:w="732" w:type="dxa"/>
            <w:shd w:val="clear" w:color="auto" w:fill="FFFF66"/>
            <w:vAlign w:val="center"/>
          </w:tcPr>
          <w:p w:rsidR="00DD1589" w:rsidRPr="00560C12" w:rsidRDefault="00DD1589" w:rsidP="003662BC">
            <w:pPr>
              <w:snapToGrid w:val="0"/>
              <w:jc w:val="center"/>
              <w:rPr>
                <w:rFonts w:asciiTheme="majorEastAsia" w:eastAsiaTheme="majorEastAsia" w:hAnsiTheme="majorEastAsia"/>
                <w:b/>
              </w:rPr>
            </w:pPr>
            <w:r>
              <w:rPr>
                <w:rFonts w:asciiTheme="majorEastAsia" w:eastAsiaTheme="majorEastAsia" w:hAnsiTheme="majorEastAsia" w:hint="eastAsia"/>
                <w:b/>
              </w:rPr>
              <w:t>件数</w:t>
            </w:r>
          </w:p>
        </w:tc>
        <w:tc>
          <w:tcPr>
            <w:tcW w:w="732" w:type="dxa"/>
            <w:shd w:val="clear" w:color="auto" w:fill="FFFF66"/>
          </w:tcPr>
          <w:p w:rsidR="00DD1589" w:rsidRPr="00560C12" w:rsidRDefault="00DD1589" w:rsidP="003662BC">
            <w:pPr>
              <w:snapToGrid w:val="0"/>
              <w:jc w:val="center"/>
              <w:rPr>
                <w:rFonts w:asciiTheme="majorEastAsia" w:eastAsiaTheme="majorEastAsia" w:hAnsiTheme="majorEastAsia"/>
                <w:b/>
              </w:rPr>
            </w:pPr>
            <w:r>
              <w:rPr>
                <w:rFonts w:asciiTheme="majorEastAsia" w:eastAsiaTheme="majorEastAsia" w:hAnsiTheme="majorEastAsia" w:hint="eastAsia"/>
                <w:b/>
              </w:rPr>
              <w:t>対応状況</w:t>
            </w:r>
          </w:p>
        </w:tc>
      </w:tr>
      <w:tr w:rsidR="00DD1589" w:rsidTr="00FD0DFD">
        <w:tc>
          <w:tcPr>
            <w:tcW w:w="474" w:type="dxa"/>
          </w:tcPr>
          <w:p w:rsidR="00DD1589" w:rsidRPr="00FD0DFD" w:rsidRDefault="00DD1589" w:rsidP="006D24EF">
            <w:pPr>
              <w:snapToGrid w:val="0"/>
              <w:spacing w:beforeLines="50"/>
              <w:jc w:val="right"/>
              <w:rPr>
                <w:rFonts w:asciiTheme="minorEastAsia" w:hAnsiTheme="minorEastAsia"/>
              </w:rPr>
            </w:pPr>
            <w:r w:rsidRPr="00FD0DFD">
              <w:rPr>
                <w:rFonts w:asciiTheme="minorEastAsia" w:hAnsiTheme="minorEastAsia" w:hint="eastAsia"/>
              </w:rPr>
              <w:t>9</w:t>
            </w:r>
          </w:p>
        </w:tc>
        <w:tc>
          <w:tcPr>
            <w:tcW w:w="930" w:type="dxa"/>
          </w:tcPr>
          <w:p w:rsidR="00DD1589" w:rsidRPr="00FD0DFD" w:rsidRDefault="00DD1589" w:rsidP="006D24EF">
            <w:pPr>
              <w:snapToGrid w:val="0"/>
              <w:spacing w:beforeLines="50"/>
              <w:jc w:val="center"/>
              <w:rPr>
                <w:rFonts w:asciiTheme="minorEastAsia" w:hAnsiTheme="minorEastAsia"/>
              </w:rPr>
            </w:pPr>
            <w:r w:rsidRPr="00FD0DFD">
              <w:rPr>
                <w:rFonts w:asciiTheme="minorEastAsia" w:hAnsiTheme="minorEastAsia" w:hint="eastAsia"/>
              </w:rPr>
              <w:t>p.21</w:t>
            </w:r>
          </w:p>
        </w:tc>
        <w:tc>
          <w:tcPr>
            <w:tcW w:w="5499" w:type="dxa"/>
          </w:tcPr>
          <w:p w:rsidR="00DD1589" w:rsidRDefault="00DD1589" w:rsidP="006D24EF">
            <w:pPr>
              <w:snapToGrid w:val="0"/>
              <w:spacing w:beforeLines="50"/>
              <w:rPr>
                <w:rFonts w:asciiTheme="minorEastAsia" w:hAnsiTheme="minorEastAsia"/>
              </w:rPr>
            </w:pPr>
            <w:r>
              <w:rPr>
                <w:rFonts w:asciiTheme="minorEastAsia" w:hAnsiTheme="minorEastAsia" w:hint="eastAsia"/>
              </w:rPr>
              <w:t xml:space="preserve">　「達成目標」について、そもそも、５年後に同じ調査をすることを想定していること自体、問題だと思います。</w:t>
            </w:r>
          </w:p>
          <w:p w:rsidR="00DD1589" w:rsidRPr="00FD0DFD" w:rsidRDefault="00DD1589" w:rsidP="00FD0DFD">
            <w:pPr>
              <w:snapToGrid w:val="0"/>
              <w:rPr>
                <w:rFonts w:asciiTheme="minorEastAsia" w:hAnsiTheme="minorEastAsia"/>
              </w:rPr>
            </w:pPr>
            <w:r>
              <w:rPr>
                <w:rFonts w:asciiTheme="minorEastAsia" w:hAnsiTheme="minorEastAsia" w:hint="eastAsia"/>
              </w:rPr>
              <w:t xml:space="preserve">　また、わざわざ言葉の定義をしながら質問しなければならないようなことは、するべきではないと思います。</w:t>
            </w:r>
          </w:p>
        </w:tc>
        <w:tc>
          <w:tcPr>
            <w:tcW w:w="6273" w:type="dxa"/>
          </w:tcPr>
          <w:p w:rsidR="00DD1589" w:rsidRDefault="00DD1589" w:rsidP="006D24EF">
            <w:pPr>
              <w:snapToGrid w:val="0"/>
              <w:spacing w:beforeLines="50"/>
              <w:rPr>
                <w:rFonts w:asciiTheme="minorEastAsia" w:hAnsiTheme="minorEastAsia"/>
              </w:rPr>
            </w:pPr>
            <w:r>
              <w:rPr>
                <w:rFonts w:asciiTheme="minorEastAsia" w:hAnsiTheme="minorEastAsia" w:hint="eastAsia"/>
              </w:rPr>
              <w:t xml:space="preserve">　「人権に関する県民意識調査」については、経年変化を把握していくために、定点観測を行うことから、前回調査と同様の設問とすることを原則としています。</w:t>
            </w:r>
          </w:p>
          <w:p w:rsidR="00DD1589" w:rsidRPr="00FD0DFD" w:rsidRDefault="00DD1589" w:rsidP="00FF2618">
            <w:pPr>
              <w:snapToGrid w:val="0"/>
              <w:ind w:firstLineChars="100" w:firstLine="234"/>
              <w:rPr>
                <w:rFonts w:asciiTheme="minorEastAsia" w:hAnsiTheme="minorEastAsia"/>
              </w:rPr>
            </w:pPr>
            <w:r>
              <w:rPr>
                <w:rFonts w:asciiTheme="minorEastAsia" w:hAnsiTheme="minorEastAsia" w:hint="eastAsia"/>
              </w:rPr>
              <w:t>なお、誤解を招く恐れや分かりづらいと思われ、人権に直接関わりが深く、正確に理解していただくべき単語については、解説を加えることにしています。</w:t>
            </w:r>
          </w:p>
        </w:tc>
        <w:tc>
          <w:tcPr>
            <w:tcW w:w="732" w:type="dxa"/>
          </w:tcPr>
          <w:p w:rsidR="00DD1589" w:rsidRPr="00FD0DFD" w:rsidRDefault="00DD1589" w:rsidP="006D24EF">
            <w:pPr>
              <w:snapToGrid w:val="0"/>
              <w:spacing w:beforeLines="50"/>
              <w:jc w:val="center"/>
              <w:rPr>
                <w:rFonts w:asciiTheme="minorEastAsia" w:hAnsiTheme="minorEastAsia"/>
              </w:rPr>
            </w:pPr>
            <w:r w:rsidRPr="00FD0DFD">
              <w:rPr>
                <w:rFonts w:asciiTheme="minorEastAsia" w:hAnsiTheme="minorEastAsia" w:hint="eastAsia"/>
              </w:rPr>
              <w:t>1</w:t>
            </w:r>
          </w:p>
        </w:tc>
        <w:tc>
          <w:tcPr>
            <w:tcW w:w="732" w:type="dxa"/>
          </w:tcPr>
          <w:p w:rsidR="00DD1589" w:rsidRPr="00FD0DFD" w:rsidRDefault="00DD1589" w:rsidP="006D24EF">
            <w:pPr>
              <w:snapToGrid w:val="0"/>
              <w:spacing w:beforeLines="50"/>
              <w:jc w:val="center"/>
              <w:rPr>
                <w:rFonts w:asciiTheme="minorEastAsia" w:hAnsiTheme="minorEastAsia"/>
              </w:rPr>
            </w:pPr>
            <w:r>
              <w:rPr>
                <w:rFonts w:asciiTheme="minorEastAsia" w:hAnsiTheme="minorEastAsia" w:hint="eastAsia"/>
              </w:rPr>
              <w:t>Ｄ</w:t>
            </w:r>
          </w:p>
        </w:tc>
      </w:tr>
      <w:tr w:rsidR="00DD1589" w:rsidRPr="00FD0DFD" w:rsidTr="00FD0DFD">
        <w:tc>
          <w:tcPr>
            <w:tcW w:w="474" w:type="dxa"/>
          </w:tcPr>
          <w:p w:rsidR="00DD1589" w:rsidRPr="00FD0DFD" w:rsidRDefault="00DD1589" w:rsidP="006D24EF">
            <w:pPr>
              <w:snapToGrid w:val="0"/>
              <w:spacing w:beforeLines="50"/>
              <w:jc w:val="right"/>
              <w:rPr>
                <w:rFonts w:asciiTheme="minorEastAsia" w:hAnsiTheme="minorEastAsia"/>
              </w:rPr>
            </w:pPr>
            <w:r w:rsidRPr="00FD0DFD">
              <w:rPr>
                <w:rFonts w:asciiTheme="minorEastAsia" w:hAnsiTheme="minorEastAsia" w:hint="eastAsia"/>
              </w:rPr>
              <w:t>10</w:t>
            </w:r>
          </w:p>
        </w:tc>
        <w:tc>
          <w:tcPr>
            <w:tcW w:w="930" w:type="dxa"/>
          </w:tcPr>
          <w:p w:rsidR="00DD1589" w:rsidRPr="00FD0DFD" w:rsidRDefault="00DD1589" w:rsidP="006D24EF">
            <w:pPr>
              <w:snapToGrid w:val="0"/>
              <w:spacing w:beforeLines="50"/>
              <w:jc w:val="center"/>
              <w:rPr>
                <w:rFonts w:asciiTheme="minorEastAsia" w:hAnsiTheme="minorEastAsia"/>
              </w:rPr>
            </w:pPr>
          </w:p>
        </w:tc>
        <w:tc>
          <w:tcPr>
            <w:tcW w:w="5499" w:type="dxa"/>
          </w:tcPr>
          <w:p w:rsidR="00DD1589" w:rsidRDefault="00DD1589" w:rsidP="006D24EF">
            <w:pPr>
              <w:spacing w:beforeLines="50"/>
              <w:rPr>
                <w:rFonts w:asciiTheme="minorEastAsia" w:hAnsiTheme="minorEastAsia"/>
              </w:rPr>
            </w:pPr>
            <w:r>
              <w:rPr>
                <w:rFonts w:asciiTheme="minorEastAsia" w:hAnsiTheme="minorEastAsia" w:hint="eastAsia"/>
              </w:rPr>
              <w:t>「〈要旨〉</w:t>
            </w:r>
          </w:p>
          <w:p w:rsidR="00DD1589" w:rsidRDefault="00DD1589" w:rsidP="00FF2618">
            <w:pPr>
              <w:rPr>
                <w:rFonts w:asciiTheme="minorEastAsia" w:hAnsiTheme="minorEastAsia"/>
              </w:rPr>
            </w:pPr>
            <w:r>
              <w:rPr>
                <w:rFonts w:asciiTheme="minorEastAsia" w:hAnsiTheme="minorEastAsia" w:hint="eastAsia"/>
              </w:rPr>
              <w:t xml:space="preserve">　今回の基本方針は、根本の「人権のとらえ方」から考え直すべきだと考えます。個別の人権課題（他者の人権課題）から考えるのではなく、本人の人権を大切にするという観点から「人権の学び」をはじめ、現状を科学的に冷静に分析し、対策を練るべきであると考えます。</w:t>
            </w:r>
          </w:p>
          <w:p w:rsidR="00DD1589" w:rsidRDefault="00DD1589" w:rsidP="00FF2618">
            <w:pPr>
              <w:rPr>
                <w:rFonts w:asciiTheme="minorEastAsia" w:hAnsiTheme="minorEastAsia"/>
              </w:rPr>
            </w:pPr>
            <w:r>
              <w:rPr>
                <w:rFonts w:asciiTheme="minorEastAsia" w:hAnsiTheme="minorEastAsia" w:hint="eastAsia"/>
              </w:rPr>
              <w:t xml:space="preserve">　また、意識と実態としての差別を同列に扱うべきではありません。啓発などに関しての旧来の考え方も、考えるべきです。」</w:t>
            </w:r>
          </w:p>
          <w:p w:rsidR="00DD1589" w:rsidRPr="00FD0DFD" w:rsidRDefault="00DD1589" w:rsidP="006D24EF">
            <w:pPr>
              <w:spacing w:beforeLines="50"/>
              <w:rPr>
                <w:rFonts w:asciiTheme="minorEastAsia" w:hAnsiTheme="minorEastAsia"/>
              </w:rPr>
            </w:pPr>
            <w:r>
              <w:rPr>
                <w:rFonts w:asciiTheme="minorEastAsia" w:hAnsiTheme="minorEastAsia" w:hint="eastAsia"/>
              </w:rPr>
              <w:t>という要旨に基づく</w:t>
            </w:r>
            <w:r w:rsidRPr="00FD0DFD">
              <w:rPr>
                <w:rFonts w:asciiTheme="minorEastAsia" w:hAnsiTheme="minorEastAsia" w:hint="eastAsia"/>
              </w:rPr>
              <w:t>ご意見</w:t>
            </w:r>
            <w:r>
              <w:rPr>
                <w:rFonts w:asciiTheme="minorEastAsia" w:hAnsiTheme="minorEastAsia" w:hint="eastAsia"/>
              </w:rPr>
              <w:t>。</w:t>
            </w:r>
          </w:p>
        </w:tc>
        <w:tc>
          <w:tcPr>
            <w:tcW w:w="6273" w:type="dxa"/>
          </w:tcPr>
          <w:p w:rsidR="00DD1589" w:rsidRPr="00FD0DFD" w:rsidRDefault="00DD1589" w:rsidP="006D24EF">
            <w:pPr>
              <w:snapToGrid w:val="0"/>
              <w:spacing w:beforeLines="50"/>
              <w:rPr>
                <w:rFonts w:asciiTheme="minorEastAsia" w:hAnsiTheme="minorEastAsia"/>
              </w:rPr>
            </w:pPr>
            <w:r w:rsidRPr="00FD0DFD">
              <w:rPr>
                <w:rFonts w:asciiTheme="minorEastAsia" w:hAnsiTheme="minorEastAsia" w:hint="eastAsia"/>
              </w:rPr>
              <w:t xml:space="preserve">　</w:t>
            </w:r>
            <w:r>
              <w:rPr>
                <w:rFonts w:asciiTheme="minorEastAsia" w:hAnsiTheme="minorEastAsia" w:hint="eastAsia"/>
              </w:rPr>
              <w:t>基本方針の個々具体についてのご意見でないため、</w:t>
            </w:r>
            <w:r w:rsidR="006D24EF">
              <w:rPr>
                <w:rFonts w:asciiTheme="minorEastAsia" w:hAnsiTheme="minorEastAsia" w:hint="eastAsia"/>
              </w:rPr>
              <w:t>今後の人権施策推進についての一つのお考えとして、受け止めています</w:t>
            </w:r>
            <w:r w:rsidRPr="00FD0DFD">
              <w:rPr>
                <w:rFonts w:asciiTheme="minorEastAsia" w:hAnsiTheme="minorEastAsia" w:hint="eastAsia"/>
              </w:rPr>
              <w:t>。</w:t>
            </w:r>
          </w:p>
        </w:tc>
        <w:tc>
          <w:tcPr>
            <w:tcW w:w="732" w:type="dxa"/>
          </w:tcPr>
          <w:p w:rsidR="00DD1589" w:rsidRPr="00FD0DFD" w:rsidRDefault="00DD1589" w:rsidP="006D24EF">
            <w:pPr>
              <w:snapToGrid w:val="0"/>
              <w:spacing w:beforeLines="50"/>
              <w:jc w:val="center"/>
              <w:rPr>
                <w:rFonts w:asciiTheme="minorEastAsia" w:hAnsiTheme="minorEastAsia"/>
              </w:rPr>
            </w:pPr>
            <w:r w:rsidRPr="00FD0DFD">
              <w:rPr>
                <w:rFonts w:asciiTheme="minorEastAsia" w:hAnsiTheme="minorEastAsia" w:hint="eastAsia"/>
              </w:rPr>
              <w:t>27</w:t>
            </w:r>
          </w:p>
        </w:tc>
        <w:tc>
          <w:tcPr>
            <w:tcW w:w="732" w:type="dxa"/>
          </w:tcPr>
          <w:p w:rsidR="00DD1589" w:rsidRPr="00FD0DFD" w:rsidRDefault="00DD1589" w:rsidP="006D24EF">
            <w:pPr>
              <w:snapToGrid w:val="0"/>
              <w:spacing w:beforeLines="50"/>
              <w:jc w:val="center"/>
              <w:rPr>
                <w:rFonts w:asciiTheme="minorEastAsia" w:hAnsiTheme="minorEastAsia"/>
              </w:rPr>
            </w:pPr>
            <w:r w:rsidRPr="00FD0DFD">
              <w:rPr>
                <w:rFonts w:asciiTheme="minorEastAsia" w:hAnsiTheme="minorEastAsia" w:hint="eastAsia"/>
              </w:rPr>
              <w:t>Ｅ</w:t>
            </w:r>
          </w:p>
        </w:tc>
      </w:tr>
    </w:tbl>
    <w:p w:rsidR="00860A9D" w:rsidRDefault="00860A9D"/>
    <w:sectPr w:rsidR="00860A9D" w:rsidSect="00FD0DFD">
      <w:footerReference w:type="default" r:id="rId6"/>
      <w:pgSz w:w="16838" w:h="11906" w:orient="landscape" w:code="9"/>
      <w:pgMar w:top="851" w:right="1134" w:bottom="851" w:left="1134" w:header="851" w:footer="227" w:gutter="0"/>
      <w:pgNumType w:fmt="numberInDash"/>
      <w:cols w:space="425"/>
      <w:docGrid w:type="linesAndChars" w:linePitch="286" w:charSpace="48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8C4" w:rsidRDefault="007848C4" w:rsidP="009D20D8">
      <w:r>
        <w:separator/>
      </w:r>
    </w:p>
  </w:endnote>
  <w:endnote w:type="continuationSeparator" w:id="0">
    <w:p w:rsidR="007848C4" w:rsidRDefault="007848C4" w:rsidP="009D20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0215"/>
      <w:docPartObj>
        <w:docPartGallery w:val="Page Numbers (Bottom of Page)"/>
        <w:docPartUnique/>
      </w:docPartObj>
    </w:sdtPr>
    <w:sdtContent>
      <w:p w:rsidR="00AC2B4B" w:rsidRDefault="00F5243D">
        <w:pPr>
          <w:pStyle w:val="a6"/>
          <w:jc w:val="center"/>
        </w:pPr>
        <w:fldSimple w:instr=" PAGE   \* MERGEFORMAT ">
          <w:r w:rsidR="006D24EF" w:rsidRPr="006D24EF">
            <w:rPr>
              <w:noProof/>
              <w:lang w:val="ja-JP"/>
            </w:rPr>
            <w:t>-</w:t>
          </w:r>
          <w:r w:rsidR="006D24EF">
            <w:rPr>
              <w:noProof/>
            </w:rPr>
            <w:t xml:space="preserve"> 3 -</w:t>
          </w:r>
        </w:fldSimple>
      </w:p>
    </w:sdtContent>
  </w:sdt>
  <w:p w:rsidR="00AC2B4B" w:rsidRDefault="00AC2B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8C4" w:rsidRDefault="007848C4" w:rsidP="009D20D8">
      <w:r>
        <w:separator/>
      </w:r>
    </w:p>
  </w:footnote>
  <w:footnote w:type="continuationSeparator" w:id="0">
    <w:p w:rsidR="007848C4" w:rsidRDefault="007848C4" w:rsidP="009D2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143"/>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0A9D"/>
    <w:rsid w:val="0005446A"/>
    <w:rsid w:val="0006671E"/>
    <w:rsid w:val="000C357D"/>
    <w:rsid w:val="000C7560"/>
    <w:rsid w:val="000F7039"/>
    <w:rsid w:val="001023CE"/>
    <w:rsid w:val="001347D6"/>
    <w:rsid w:val="00136CA3"/>
    <w:rsid w:val="00190C79"/>
    <w:rsid w:val="002004BB"/>
    <w:rsid w:val="00226356"/>
    <w:rsid w:val="00263D6C"/>
    <w:rsid w:val="002C4942"/>
    <w:rsid w:val="002C7A77"/>
    <w:rsid w:val="00395C17"/>
    <w:rsid w:val="00464F9C"/>
    <w:rsid w:val="0046501E"/>
    <w:rsid w:val="004B1187"/>
    <w:rsid w:val="004E152F"/>
    <w:rsid w:val="00534F8F"/>
    <w:rsid w:val="0056013A"/>
    <w:rsid w:val="00560C12"/>
    <w:rsid w:val="00576CC3"/>
    <w:rsid w:val="00587002"/>
    <w:rsid w:val="005A3AB4"/>
    <w:rsid w:val="005D3605"/>
    <w:rsid w:val="005E3029"/>
    <w:rsid w:val="006921B9"/>
    <w:rsid w:val="006A6358"/>
    <w:rsid w:val="006D24EF"/>
    <w:rsid w:val="006D5C47"/>
    <w:rsid w:val="0070746E"/>
    <w:rsid w:val="00732B18"/>
    <w:rsid w:val="00735A1B"/>
    <w:rsid w:val="007420E3"/>
    <w:rsid w:val="007848C4"/>
    <w:rsid w:val="007D4FAD"/>
    <w:rsid w:val="00810030"/>
    <w:rsid w:val="00816E92"/>
    <w:rsid w:val="00841F6C"/>
    <w:rsid w:val="00860A9D"/>
    <w:rsid w:val="00872481"/>
    <w:rsid w:val="008C3F3A"/>
    <w:rsid w:val="008D47C8"/>
    <w:rsid w:val="009040F1"/>
    <w:rsid w:val="00941D9B"/>
    <w:rsid w:val="009423E2"/>
    <w:rsid w:val="00994BE9"/>
    <w:rsid w:val="009B473E"/>
    <w:rsid w:val="009D20D8"/>
    <w:rsid w:val="00A61D0E"/>
    <w:rsid w:val="00AC2B4B"/>
    <w:rsid w:val="00AE4D21"/>
    <w:rsid w:val="00B25D89"/>
    <w:rsid w:val="00B965CC"/>
    <w:rsid w:val="00BC6C60"/>
    <w:rsid w:val="00BD34CB"/>
    <w:rsid w:val="00BE375A"/>
    <w:rsid w:val="00C14D3F"/>
    <w:rsid w:val="00C7223A"/>
    <w:rsid w:val="00CA5102"/>
    <w:rsid w:val="00CE0458"/>
    <w:rsid w:val="00D146AB"/>
    <w:rsid w:val="00D268C2"/>
    <w:rsid w:val="00D539C7"/>
    <w:rsid w:val="00D63B06"/>
    <w:rsid w:val="00DC6DAC"/>
    <w:rsid w:val="00DD1589"/>
    <w:rsid w:val="00E83297"/>
    <w:rsid w:val="00F20CDE"/>
    <w:rsid w:val="00F27F4D"/>
    <w:rsid w:val="00F42A60"/>
    <w:rsid w:val="00F5243D"/>
    <w:rsid w:val="00F87962"/>
    <w:rsid w:val="00FD0DFD"/>
    <w:rsid w:val="00FD434B"/>
    <w:rsid w:val="00FF26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D20D8"/>
    <w:pPr>
      <w:tabs>
        <w:tab w:val="center" w:pos="4252"/>
        <w:tab w:val="right" w:pos="8504"/>
      </w:tabs>
      <w:snapToGrid w:val="0"/>
    </w:pPr>
  </w:style>
  <w:style w:type="character" w:customStyle="1" w:styleId="a5">
    <w:name w:val="ヘッダー (文字)"/>
    <w:basedOn w:val="a0"/>
    <w:link w:val="a4"/>
    <w:uiPriority w:val="99"/>
    <w:semiHidden/>
    <w:rsid w:val="009D20D8"/>
  </w:style>
  <w:style w:type="paragraph" w:styleId="a6">
    <w:name w:val="footer"/>
    <w:basedOn w:val="a"/>
    <w:link w:val="a7"/>
    <w:uiPriority w:val="99"/>
    <w:unhideWhenUsed/>
    <w:rsid w:val="009D20D8"/>
    <w:pPr>
      <w:tabs>
        <w:tab w:val="center" w:pos="4252"/>
        <w:tab w:val="right" w:pos="8504"/>
      </w:tabs>
      <w:snapToGrid w:val="0"/>
    </w:pPr>
  </w:style>
  <w:style w:type="character" w:customStyle="1" w:styleId="a7">
    <w:name w:val="フッター (文字)"/>
    <w:basedOn w:val="a0"/>
    <w:link w:val="a6"/>
    <w:uiPriority w:val="99"/>
    <w:rsid w:val="009D20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11</cp:revision>
  <cp:lastPrinted>2013-12-24T02:38:00Z</cp:lastPrinted>
  <dcterms:created xsi:type="dcterms:W3CDTF">2013-11-08T05:10:00Z</dcterms:created>
  <dcterms:modified xsi:type="dcterms:W3CDTF">2014-01-27T09:47:00Z</dcterms:modified>
</cp:coreProperties>
</file>