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高知県立青少年センターの設置及び管理に関する条例施行規則をここに公布する。</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○高知県立青少年センターの設置及び管理に関する条例施行規則</w:t>
      </w:r>
    </w:p>
    <w:tbl>
      <w:tblPr>
        <w:tblW w:w="4950" w:type="pct"/>
        <w:tblCellSpacing w:w="0" w:type="dxa"/>
        <w:tblCellMar>
          <w:top w:w="15" w:type="dxa"/>
          <w:left w:w="15" w:type="dxa"/>
          <w:bottom w:w="15" w:type="dxa"/>
          <w:right w:w="15" w:type="dxa"/>
        </w:tblCellMar>
        <w:tblLook w:val="04A0"/>
      </w:tblPr>
      <w:tblGrid>
        <w:gridCol w:w="8449"/>
      </w:tblGrid>
      <w:tr w:rsidR="00B42E3C" w:rsidRPr="00B42E3C">
        <w:trPr>
          <w:tblCellSpacing w:w="0" w:type="dxa"/>
        </w:trPr>
        <w:tc>
          <w:tcPr>
            <w:tcW w:w="0" w:type="auto"/>
            <w:vAlign w:val="center"/>
            <w:hideMark/>
          </w:tcPr>
          <w:p w:rsidR="00B42E3C" w:rsidRPr="00B42E3C" w:rsidRDefault="00B42E3C" w:rsidP="00B42E3C">
            <w:pPr>
              <w:widowControl/>
              <w:wordWrap w:val="0"/>
              <w:jc w:val="right"/>
              <w:rPr>
                <w:rFonts w:ascii="ＭＳ 明朝" w:eastAsia="ＭＳ 明朝" w:hAnsi="ＭＳ 明朝" w:cs="ＭＳ Ｐゴシック"/>
                <w:kern w:val="0"/>
                <w:sz w:val="24"/>
                <w:szCs w:val="24"/>
              </w:rPr>
            </w:pPr>
            <w:r w:rsidRPr="00B42E3C">
              <w:rPr>
                <w:rFonts w:ascii="ＭＳ 明朝" w:eastAsia="ＭＳ 明朝" w:hAnsi="ＭＳ 明朝" w:cs="ＭＳ Ｐゴシック" w:hint="eastAsia"/>
                <w:kern w:val="0"/>
                <w:sz w:val="24"/>
                <w:szCs w:val="24"/>
              </w:rPr>
              <w:t>(平成8年3月26日教育委員会規則第2号)</w:t>
            </w:r>
          </w:p>
        </w:tc>
      </w:tr>
    </w:tbl>
    <w:p w:rsidR="00B42E3C" w:rsidRPr="00B42E3C" w:rsidRDefault="00B42E3C" w:rsidP="00B42E3C">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tblPr>
      <w:tblGrid>
        <w:gridCol w:w="8419"/>
      </w:tblGrid>
      <w:tr w:rsidR="00B42E3C" w:rsidRPr="00B42E3C">
        <w:trPr>
          <w:tblCellSpacing w:w="0" w:type="dxa"/>
        </w:trPr>
        <w:tc>
          <w:tcPr>
            <w:tcW w:w="4950" w:type="pct"/>
            <w:vAlign w:val="center"/>
            <w:hideMark/>
          </w:tcPr>
          <w:tbl>
            <w:tblPr>
              <w:tblW w:w="0" w:type="auto"/>
              <w:jc w:val="right"/>
              <w:tblCellSpacing w:w="0" w:type="dxa"/>
              <w:tblCellMar>
                <w:left w:w="0" w:type="dxa"/>
                <w:right w:w="0" w:type="dxa"/>
              </w:tblCellMar>
              <w:tblLook w:val="04A0"/>
            </w:tblPr>
            <w:tblGrid>
              <w:gridCol w:w="750"/>
              <w:gridCol w:w="3420"/>
              <w:gridCol w:w="3600"/>
            </w:tblGrid>
            <w:tr w:rsidR="00B42E3C" w:rsidRPr="00B42E3C">
              <w:trPr>
                <w:tblCellSpacing w:w="0" w:type="dxa"/>
                <w:jc w:val="right"/>
              </w:trPr>
              <w:tc>
                <w:tcPr>
                  <w:tcW w:w="750" w:type="dxa"/>
                  <w:vMerge w:val="restart"/>
                  <w:hideMark/>
                </w:tcPr>
                <w:p w:rsidR="00B42E3C" w:rsidRPr="00B42E3C" w:rsidRDefault="00B42E3C" w:rsidP="00B42E3C">
                  <w:pPr>
                    <w:widowControl/>
                    <w:wordWrap w:val="0"/>
                    <w:spacing w:line="360" w:lineRule="atLeast"/>
                    <w:jc w:val="righ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b/>
                      <w:bCs/>
                      <w:kern w:val="0"/>
                      <w:sz w:val="18"/>
                    </w:rPr>
                    <w:t>改正</w:t>
                  </w:r>
                  <w:r w:rsidRPr="00B42E3C">
                    <w:rPr>
                      <w:rFonts w:ascii="ＭＳ 明朝" w:eastAsia="ＭＳ 明朝" w:hAnsi="ＭＳ 明朝" w:cs="ＭＳ Ｐゴシック" w:hint="eastAsia"/>
                      <w:kern w:val="0"/>
                      <w:sz w:val="18"/>
                      <w:szCs w:val="18"/>
                    </w:rPr>
                    <w:t xml:space="preserve"> </w:t>
                  </w:r>
                </w:p>
              </w:tc>
              <w:tc>
                <w:tcPr>
                  <w:tcW w:w="0" w:type="auto"/>
                  <w:vAlign w:val="center"/>
                  <w:hideMark/>
                </w:tcPr>
                <w:p w:rsidR="00B42E3C" w:rsidRPr="00B42E3C" w:rsidRDefault="00B42E3C" w:rsidP="00B42E3C">
                  <w:pPr>
                    <w:widowControl/>
                    <w:wordWrap w:val="0"/>
                    <w:spacing w:line="360" w:lineRule="atLeast"/>
                    <w:jc w:val="lef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kern w:val="0"/>
                      <w:sz w:val="18"/>
                      <w:szCs w:val="18"/>
                    </w:rPr>
                    <w:t>平成10年3月24日教育委員会規則第5号</w:t>
                  </w:r>
                </w:p>
              </w:tc>
              <w:tc>
                <w:tcPr>
                  <w:tcW w:w="0" w:type="auto"/>
                  <w:vAlign w:val="center"/>
                  <w:hideMark/>
                </w:tcPr>
                <w:p w:rsidR="00B42E3C" w:rsidRPr="00B42E3C" w:rsidRDefault="00B42E3C" w:rsidP="00B42E3C">
                  <w:pPr>
                    <w:widowControl/>
                    <w:wordWrap w:val="0"/>
                    <w:spacing w:line="360" w:lineRule="atLeast"/>
                    <w:jc w:val="lef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kern w:val="0"/>
                      <w:sz w:val="18"/>
                      <w:szCs w:val="18"/>
                    </w:rPr>
                    <w:t>平成12年3月28日教育委員会規則第8号</w:t>
                  </w:r>
                </w:p>
              </w:tc>
            </w:tr>
            <w:tr w:rsidR="00B42E3C" w:rsidRPr="00B42E3C">
              <w:trPr>
                <w:tblCellSpacing w:w="0" w:type="dxa"/>
                <w:jc w:val="right"/>
              </w:trPr>
              <w:tc>
                <w:tcPr>
                  <w:tcW w:w="0" w:type="auto"/>
                  <w:vMerge/>
                  <w:vAlign w:val="center"/>
                  <w:hideMark/>
                </w:tcPr>
                <w:p w:rsidR="00B42E3C" w:rsidRPr="00B42E3C" w:rsidRDefault="00B42E3C" w:rsidP="00B42E3C">
                  <w:pPr>
                    <w:widowControl/>
                    <w:jc w:val="left"/>
                    <w:rPr>
                      <w:rFonts w:ascii="ＭＳ 明朝" w:eastAsia="ＭＳ 明朝" w:hAnsi="ＭＳ 明朝" w:cs="ＭＳ Ｐゴシック"/>
                      <w:kern w:val="0"/>
                      <w:sz w:val="18"/>
                      <w:szCs w:val="18"/>
                    </w:rPr>
                  </w:pPr>
                </w:p>
              </w:tc>
              <w:tc>
                <w:tcPr>
                  <w:tcW w:w="0" w:type="auto"/>
                  <w:vAlign w:val="center"/>
                  <w:hideMark/>
                </w:tcPr>
                <w:p w:rsidR="00B42E3C" w:rsidRPr="00B42E3C" w:rsidRDefault="00B42E3C" w:rsidP="00B42E3C">
                  <w:pPr>
                    <w:widowControl/>
                    <w:wordWrap w:val="0"/>
                    <w:spacing w:line="360" w:lineRule="atLeast"/>
                    <w:jc w:val="lef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kern w:val="0"/>
                      <w:sz w:val="18"/>
                      <w:szCs w:val="18"/>
                    </w:rPr>
                    <w:t>平成12年8月1日教育委員会規則第16号</w:t>
                  </w:r>
                </w:p>
              </w:tc>
              <w:tc>
                <w:tcPr>
                  <w:tcW w:w="0" w:type="auto"/>
                  <w:vAlign w:val="center"/>
                  <w:hideMark/>
                </w:tcPr>
                <w:p w:rsidR="00B42E3C" w:rsidRPr="00B42E3C" w:rsidRDefault="00B42E3C" w:rsidP="00B42E3C">
                  <w:pPr>
                    <w:widowControl/>
                    <w:wordWrap w:val="0"/>
                    <w:spacing w:line="360" w:lineRule="atLeast"/>
                    <w:jc w:val="lef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kern w:val="0"/>
                      <w:sz w:val="18"/>
                      <w:szCs w:val="18"/>
                    </w:rPr>
                    <w:t>平成13年11月30日教育委員会規則第14号</w:t>
                  </w:r>
                </w:p>
              </w:tc>
            </w:tr>
            <w:tr w:rsidR="00B42E3C" w:rsidRPr="00B42E3C">
              <w:trPr>
                <w:tblCellSpacing w:w="0" w:type="dxa"/>
                <w:jc w:val="right"/>
              </w:trPr>
              <w:tc>
                <w:tcPr>
                  <w:tcW w:w="0" w:type="auto"/>
                  <w:vMerge/>
                  <w:vAlign w:val="center"/>
                  <w:hideMark/>
                </w:tcPr>
                <w:p w:rsidR="00B42E3C" w:rsidRPr="00B42E3C" w:rsidRDefault="00B42E3C" w:rsidP="00B42E3C">
                  <w:pPr>
                    <w:widowControl/>
                    <w:jc w:val="left"/>
                    <w:rPr>
                      <w:rFonts w:ascii="ＭＳ 明朝" w:eastAsia="ＭＳ 明朝" w:hAnsi="ＭＳ 明朝" w:cs="ＭＳ Ｐゴシック"/>
                      <w:kern w:val="0"/>
                      <w:sz w:val="18"/>
                      <w:szCs w:val="18"/>
                    </w:rPr>
                  </w:pPr>
                </w:p>
              </w:tc>
              <w:tc>
                <w:tcPr>
                  <w:tcW w:w="0" w:type="auto"/>
                  <w:vAlign w:val="center"/>
                  <w:hideMark/>
                </w:tcPr>
                <w:p w:rsidR="00B42E3C" w:rsidRPr="00B42E3C" w:rsidRDefault="00B42E3C" w:rsidP="00B42E3C">
                  <w:pPr>
                    <w:widowControl/>
                    <w:wordWrap w:val="0"/>
                    <w:spacing w:line="360" w:lineRule="atLeast"/>
                    <w:jc w:val="lef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kern w:val="0"/>
                      <w:sz w:val="18"/>
                      <w:szCs w:val="18"/>
                    </w:rPr>
                    <w:t>平成18年3月31日教育委員会規則第9号</w:t>
                  </w:r>
                </w:p>
              </w:tc>
              <w:tc>
                <w:tcPr>
                  <w:tcW w:w="0" w:type="auto"/>
                  <w:vAlign w:val="center"/>
                  <w:hideMark/>
                </w:tcPr>
                <w:p w:rsidR="00B42E3C" w:rsidRPr="00B42E3C" w:rsidRDefault="00B42E3C" w:rsidP="00B42E3C">
                  <w:pPr>
                    <w:widowControl/>
                    <w:wordWrap w:val="0"/>
                    <w:spacing w:line="360" w:lineRule="atLeast"/>
                    <w:jc w:val="left"/>
                    <w:rPr>
                      <w:rFonts w:ascii="ＭＳ 明朝" w:eastAsia="ＭＳ 明朝" w:hAnsi="ＭＳ 明朝" w:cs="ＭＳ Ｐゴシック"/>
                      <w:kern w:val="0"/>
                      <w:sz w:val="18"/>
                      <w:szCs w:val="18"/>
                    </w:rPr>
                  </w:pPr>
                  <w:r w:rsidRPr="00B42E3C">
                    <w:rPr>
                      <w:rFonts w:ascii="ＭＳ 明朝" w:eastAsia="ＭＳ 明朝" w:hAnsi="ＭＳ 明朝" w:cs="ＭＳ Ｐゴシック" w:hint="eastAsia"/>
                      <w:kern w:val="0"/>
                      <w:sz w:val="18"/>
                      <w:szCs w:val="18"/>
                    </w:rPr>
                    <w:t>平成23年3月1日教育委員会規則第3号</w:t>
                  </w:r>
                </w:p>
              </w:tc>
            </w:tr>
            <w:tr w:rsidR="00B42E3C" w:rsidRPr="00B42E3C">
              <w:trPr>
                <w:tblCellSpacing w:w="0" w:type="dxa"/>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c>
                <w:tcPr>
                  <w:tcW w:w="0" w:type="auto"/>
                  <w:vAlign w:val="center"/>
                  <w:hideMark/>
                </w:tcPr>
                <w:p w:rsidR="00B42E3C" w:rsidRPr="00B42E3C" w:rsidRDefault="00B42E3C" w:rsidP="00B42E3C">
                  <w:pPr>
                    <w:widowControl/>
                    <w:jc w:val="left"/>
                    <w:rPr>
                      <w:rFonts w:ascii="Times New Roman" w:eastAsia="Times New Roman" w:hAnsi="Times New Roman" w:cs="Times New Roman"/>
                      <w:kern w:val="0"/>
                      <w:sz w:val="20"/>
                      <w:szCs w:val="20"/>
                    </w:rPr>
                  </w:pPr>
                </w:p>
              </w:tc>
              <w:tc>
                <w:tcPr>
                  <w:tcW w:w="0" w:type="auto"/>
                  <w:vAlign w:val="center"/>
                  <w:hideMark/>
                </w:tcPr>
                <w:p w:rsidR="00B42E3C" w:rsidRPr="00B42E3C" w:rsidRDefault="00B42E3C" w:rsidP="00B42E3C">
                  <w:pPr>
                    <w:widowControl/>
                    <w:jc w:val="left"/>
                    <w:rPr>
                      <w:rFonts w:ascii="Times New Roman" w:eastAsia="Times New Roman" w:hAnsi="Times New Roman" w:cs="Times New Roman"/>
                      <w:kern w:val="0"/>
                      <w:sz w:val="20"/>
                      <w:szCs w:val="20"/>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tblPr>
      <w:tblGrid>
        <w:gridCol w:w="8419"/>
      </w:tblGrid>
      <w:tr w:rsidR="00B42E3C" w:rsidRPr="00B42E3C">
        <w:trPr>
          <w:tblCellSpacing w:w="0" w:type="dxa"/>
        </w:trPr>
        <w:tc>
          <w:tcPr>
            <w:tcW w:w="0" w:type="auto"/>
            <w:vAlign w:val="center"/>
            <w:hideMark/>
          </w:tcPr>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 xml:space="preserve">　　高知県立青少年センターの設置及び管理に関する条例施行規則</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0" w:name="at1"/>
      <w:r w:rsidRPr="00B42E3C">
        <w:rPr>
          <w:rFonts w:ascii="ＭＳ 明朝" w:eastAsia="ＭＳ 明朝" w:hAnsi="ＭＳ 明朝" w:cs="ＭＳ Ｐゴシック" w:hint="eastAsia"/>
          <w:kern w:val="0"/>
          <w:sz w:val="24"/>
          <w:szCs w:val="24"/>
        </w:rPr>
        <w:t>(趣旨)</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 w:name="at1cl1"/>
      <w:bookmarkEnd w:id="0"/>
      <w:r w:rsidRPr="00B42E3C">
        <w:rPr>
          <w:rFonts w:ascii="ＭＳ 明朝" w:eastAsia="ＭＳ 明朝" w:hAnsi="ＭＳ 明朝" w:cs="ＭＳ Ｐゴシック" w:hint="eastAsia"/>
          <w:kern w:val="0"/>
          <w:sz w:val="24"/>
          <w:szCs w:val="24"/>
        </w:rPr>
        <w:t>第1条　この規則は、高知県立青少年センターの設置及び管理に関する条例(昭和42年高知県条例第19号。以下「条例」という。)第12条の規定に基づき、高知県立青少年センター(以下「青少年センター」という。)の管理に関し必要な事項を定めるものとする。</w:t>
      </w:r>
      <w:bookmarkEnd w:id="1"/>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一部改正〔平成23年教育委員会規則3号〕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2" w:name="at2"/>
      <w:r w:rsidRPr="00B42E3C">
        <w:rPr>
          <w:rFonts w:ascii="ＭＳ 明朝" w:eastAsia="ＭＳ 明朝" w:hAnsi="ＭＳ 明朝" w:cs="ＭＳ Ｐゴシック" w:hint="eastAsia"/>
          <w:kern w:val="0"/>
          <w:sz w:val="24"/>
          <w:szCs w:val="24"/>
        </w:rPr>
        <w:t>(利用時間)</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 w:name="at2cl1"/>
      <w:bookmarkEnd w:id="2"/>
      <w:r w:rsidRPr="00B42E3C">
        <w:rPr>
          <w:rFonts w:ascii="ＭＳ 明朝" w:eastAsia="ＭＳ 明朝" w:hAnsi="ＭＳ 明朝" w:cs="ＭＳ Ｐゴシック" w:hint="eastAsia"/>
          <w:kern w:val="0"/>
          <w:sz w:val="24"/>
          <w:szCs w:val="24"/>
        </w:rPr>
        <w:t>第2条　青少年センターの利用時間は、午前8時30分から午後5時までとする。ただし、体育館、球場及びトレーニング室にあっては午前8時30分から午後9時まで、芸西天文学習館にあっては午後6時から午後9時までとする。</w:t>
      </w:r>
      <w:bookmarkEnd w:id="3"/>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全部改正〔平成12年教育委員会規則8号〕、一部改正〔平成12年教育委員会規則8号〕</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 w:name="at2cl2"/>
      <w:r w:rsidRPr="00B42E3C">
        <w:rPr>
          <w:rFonts w:ascii="ＭＳ 明朝" w:eastAsia="ＭＳ 明朝" w:hAnsi="ＭＳ 明朝" w:cs="ＭＳ Ｐゴシック" w:hint="eastAsia"/>
          <w:kern w:val="0"/>
          <w:sz w:val="24"/>
          <w:szCs w:val="24"/>
        </w:rPr>
        <w:t>2　教育委員会は、前項の規定にかかわらず、特に必要があると認めたときは、同項の利用時間を変更することができる。</w:t>
      </w:r>
      <w:bookmarkEnd w:id="4"/>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一部改正〔平成12年教育委員会規則8号・8号〕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5" w:name="at3"/>
      <w:r w:rsidRPr="00B42E3C">
        <w:rPr>
          <w:rFonts w:ascii="ＭＳ 明朝" w:eastAsia="ＭＳ 明朝" w:hAnsi="ＭＳ 明朝" w:cs="ＭＳ Ｐゴシック" w:hint="eastAsia"/>
          <w:kern w:val="0"/>
          <w:sz w:val="24"/>
          <w:szCs w:val="24"/>
        </w:rPr>
        <w:t>(休館日)</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at3cl1"/>
      <w:bookmarkEnd w:id="5"/>
      <w:r w:rsidRPr="00B42E3C">
        <w:rPr>
          <w:rFonts w:ascii="ＭＳ 明朝" w:eastAsia="ＭＳ 明朝" w:hAnsi="ＭＳ 明朝" w:cs="ＭＳ Ｐゴシック" w:hint="eastAsia"/>
          <w:kern w:val="0"/>
          <w:sz w:val="24"/>
          <w:szCs w:val="24"/>
        </w:rPr>
        <w:t>第3条　青少年センターの休館日は、月曜日及び12月29日から翌年の1月3日までとする。ただし、教育委員会が特に必要があると認めたときは、これを変更し、又は臨時に休館日を定めることができる。</w:t>
      </w:r>
      <w:bookmarkEnd w:id="6"/>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 w:name="at4"/>
      <w:r w:rsidRPr="00B42E3C">
        <w:rPr>
          <w:rFonts w:ascii="ＭＳ 明朝" w:eastAsia="ＭＳ 明朝" w:hAnsi="ＭＳ 明朝" w:cs="ＭＳ Ｐゴシック" w:hint="eastAsia"/>
          <w:kern w:val="0"/>
          <w:sz w:val="24"/>
          <w:szCs w:val="24"/>
        </w:rPr>
        <w:t>(利用の許可の申請)</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at4cl1"/>
      <w:bookmarkEnd w:id="7"/>
      <w:r w:rsidRPr="00B42E3C">
        <w:rPr>
          <w:rFonts w:ascii="ＭＳ 明朝" w:eastAsia="ＭＳ 明朝" w:hAnsi="ＭＳ 明朝" w:cs="ＭＳ Ｐゴシック" w:hint="eastAsia"/>
          <w:kern w:val="0"/>
          <w:sz w:val="24"/>
          <w:szCs w:val="24"/>
        </w:rPr>
        <w:t>第4条　条例第2条第1項の規定により青少年センターの利用の許可を受けようとする者は、別記第1号様式による高知県立青少年センター利用許可申請書(第7条第1項において「利用許可申請書」という。)を教育委員会に提出しなければならない。</w:t>
      </w:r>
      <w:bookmarkEnd w:id="8"/>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at4cl2"/>
      <w:r w:rsidRPr="00B42E3C">
        <w:rPr>
          <w:rFonts w:ascii="ＭＳ 明朝" w:eastAsia="ＭＳ 明朝" w:hAnsi="ＭＳ 明朝" w:cs="ＭＳ Ｐゴシック" w:hint="eastAsia"/>
          <w:kern w:val="0"/>
          <w:sz w:val="24"/>
          <w:szCs w:val="24"/>
        </w:rPr>
        <w:t>2　前項の規定による申請は、利用開始日の5日前までに行わなければならない。ただし、教育委員会が特に認めたときは、この限りでない。</w:t>
      </w:r>
      <w:bookmarkEnd w:id="9"/>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at4cl3"/>
      <w:r w:rsidRPr="00B42E3C">
        <w:rPr>
          <w:rFonts w:ascii="ＭＳ 明朝" w:eastAsia="ＭＳ 明朝" w:hAnsi="ＭＳ 明朝" w:cs="ＭＳ Ｐゴシック" w:hint="eastAsia"/>
          <w:kern w:val="0"/>
          <w:sz w:val="24"/>
          <w:szCs w:val="24"/>
        </w:rPr>
        <w:t>3　前2項の規定にかかわらず、個人又は小人数のグループが体育館若しくは屋外体育施設又は芸西天文学習館の利用の許可を受けようとするとき(条例第3条の規定による使用料(以下「使用料」という。)を納付して利用の許可を受けよう</w:t>
      </w:r>
      <w:r w:rsidRPr="00B42E3C">
        <w:rPr>
          <w:rFonts w:ascii="ＭＳ 明朝" w:eastAsia="ＭＳ 明朝" w:hAnsi="ＭＳ 明朝" w:cs="ＭＳ Ｐゴシック" w:hint="eastAsia"/>
          <w:kern w:val="0"/>
          <w:sz w:val="24"/>
          <w:szCs w:val="24"/>
        </w:rPr>
        <w:lastRenderedPageBreak/>
        <w:t>とする場合を除く。)は、別記第2号様式による高知県立青少年センター体育施設利用許可申請書又は教育長が別に定める様式による申請書をあらかじめ教育委員会に提出しなければならない。</w:t>
      </w:r>
      <w:bookmarkEnd w:id="1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一部改正〔平成12年教育委員会規則8号・8号〕</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at4cl4"/>
      <w:r w:rsidRPr="00B42E3C">
        <w:rPr>
          <w:rFonts w:ascii="ＭＳ 明朝" w:eastAsia="ＭＳ 明朝" w:hAnsi="ＭＳ 明朝" w:cs="ＭＳ Ｐゴシック" w:hint="eastAsia"/>
          <w:kern w:val="0"/>
          <w:sz w:val="24"/>
          <w:szCs w:val="24"/>
        </w:rPr>
        <w:t>4　第1項及び第2項の規定にかかわらず、個人がトレーニング室の利用の許可を受けようとするときは、口頭により申請することができる。</w:t>
      </w:r>
      <w:bookmarkEnd w:id="11"/>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追加〔平成10年教育委員会規則5号〕</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一部改正〔平成10年教育委員会規則5号・12年8号・8号〕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12" w:name="at5"/>
      <w:r w:rsidRPr="00B42E3C">
        <w:rPr>
          <w:rFonts w:ascii="ＭＳ 明朝" w:eastAsia="ＭＳ 明朝" w:hAnsi="ＭＳ 明朝" w:cs="ＭＳ Ｐゴシック" w:hint="eastAsia"/>
          <w:kern w:val="0"/>
          <w:sz w:val="24"/>
          <w:szCs w:val="24"/>
        </w:rPr>
        <w:t>(許可書等の交付等)</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at5cl1"/>
      <w:bookmarkEnd w:id="12"/>
      <w:r w:rsidRPr="00B42E3C">
        <w:rPr>
          <w:rFonts w:ascii="ＭＳ 明朝" w:eastAsia="ＭＳ 明朝" w:hAnsi="ＭＳ 明朝" w:cs="ＭＳ Ｐゴシック" w:hint="eastAsia"/>
          <w:kern w:val="0"/>
          <w:sz w:val="24"/>
          <w:szCs w:val="24"/>
        </w:rPr>
        <w:t>第5条　教育委員会は、前条第1項、第3項又は第4項の規定による申請があった場合において、その利用を許可するときは別記第2号様式による高知県立青少年センター体育施設利用券、別記第3号様式によるトレーニング室利用券若しくは別記第4号様式による高知県立青少年センター利用許可書又は教育長が別に定める様式による許可書若しくは利用券を当該申請をした者に交付するものとし、許可しないときはその旨を当該申請をした者に通知するものとする。</w:t>
      </w:r>
      <w:bookmarkEnd w:id="13"/>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14" w:name="at6"/>
      <w:r w:rsidRPr="00B42E3C">
        <w:rPr>
          <w:rFonts w:ascii="ＭＳ 明朝" w:eastAsia="ＭＳ 明朝" w:hAnsi="ＭＳ 明朝" w:cs="ＭＳ Ｐゴシック" w:hint="eastAsia"/>
          <w:kern w:val="0"/>
          <w:sz w:val="24"/>
          <w:szCs w:val="24"/>
        </w:rPr>
        <w:t>(使用料の納付)</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at6cl1"/>
      <w:bookmarkEnd w:id="14"/>
      <w:r w:rsidRPr="00B42E3C">
        <w:rPr>
          <w:rFonts w:ascii="ＭＳ 明朝" w:eastAsia="ＭＳ 明朝" w:hAnsi="ＭＳ 明朝" w:cs="ＭＳ Ｐゴシック" w:hint="eastAsia"/>
          <w:kern w:val="0"/>
          <w:sz w:val="24"/>
          <w:szCs w:val="24"/>
        </w:rPr>
        <w:t>第6条　条例第2条第1項の規定により青少年センターの利用の許可を受けた者(以下「利用者」という。)は、使用料を当該利用の前に納付しなければならない。ただし、教育委員会が特に認めたときは、使用料を当該利用の後に納付することができる。</w:t>
      </w:r>
      <w:bookmarkEnd w:id="1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16" w:name="at7"/>
      <w:r w:rsidRPr="00B42E3C">
        <w:rPr>
          <w:rFonts w:ascii="ＭＳ 明朝" w:eastAsia="ＭＳ 明朝" w:hAnsi="ＭＳ 明朝" w:cs="ＭＳ Ｐゴシック" w:hint="eastAsia"/>
          <w:kern w:val="0"/>
          <w:sz w:val="24"/>
          <w:szCs w:val="24"/>
        </w:rPr>
        <w:t>(使用料の減免の申請等)</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at7cl1"/>
      <w:bookmarkEnd w:id="16"/>
      <w:r w:rsidRPr="00B42E3C">
        <w:rPr>
          <w:rFonts w:ascii="ＭＳ 明朝" w:eastAsia="ＭＳ 明朝" w:hAnsi="ＭＳ 明朝" w:cs="ＭＳ Ｐゴシック" w:hint="eastAsia"/>
          <w:kern w:val="0"/>
          <w:sz w:val="24"/>
          <w:szCs w:val="24"/>
        </w:rPr>
        <w:t>第7条　条例第4条の規定に基づき使用料の減額又は免除を受けようとする者は、別記第5号様式による使用料減額(免除)承認申請書を利用許可申請書とともに教育委員会に提出しなければならない。</w:t>
      </w:r>
      <w:bookmarkEnd w:id="17"/>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at7cl2"/>
      <w:r w:rsidRPr="00B42E3C">
        <w:rPr>
          <w:rFonts w:ascii="ＭＳ 明朝" w:eastAsia="ＭＳ 明朝" w:hAnsi="ＭＳ 明朝" w:cs="ＭＳ Ｐゴシック" w:hint="eastAsia"/>
          <w:kern w:val="0"/>
          <w:sz w:val="24"/>
          <w:szCs w:val="24"/>
        </w:rPr>
        <w:t>2　教育委員会は、前項の規定による申請があった場合において、使用料の減額又は免除を承認するときは別に定める場合を除き別記第6号様式による使用料減額(免除)承認通知書により、承認しないときはその旨を、それぞれ当該申請をした者に通知するものとする。</w:t>
      </w:r>
      <w:bookmarkEnd w:id="18"/>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一部改正〔平成10年教育委員会規則5号・18年9号〕</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一部改正〔平成10年教育委員会規則5号・18年9号〕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19" w:name="at8"/>
      <w:r w:rsidRPr="00B42E3C">
        <w:rPr>
          <w:rFonts w:ascii="ＭＳ 明朝" w:eastAsia="ＭＳ 明朝" w:hAnsi="ＭＳ 明朝" w:cs="ＭＳ Ｐゴシック" w:hint="eastAsia"/>
          <w:kern w:val="0"/>
          <w:sz w:val="24"/>
          <w:szCs w:val="24"/>
        </w:rPr>
        <w:t>(利用の取消し等の届出)</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at8cl1"/>
      <w:bookmarkEnd w:id="19"/>
      <w:r w:rsidRPr="00B42E3C">
        <w:rPr>
          <w:rFonts w:ascii="ＭＳ 明朝" w:eastAsia="ＭＳ 明朝" w:hAnsi="ＭＳ 明朝" w:cs="ＭＳ Ｐゴシック" w:hint="eastAsia"/>
          <w:kern w:val="0"/>
          <w:sz w:val="24"/>
          <w:szCs w:val="24"/>
        </w:rPr>
        <w:t>第8条　利用者は、青少年センターの利用を取り消し、又は利用の許可の内容を変更して利用しようとするときは、直ちにその旨を教育委員会に届け出なければならない。</w:t>
      </w:r>
      <w:bookmarkEnd w:id="2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21" w:name="at9"/>
      <w:r w:rsidRPr="00B42E3C">
        <w:rPr>
          <w:rFonts w:ascii="ＭＳ 明朝" w:eastAsia="ＭＳ 明朝" w:hAnsi="ＭＳ 明朝" w:cs="ＭＳ Ｐゴシック" w:hint="eastAsia"/>
          <w:kern w:val="0"/>
          <w:sz w:val="24"/>
          <w:szCs w:val="24"/>
        </w:rPr>
        <w:lastRenderedPageBreak/>
        <w:t>(使用料の還付の請求等)</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at9cl1"/>
      <w:bookmarkEnd w:id="21"/>
      <w:r w:rsidRPr="00B42E3C">
        <w:rPr>
          <w:rFonts w:ascii="ＭＳ 明朝" w:eastAsia="ＭＳ 明朝" w:hAnsi="ＭＳ 明朝" w:cs="ＭＳ Ｐゴシック" w:hint="eastAsia"/>
          <w:kern w:val="0"/>
          <w:sz w:val="24"/>
          <w:szCs w:val="24"/>
        </w:rPr>
        <w:t>第9条　条例第9条ただし書の規定に基づき使用料の還付を受けようとする者は、別記第7号様式による使用料還付請求書を教育委員会に提出しなければならない。</w:t>
      </w:r>
      <w:bookmarkEnd w:id="22"/>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at9cl2"/>
      <w:r w:rsidRPr="00B42E3C">
        <w:rPr>
          <w:rFonts w:ascii="ＭＳ 明朝" w:eastAsia="ＭＳ 明朝" w:hAnsi="ＭＳ 明朝" w:cs="ＭＳ Ｐゴシック" w:hint="eastAsia"/>
          <w:kern w:val="0"/>
          <w:sz w:val="24"/>
          <w:szCs w:val="24"/>
        </w:rPr>
        <w:t>2　教育委員会は、前項の規定による請求があった場合において、使用料を還付することを決定したときは別記第8号様式による使用料還付決定通知書により、還付しないときはその旨を、それぞれ当該請求をした者に通知するものとする。</w:t>
      </w:r>
      <w:bookmarkEnd w:id="23"/>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24" w:name="at10"/>
      <w:r w:rsidRPr="00B42E3C">
        <w:rPr>
          <w:rFonts w:ascii="ＭＳ 明朝" w:eastAsia="ＭＳ 明朝" w:hAnsi="ＭＳ 明朝" w:cs="ＭＳ Ｐゴシック" w:hint="eastAsia"/>
          <w:kern w:val="0"/>
          <w:sz w:val="24"/>
          <w:szCs w:val="24"/>
        </w:rPr>
        <w:t>(管理上の立入り)</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at10cl1"/>
      <w:bookmarkEnd w:id="24"/>
      <w:r w:rsidRPr="00B42E3C">
        <w:rPr>
          <w:rFonts w:ascii="ＭＳ 明朝" w:eastAsia="ＭＳ 明朝" w:hAnsi="ＭＳ 明朝" w:cs="ＭＳ Ｐゴシック" w:hint="eastAsia"/>
          <w:kern w:val="0"/>
          <w:sz w:val="24"/>
          <w:szCs w:val="24"/>
        </w:rPr>
        <w:t>第10条　利用者は、青少年センターの関係職員が施設、設備、備品等の管理その他職務上の必要により当該利用に係る施設に立ち入る場合は、これを拒むことができない。</w:t>
      </w:r>
      <w:bookmarkEnd w:id="2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26" w:name="at11"/>
      <w:r w:rsidRPr="00B42E3C">
        <w:rPr>
          <w:rFonts w:ascii="ＭＳ 明朝" w:eastAsia="ＭＳ 明朝" w:hAnsi="ＭＳ 明朝" w:cs="ＭＳ Ｐゴシック" w:hint="eastAsia"/>
          <w:kern w:val="0"/>
          <w:sz w:val="24"/>
          <w:szCs w:val="24"/>
        </w:rPr>
        <w:t>(利用終了後の整理)</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7" w:name="at11cl1"/>
      <w:bookmarkEnd w:id="26"/>
      <w:r w:rsidRPr="00B42E3C">
        <w:rPr>
          <w:rFonts w:ascii="ＭＳ 明朝" w:eastAsia="ＭＳ 明朝" w:hAnsi="ＭＳ 明朝" w:cs="ＭＳ Ｐゴシック" w:hint="eastAsia"/>
          <w:kern w:val="0"/>
          <w:sz w:val="24"/>
          <w:szCs w:val="24"/>
        </w:rPr>
        <w:t>第11条　利用者は、利用が終わったときは、直ちに備品等を所定の位置に戻し、青少年センターの関係職員の点検を受けなければならない。</w:t>
      </w:r>
      <w:bookmarkEnd w:id="27"/>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28" w:name="at12"/>
      <w:r w:rsidRPr="00B42E3C">
        <w:rPr>
          <w:rFonts w:ascii="ＭＳ 明朝" w:eastAsia="ＭＳ 明朝" w:hAnsi="ＭＳ 明朝" w:cs="ＭＳ Ｐゴシック" w:hint="eastAsia"/>
          <w:kern w:val="0"/>
          <w:sz w:val="24"/>
          <w:szCs w:val="24"/>
        </w:rPr>
        <w:t>(遵守事項)</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at12cl1"/>
      <w:bookmarkEnd w:id="28"/>
      <w:r w:rsidRPr="00B42E3C">
        <w:rPr>
          <w:rFonts w:ascii="ＭＳ 明朝" w:eastAsia="ＭＳ 明朝" w:hAnsi="ＭＳ 明朝" w:cs="ＭＳ Ｐゴシック" w:hint="eastAsia"/>
          <w:kern w:val="0"/>
          <w:sz w:val="24"/>
          <w:szCs w:val="24"/>
        </w:rPr>
        <w:t>第12条　利用者及び青少年センターに入場する者(以下「入場者」という。)は、次に掲げる事項を守らなければならない。</w:t>
      </w:r>
      <w:bookmarkEnd w:id="29"/>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0" w:name="at12cl1it1"/>
      <w:r w:rsidRPr="00B42E3C">
        <w:rPr>
          <w:rFonts w:ascii="ＭＳ 明朝" w:eastAsia="ＭＳ 明朝" w:hAnsi="ＭＳ 明朝" w:cs="ＭＳ Ｐゴシック" w:hint="eastAsia"/>
          <w:kern w:val="0"/>
          <w:sz w:val="24"/>
          <w:szCs w:val="24"/>
        </w:rPr>
        <w:t>(1)　許可を受けないで火気を使用し、又は危険を起こすおそれのある行為をしないこと。</w:t>
      </w:r>
      <w:bookmarkEnd w:id="3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1" w:name="at12cl1it2"/>
      <w:r w:rsidRPr="00B42E3C">
        <w:rPr>
          <w:rFonts w:ascii="ＭＳ 明朝" w:eastAsia="ＭＳ 明朝" w:hAnsi="ＭＳ 明朝" w:cs="ＭＳ Ｐゴシック" w:hint="eastAsia"/>
          <w:kern w:val="0"/>
          <w:sz w:val="24"/>
          <w:szCs w:val="24"/>
        </w:rPr>
        <w:t>(2)　許可を受けないで飲食物その他の物品を販売し、又は陳列しないこと。</w:t>
      </w:r>
      <w:bookmarkEnd w:id="31"/>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2" w:name="at12cl1it3"/>
      <w:r w:rsidRPr="00B42E3C">
        <w:rPr>
          <w:rFonts w:ascii="ＭＳ 明朝" w:eastAsia="ＭＳ 明朝" w:hAnsi="ＭＳ 明朝" w:cs="ＭＳ Ｐゴシック" w:hint="eastAsia"/>
          <w:kern w:val="0"/>
          <w:sz w:val="24"/>
          <w:szCs w:val="24"/>
        </w:rPr>
        <w:t>(3)　許可を受けないで広告物を掲示し、又は配布しないこと。</w:t>
      </w:r>
      <w:bookmarkEnd w:id="32"/>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at12cl1it4"/>
      <w:r w:rsidRPr="00B42E3C">
        <w:rPr>
          <w:rFonts w:ascii="ＭＳ 明朝" w:eastAsia="ＭＳ 明朝" w:hAnsi="ＭＳ 明朝" w:cs="ＭＳ Ｐゴシック" w:hint="eastAsia"/>
          <w:kern w:val="0"/>
          <w:sz w:val="24"/>
          <w:szCs w:val="24"/>
        </w:rPr>
        <w:t>(4)　許可を受けないで備品等を青少年センターの外に持ち出さないこと。</w:t>
      </w:r>
      <w:bookmarkEnd w:id="33"/>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4" w:name="at12cl1it5"/>
      <w:r w:rsidRPr="00B42E3C">
        <w:rPr>
          <w:rFonts w:ascii="ＭＳ 明朝" w:eastAsia="ＭＳ 明朝" w:hAnsi="ＭＳ 明朝" w:cs="ＭＳ Ｐゴシック" w:hint="eastAsia"/>
          <w:kern w:val="0"/>
          <w:sz w:val="24"/>
          <w:szCs w:val="24"/>
        </w:rPr>
        <w:t>(5)　建物その他の工作物、備品等を汚損し、又は損壊するおそれのある行為をしないこと。</w:t>
      </w:r>
      <w:bookmarkEnd w:id="34"/>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5" w:name="at12cl1it6"/>
      <w:r w:rsidRPr="00B42E3C">
        <w:rPr>
          <w:rFonts w:ascii="ＭＳ 明朝" w:eastAsia="ＭＳ 明朝" w:hAnsi="ＭＳ 明朝" w:cs="ＭＳ Ｐゴシック" w:hint="eastAsia"/>
          <w:kern w:val="0"/>
          <w:sz w:val="24"/>
          <w:szCs w:val="24"/>
        </w:rPr>
        <w:t>(6)　青少年センター内において喫煙しないこと。</w:t>
      </w:r>
      <w:bookmarkEnd w:id="3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一部改正〔平成23年教育委員会規則3号〕</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6" w:name="at12cl1it7"/>
      <w:r w:rsidRPr="00B42E3C">
        <w:rPr>
          <w:rFonts w:ascii="ＭＳ 明朝" w:eastAsia="ＭＳ 明朝" w:hAnsi="ＭＳ 明朝" w:cs="ＭＳ Ｐゴシック" w:hint="eastAsia"/>
          <w:kern w:val="0"/>
          <w:sz w:val="24"/>
          <w:szCs w:val="24"/>
        </w:rPr>
        <w:t>(7)　前各号に掲げるもののほか、青少年センターの管理上必要な指示に反する行為をしないこと。</w:t>
      </w:r>
      <w:bookmarkEnd w:id="36"/>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一部改正〔平成23年教育委員会規則3号〕</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37" w:name="at13"/>
      <w:r w:rsidRPr="00B42E3C">
        <w:rPr>
          <w:rFonts w:ascii="ＭＳ 明朝" w:eastAsia="ＭＳ 明朝" w:hAnsi="ＭＳ 明朝" w:cs="ＭＳ Ｐゴシック" w:hint="eastAsia"/>
          <w:kern w:val="0"/>
          <w:sz w:val="24"/>
          <w:szCs w:val="24"/>
        </w:rPr>
        <w:t>(入場の制限)</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8" w:name="at13cl1"/>
      <w:bookmarkEnd w:id="37"/>
      <w:r w:rsidRPr="00B42E3C">
        <w:rPr>
          <w:rFonts w:ascii="ＭＳ 明朝" w:eastAsia="ＭＳ 明朝" w:hAnsi="ＭＳ 明朝" w:cs="ＭＳ Ｐゴシック" w:hint="eastAsia"/>
          <w:kern w:val="0"/>
          <w:sz w:val="24"/>
          <w:szCs w:val="24"/>
        </w:rPr>
        <w:lastRenderedPageBreak/>
        <w:t>第13条　教育委員会は、次の各号のいずれかに該当すると認めた者に対して、青少年センターへの入場を拒み、又は青少年センターからの退去を命ずることができる。</w:t>
      </w:r>
      <w:bookmarkEnd w:id="38"/>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9" w:name="at13cl1it1"/>
      <w:r w:rsidRPr="00B42E3C">
        <w:rPr>
          <w:rFonts w:ascii="ＭＳ 明朝" w:eastAsia="ＭＳ 明朝" w:hAnsi="ＭＳ 明朝" w:cs="ＭＳ Ｐゴシック" w:hint="eastAsia"/>
          <w:kern w:val="0"/>
          <w:sz w:val="24"/>
          <w:szCs w:val="24"/>
        </w:rPr>
        <w:t>(1)　他の利用者又は入場者に危害を加え、又は迷惑を及ぼすおそれのある者</w:t>
      </w:r>
      <w:bookmarkEnd w:id="39"/>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0" w:name="at13cl1it2"/>
      <w:r w:rsidRPr="00B42E3C">
        <w:rPr>
          <w:rFonts w:ascii="ＭＳ 明朝" w:eastAsia="ＭＳ 明朝" w:hAnsi="ＭＳ 明朝" w:cs="ＭＳ Ｐゴシック" w:hint="eastAsia"/>
          <w:kern w:val="0"/>
          <w:sz w:val="24"/>
          <w:szCs w:val="24"/>
        </w:rPr>
        <w:t>(2)　前条の規定に違反し、又は違反するおそれのある者</w:t>
      </w:r>
      <w:bookmarkEnd w:id="4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41" w:name="at14"/>
      <w:r w:rsidRPr="00B42E3C">
        <w:rPr>
          <w:rFonts w:ascii="ＭＳ 明朝" w:eastAsia="ＭＳ 明朝" w:hAnsi="ＭＳ 明朝" w:cs="ＭＳ Ｐゴシック" w:hint="eastAsia"/>
          <w:kern w:val="0"/>
          <w:sz w:val="24"/>
          <w:szCs w:val="24"/>
        </w:rPr>
        <w:t>(損傷等の届出)</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2" w:name="at14cl1"/>
      <w:bookmarkEnd w:id="41"/>
      <w:r w:rsidRPr="00B42E3C">
        <w:rPr>
          <w:rFonts w:ascii="ＭＳ 明朝" w:eastAsia="ＭＳ 明朝" w:hAnsi="ＭＳ 明朝" w:cs="ＭＳ Ｐゴシック" w:hint="eastAsia"/>
          <w:kern w:val="0"/>
          <w:sz w:val="24"/>
          <w:szCs w:val="24"/>
        </w:rPr>
        <w:t>第14条　利用者及び入場者は、青少年センターの施設、設備、備品等を損傷し、又は滅失したときは、直ちに教育委員会に届け出てその指示を受けなければならない。</w:t>
      </w:r>
      <w:bookmarkEnd w:id="42"/>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43" w:name="at15"/>
      <w:r w:rsidRPr="00B42E3C">
        <w:rPr>
          <w:rFonts w:ascii="ＭＳ 明朝" w:eastAsia="ＭＳ 明朝" w:hAnsi="ＭＳ 明朝" w:cs="ＭＳ Ｐゴシック" w:hint="eastAsia"/>
          <w:kern w:val="0"/>
          <w:sz w:val="24"/>
          <w:szCs w:val="24"/>
        </w:rPr>
        <w:t>(雑則)</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4" w:name="at15cl1"/>
      <w:bookmarkEnd w:id="43"/>
      <w:r w:rsidRPr="00B42E3C">
        <w:rPr>
          <w:rFonts w:ascii="ＭＳ 明朝" w:eastAsia="ＭＳ 明朝" w:hAnsi="ＭＳ 明朝" w:cs="ＭＳ Ｐゴシック" w:hint="eastAsia"/>
          <w:kern w:val="0"/>
          <w:sz w:val="24"/>
          <w:szCs w:val="24"/>
        </w:rPr>
        <w:t>第15条　この規則に定めるもののほか、青少年センターの管理に関し必要な事項は、教育長が別に定める。</w:t>
      </w:r>
      <w:bookmarkEnd w:id="44"/>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5" w:name="ms"/>
      <w:r w:rsidRPr="00B42E3C">
        <w:rPr>
          <w:rFonts w:ascii="ＭＳ 明朝" w:eastAsia="ＭＳ 明朝" w:hAnsi="ＭＳ 明朝" w:cs="ＭＳ Ｐゴシック" w:hint="eastAsia"/>
          <w:kern w:val="0"/>
          <w:sz w:val="24"/>
          <w:szCs w:val="24"/>
        </w:rPr>
        <w:t>附　則</w:t>
      </w:r>
      <w:bookmarkEnd w:id="4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46" w:name="mscl1"/>
      <w:r w:rsidRPr="00B42E3C">
        <w:rPr>
          <w:rFonts w:ascii="ＭＳ 明朝" w:eastAsia="ＭＳ 明朝" w:hAnsi="ＭＳ 明朝" w:cs="ＭＳ Ｐゴシック" w:hint="eastAsia"/>
          <w:kern w:val="0"/>
          <w:sz w:val="24"/>
          <w:szCs w:val="24"/>
        </w:rPr>
        <w:t>この規則は、平成8年4月1日から施行する。</w:t>
      </w:r>
      <w:bookmarkEnd w:id="46"/>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7" w:name="res1"/>
      <w:r w:rsidRPr="00B42E3C">
        <w:rPr>
          <w:rFonts w:ascii="ＭＳ 明朝" w:eastAsia="ＭＳ 明朝" w:hAnsi="ＭＳ 明朝" w:cs="ＭＳ Ｐゴシック" w:hint="eastAsia"/>
          <w:kern w:val="0"/>
          <w:sz w:val="24"/>
          <w:szCs w:val="24"/>
        </w:rPr>
        <w:t>附　則(平成10年3月24日教育委員会規則第5号)</w:t>
      </w:r>
      <w:bookmarkEnd w:id="47"/>
      <w:r w:rsidRPr="00B42E3C">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tblPr>
      <w:tblGrid>
        <w:gridCol w:w="8419"/>
      </w:tblGrid>
      <w:tr w:rsidR="00B42E3C" w:rsidRPr="00B42E3C" w:rsidTr="00B42E3C">
        <w:tc>
          <w:tcPr>
            <w:tcW w:w="4950" w:type="pct"/>
            <w:vAlign w:val="center"/>
            <w:hideMark/>
          </w:tcPr>
          <w:tbl>
            <w:tblPr>
              <w:tblW w:w="0" w:type="auto"/>
              <w:jc w:val="right"/>
              <w:tblCellMar>
                <w:left w:w="0" w:type="dxa"/>
                <w:right w:w="0" w:type="dxa"/>
              </w:tblCellMar>
              <w:tblLook w:val="04A0"/>
            </w:tblPr>
            <w:tblGrid>
              <w:gridCol w:w="6"/>
            </w:tblGrid>
            <w:tr w:rsidR="00B42E3C" w:rsidRPr="00B42E3C">
              <w:trPr>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48" w:name="res1cl1"/>
      <w:r w:rsidRPr="00B42E3C">
        <w:rPr>
          <w:rFonts w:ascii="ＭＳ 明朝" w:eastAsia="ＭＳ 明朝" w:hAnsi="ＭＳ 明朝" w:cs="ＭＳ Ｐゴシック" w:hint="eastAsia"/>
          <w:kern w:val="0"/>
          <w:sz w:val="24"/>
          <w:szCs w:val="24"/>
        </w:rPr>
        <w:t>この規則は、平成10年4月1日から施行する。</w:t>
      </w:r>
      <w:bookmarkEnd w:id="48"/>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9" w:name="res2"/>
      <w:r w:rsidRPr="00B42E3C">
        <w:rPr>
          <w:rFonts w:ascii="ＭＳ 明朝" w:eastAsia="ＭＳ 明朝" w:hAnsi="ＭＳ 明朝" w:cs="ＭＳ Ｐゴシック" w:hint="eastAsia"/>
          <w:kern w:val="0"/>
          <w:sz w:val="24"/>
          <w:szCs w:val="24"/>
        </w:rPr>
        <w:t>附　則(平成12年3月28日教育委員会規則第8号)</w:t>
      </w:r>
      <w:bookmarkEnd w:id="49"/>
      <w:r w:rsidRPr="00B42E3C">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tblPr>
      <w:tblGrid>
        <w:gridCol w:w="8419"/>
      </w:tblGrid>
      <w:tr w:rsidR="00B42E3C" w:rsidRPr="00B42E3C" w:rsidTr="00B42E3C">
        <w:tc>
          <w:tcPr>
            <w:tcW w:w="4950" w:type="pct"/>
            <w:vAlign w:val="center"/>
            <w:hideMark/>
          </w:tcPr>
          <w:tbl>
            <w:tblPr>
              <w:tblW w:w="0" w:type="auto"/>
              <w:jc w:val="right"/>
              <w:tblCellMar>
                <w:left w:w="0" w:type="dxa"/>
                <w:right w:w="0" w:type="dxa"/>
              </w:tblCellMar>
              <w:tblLook w:val="04A0"/>
            </w:tblPr>
            <w:tblGrid>
              <w:gridCol w:w="6"/>
            </w:tblGrid>
            <w:tr w:rsidR="00B42E3C" w:rsidRPr="00B42E3C">
              <w:trPr>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(施行期日)</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0" w:name="res2cl1"/>
      <w:r w:rsidRPr="00B42E3C">
        <w:rPr>
          <w:rFonts w:ascii="ＭＳ 明朝" w:eastAsia="ＭＳ 明朝" w:hAnsi="ＭＳ 明朝" w:cs="ＭＳ Ｐゴシック" w:hint="eastAsia"/>
          <w:kern w:val="0"/>
          <w:sz w:val="24"/>
          <w:szCs w:val="24"/>
        </w:rPr>
        <w:t>1　この規則は、平成12年4月1日から施行する。ただし、第2条の規定は、同年7月1日から施行する。</w:t>
      </w:r>
      <w:bookmarkEnd w:id="5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(経過措置)</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1" w:name="res2cl2"/>
      <w:r w:rsidRPr="00B42E3C">
        <w:rPr>
          <w:rFonts w:ascii="ＭＳ 明朝" w:eastAsia="ＭＳ 明朝" w:hAnsi="ＭＳ 明朝" w:cs="ＭＳ Ｐゴシック" w:hint="eastAsia"/>
          <w:kern w:val="0"/>
          <w:sz w:val="24"/>
          <w:szCs w:val="24"/>
        </w:rPr>
        <w:t>2　平成12年7月1日前において行う、同日以後の高知県立青少年センターの施設の利用に係る申請及び許可の手続については、第2条の規定による改正前の別記第1号様式、別記第2号様式及び別記第4号様式から別記第8号様式までの様式を必要な修正の上、使用することができる。</w:t>
      </w:r>
      <w:bookmarkEnd w:id="51"/>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2" w:name="res3"/>
      <w:r w:rsidRPr="00B42E3C">
        <w:rPr>
          <w:rFonts w:ascii="ＭＳ 明朝" w:eastAsia="ＭＳ 明朝" w:hAnsi="ＭＳ 明朝" w:cs="ＭＳ Ｐゴシック" w:hint="eastAsia"/>
          <w:kern w:val="0"/>
          <w:sz w:val="24"/>
          <w:szCs w:val="24"/>
        </w:rPr>
        <w:t>附　則(平成12年8月1日教育委員会規則第16号)</w:t>
      </w:r>
      <w:bookmarkEnd w:id="52"/>
      <w:r w:rsidRPr="00B42E3C">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tblPr>
      <w:tblGrid>
        <w:gridCol w:w="8419"/>
      </w:tblGrid>
      <w:tr w:rsidR="00B42E3C" w:rsidRPr="00B42E3C" w:rsidTr="00B42E3C">
        <w:tc>
          <w:tcPr>
            <w:tcW w:w="4950" w:type="pct"/>
            <w:vAlign w:val="center"/>
            <w:hideMark/>
          </w:tcPr>
          <w:tbl>
            <w:tblPr>
              <w:tblW w:w="0" w:type="auto"/>
              <w:jc w:val="right"/>
              <w:tblCellMar>
                <w:left w:w="0" w:type="dxa"/>
                <w:right w:w="0" w:type="dxa"/>
              </w:tblCellMar>
              <w:tblLook w:val="04A0"/>
            </w:tblPr>
            <w:tblGrid>
              <w:gridCol w:w="6"/>
            </w:tblGrid>
            <w:tr w:rsidR="00B42E3C" w:rsidRPr="00B42E3C">
              <w:trPr>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53" w:name="res3cl1"/>
      <w:r w:rsidRPr="00B42E3C">
        <w:rPr>
          <w:rFonts w:ascii="ＭＳ 明朝" w:eastAsia="ＭＳ 明朝" w:hAnsi="ＭＳ 明朝" w:cs="ＭＳ Ｐゴシック" w:hint="eastAsia"/>
          <w:kern w:val="0"/>
          <w:sz w:val="24"/>
          <w:szCs w:val="24"/>
        </w:rPr>
        <w:t>この規則は、公布の日から施行する。</w:t>
      </w:r>
      <w:bookmarkEnd w:id="53"/>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4" w:name="res4"/>
      <w:r w:rsidRPr="00B42E3C">
        <w:rPr>
          <w:rFonts w:ascii="ＭＳ 明朝" w:eastAsia="ＭＳ 明朝" w:hAnsi="ＭＳ 明朝" w:cs="ＭＳ Ｐゴシック" w:hint="eastAsia"/>
          <w:kern w:val="0"/>
          <w:sz w:val="24"/>
          <w:szCs w:val="24"/>
        </w:rPr>
        <w:t>附　則(平成13年11月30日教育委員会規則第14号)</w:t>
      </w:r>
      <w:bookmarkEnd w:id="54"/>
      <w:r w:rsidRPr="00B42E3C">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tblPr>
      <w:tblGrid>
        <w:gridCol w:w="8419"/>
      </w:tblGrid>
      <w:tr w:rsidR="00B42E3C" w:rsidRPr="00B42E3C" w:rsidTr="00B42E3C">
        <w:tc>
          <w:tcPr>
            <w:tcW w:w="4950" w:type="pct"/>
            <w:vAlign w:val="center"/>
            <w:hideMark/>
          </w:tcPr>
          <w:tbl>
            <w:tblPr>
              <w:tblW w:w="0" w:type="auto"/>
              <w:jc w:val="right"/>
              <w:tblCellMar>
                <w:left w:w="0" w:type="dxa"/>
                <w:right w:w="0" w:type="dxa"/>
              </w:tblCellMar>
              <w:tblLook w:val="04A0"/>
            </w:tblPr>
            <w:tblGrid>
              <w:gridCol w:w="6"/>
            </w:tblGrid>
            <w:tr w:rsidR="00B42E3C" w:rsidRPr="00B42E3C">
              <w:trPr>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(施行期日)</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5" w:name="res4cl1"/>
      <w:r w:rsidRPr="00B42E3C">
        <w:rPr>
          <w:rFonts w:ascii="ＭＳ 明朝" w:eastAsia="ＭＳ 明朝" w:hAnsi="ＭＳ 明朝" w:cs="ＭＳ Ｐゴシック" w:hint="eastAsia"/>
          <w:kern w:val="0"/>
          <w:sz w:val="24"/>
          <w:szCs w:val="24"/>
        </w:rPr>
        <w:t>1　この規則は、平成13年12月1日から施行する。</w:t>
      </w:r>
      <w:bookmarkEnd w:id="5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r w:rsidRPr="00B42E3C">
        <w:rPr>
          <w:rFonts w:ascii="ＭＳ 明朝" w:eastAsia="ＭＳ 明朝" w:hAnsi="ＭＳ 明朝" w:cs="ＭＳ Ｐゴシック" w:hint="eastAsia"/>
          <w:kern w:val="0"/>
          <w:sz w:val="24"/>
          <w:szCs w:val="24"/>
        </w:rPr>
        <w:t>(経過措置)</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6" w:name="res4cl2"/>
      <w:r w:rsidRPr="00B42E3C">
        <w:rPr>
          <w:rFonts w:ascii="ＭＳ 明朝" w:eastAsia="ＭＳ 明朝" w:hAnsi="ＭＳ 明朝" w:cs="ＭＳ Ｐゴシック" w:hint="eastAsia"/>
          <w:kern w:val="0"/>
          <w:sz w:val="24"/>
          <w:szCs w:val="24"/>
        </w:rPr>
        <w:t>2　平成13年12月1日前において行う、同日以後の高知県立青少年センターの施設の利用に係る申請及び許可の手続については、この規則による改正前の別記第1号様式、別記第2号様式及び別記第4号様式から別記第8号様式までの様式を必要な修正の上、使用することができる。</w:t>
      </w:r>
      <w:bookmarkEnd w:id="56"/>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7" w:name="res5"/>
      <w:r w:rsidRPr="00B42E3C">
        <w:rPr>
          <w:rFonts w:ascii="ＭＳ 明朝" w:eastAsia="ＭＳ 明朝" w:hAnsi="ＭＳ 明朝" w:cs="ＭＳ Ｐゴシック" w:hint="eastAsia"/>
          <w:kern w:val="0"/>
          <w:sz w:val="24"/>
          <w:szCs w:val="24"/>
        </w:rPr>
        <w:t>附　則(平成18年3月31日教育委員会規則第9号)</w:t>
      </w:r>
      <w:bookmarkEnd w:id="57"/>
      <w:r w:rsidRPr="00B42E3C">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tblPr>
      <w:tblGrid>
        <w:gridCol w:w="8419"/>
      </w:tblGrid>
      <w:tr w:rsidR="00B42E3C" w:rsidRPr="00B42E3C" w:rsidTr="00B42E3C">
        <w:tc>
          <w:tcPr>
            <w:tcW w:w="4950" w:type="pct"/>
            <w:vAlign w:val="center"/>
            <w:hideMark/>
          </w:tcPr>
          <w:tbl>
            <w:tblPr>
              <w:tblW w:w="0" w:type="auto"/>
              <w:jc w:val="right"/>
              <w:tblCellMar>
                <w:left w:w="0" w:type="dxa"/>
                <w:right w:w="0" w:type="dxa"/>
              </w:tblCellMar>
              <w:tblLook w:val="04A0"/>
            </w:tblPr>
            <w:tblGrid>
              <w:gridCol w:w="6"/>
            </w:tblGrid>
            <w:tr w:rsidR="00B42E3C" w:rsidRPr="00B42E3C">
              <w:trPr>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58" w:name="res5cl1"/>
      <w:r w:rsidRPr="00B42E3C">
        <w:rPr>
          <w:rFonts w:ascii="ＭＳ 明朝" w:eastAsia="ＭＳ 明朝" w:hAnsi="ＭＳ 明朝" w:cs="ＭＳ Ｐゴシック" w:hint="eastAsia"/>
          <w:kern w:val="0"/>
          <w:sz w:val="24"/>
          <w:szCs w:val="24"/>
        </w:rPr>
        <w:lastRenderedPageBreak/>
        <w:t>この規則は、平成18年4月1日から施行する。</w:t>
      </w:r>
      <w:bookmarkEnd w:id="58"/>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9" w:name="13001276701000000002"/>
      <w:r w:rsidRPr="00B42E3C">
        <w:rPr>
          <w:rFonts w:ascii="ＭＳ 明朝" w:eastAsia="ＭＳ 明朝" w:hAnsi="ＭＳ 明朝" w:cs="ＭＳ Ｐゴシック" w:hint="eastAsia"/>
          <w:kern w:val="0"/>
          <w:sz w:val="24"/>
          <w:szCs w:val="24"/>
        </w:rPr>
        <w:t>附　則(平成23年3月1日教育委員会規則第3号)</w:t>
      </w:r>
      <w:bookmarkEnd w:id="59"/>
      <w:r w:rsidRPr="00B42E3C">
        <w:rPr>
          <w:rFonts w:ascii="ＭＳ 明朝" w:eastAsia="ＭＳ 明朝" w:hAnsi="ＭＳ 明朝" w:cs="ＭＳ Ｐゴシック" w:hint="eastAsia"/>
          <w:kern w:val="0"/>
          <w:sz w:val="24"/>
          <w:szCs w:val="24"/>
        </w:rPr>
        <w:t xml:space="preserve"> </w:t>
      </w:r>
    </w:p>
    <w:tbl>
      <w:tblPr>
        <w:tblW w:w="4950" w:type="pct"/>
        <w:tblCellMar>
          <w:left w:w="0" w:type="dxa"/>
          <w:right w:w="0" w:type="dxa"/>
        </w:tblCellMar>
        <w:tblLook w:val="04A0"/>
      </w:tblPr>
      <w:tblGrid>
        <w:gridCol w:w="8419"/>
      </w:tblGrid>
      <w:tr w:rsidR="00B42E3C" w:rsidRPr="00B42E3C" w:rsidTr="00B42E3C">
        <w:tc>
          <w:tcPr>
            <w:tcW w:w="4950" w:type="pct"/>
            <w:vAlign w:val="center"/>
            <w:hideMark/>
          </w:tcPr>
          <w:tbl>
            <w:tblPr>
              <w:tblW w:w="0" w:type="auto"/>
              <w:jc w:val="right"/>
              <w:tblCellMar>
                <w:left w:w="0" w:type="dxa"/>
                <w:right w:w="0" w:type="dxa"/>
              </w:tblCellMar>
              <w:tblLook w:val="04A0"/>
            </w:tblPr>
            <w:tblGrid>
              <w:gridCol w:w="6"/>
            </w:tblGrid>
            <w:tr w:rsidR="00B42E3C" w:rsidRPr="00B42E3C">
              <w:trPr>
                <w:jc w:val="right"/>
              </w:trPr>
              <w:tc>
                <w:tcPr>
                  <w:tcW w:w="0" w:type="auto"/>
                  <w:vAlign w:val="center"/>
                  <w:hideMark/>
                </w:tcPr>
                <w:p w:rsidR="00B42E3C" w:rsidRPr="00B42E3C" w:rsidRDefault="00B42E3C" w:rsidP="00B42E3C">
                  <w:pPr>
                    <w:widowControl/>
                    <w:wordWrap w:val="0"/>
                    <w:jc w:val="left"/>
                    <w:rPr>
                      <w:rFonts w:ascii="ＭＳ 明朝" w:eastAsia="ＭＳ 明朝" w:hAnsi="ＭＳ 明朝" w:cs="ＭＳ Ｐゴシック"/>
                      <w:kern w:val="0"/>
                      <w:sz w:val="24"/>
                      <w:szCs w:val="24"/>
                    </w:rPr>
                  </w:pPr>
                </w:p>
              </w:tc>
            </w:tr>
          </w:tbl>
          <w:p w:rsidR="00B42E3C" w:rsidRPr="00B42E3C" w:rsidRDefault="00B42E3C" w:rsidP="00B42E3C">
            <w:pPr>
              <w:widowControl/>
              <w:wordWrap w:val="0"/>
              <w:jc w:val="right"/>
              <w:rPr>
                <w:rFonts w:ascii="ＭＳ 明朝" w:eastAsia="ＭＳ 明朝" w:hAnsi="ＭＳ 明朝" w:cs="ＭＳ Ｐゴシック"/>
                <w:kern w:val="0"/>
                <w:sz w:val="24"/>
                <w:szCs w:val="24"/>
              </w:rPr>
            </w:pPr>
          </w:p>
        </w:tc>
      </w:tr>
    </w:tbl>
    <w:p w:rsidR="00B42E3C" w:rsidRPr="00B42E3C" w:rsidRDefault="00B42E3C" w:rsidP="00B42E3C">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60" w:name="13001276701000000003"/>
      <w:r w:rsidRPr="00B42E3C">
        <w:rPr>
          <w:rFonts w:ascii="ＭＳ 明朝" w:eastAsia="ＭＳ 明朝" w:hAnsi="ＭＳ 明朝" w:cs="ＭＳ Ｐゴシック" w:hint="eastAsia"/>
          <w:kern w:val="0"/>
          <w:sz w:val="24"/>
          <w:szCs w:val="24"/>
        </w:rPr>
        <w:t>この規則は、平成23年4月1日から施行する。</w:t>
      </w:r>
      <w:bookmarkEnd w:id="6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61" w:name="by1"/>
      <w:r w:rsidRPr="00B42E3C">
        <w:rPr>
          <w:rFonts w:ascii="ＭＳ 明朝" w:eastAsia="ＭＳ 明朝" w:hAnsi="ＭＳ 明朝" w:cs="ＭＳ Ｐゴシック" w:hint="eastAsia"/>
          <w:kern w:val="0"/>
          <w:sz w:val="24"/>
          <w:szCs w:val="24"/>
        </w:rPr>
        <w:t xml:space="preserve">別記第1号様式(第4条関係)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62" w:name="by1fy1"/>
      <w:bookmarkEnd w:id="61"/>
      <w:r w:rsidRPr="00B42E3C">
        <w:rPr>
          <w:rFonts w:ascii="ＭＳ 明朝" w:eastAsia="ＭＳ 明朝" w:hAnsi="ＭＳ 明朝" w:cs="ＭＳ Ｐゴシック" w:hint="eastAsia"/>
          <w:kern w:val="0"/>
          <w:sz w:val="24"/>
          <w:szCs w:val="24"/>
        </w:rPr>
        <w:t>高知県立青少年センター利用許可申請書</w:t>
      </w:r>
      <w:bookmarkEnd w:id="62"/>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63" w:name="by1fy1y1"/>
      <w:bookmarkEnd w:id="63"/>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一部改正〔平成10年教育委員会規則5号・12年8号・13年14号・23年3号〕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64" w:name="by2"/>
      <w:r w:rsidRPr="00B42E3C">
        <w:rPr>
          <w:rFonts w:ascii="ＭＳ 明朝" w:eastAsia="ＭＳ 明朝" w:hAnsi="ＭＳ 明朝" w:cs="ＭＳ Ｐゴシック" w:hint="eastAsia"/>
          <w:kern w:val="0"/>
          <w:sz w:val="24"/>
          <w:szCs w:val="24"/>
        </w:rPr>
        <w:t xml:space="preserve">第2号様式(第4条、第5条関係)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65" w:name="by2fy1"/>
      <w:bookmarkEnd w:id="64"/>
      <w:r w:rsidRPr="00B42E3C">
        <w:rPr>
          <w:rFonts w:ascii="ＭＳ 明朝" w:eastAsia="ＭＳ 明朝" w:hAnsi="ＭＳ 明朝" w:cs="ＭＳ Ｐゴシック" w:hint="eastAsia"/>
          <w:kern w:val="0"/>
          <w:sz w:val="24"/>
          <w:szCs w:val="24"/>
        </w:rPr>
        <w:t>高知県立青少年センター体育施設利用許可申請書</w:t>
      </w:r>
      <w:bookmarkEnd w:id="6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66" w:name="13001262601000000004"/>
      <w:r w:rsidRPr="00B42E3C">
        <w:rPr>
          <w:rFonts w:ascii="ＭＳ 明朝" w:eastAsia="ＭＳ 明朝" w:hAnsi="ＭＳ 明朝" w:cs="ＭＳ Ｐゴシック" w:hint="eastAsia"/>
          <w:kern w:val="0"/>
          <w:sz w:val="24"/>
          <w:szCs w:val="24"/>
        </w:rPr>
        <w:t>高知県立青少年センター体育施設利用券</w:t>
      </w:r>
      <w:bookmarkEnd w:id="66"/>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67" w:name="13001262601000000005"/>
      <w:bookmarkEnd w:id="67"/>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一部改正〔平成12年教育委員会規則8号・13年14号〕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68" w:name="by3"/>
      <w:r w:rsidRPr="00B42E3C">
        <w:rPr>
          <w:rFonts w:ascii="ＭＳ 明朝" w:eastAsia="ＭＳ 明朝" w:hAnsi="ＭＳ 明朝" w:cs="ＭＳ Ｐゴシック" w:hint="eastAsia"/>
          <w:kern w:val="0"/>
          <w:sz w:val="24"/>
          <w:szCs w:val="24"/>
        </w:rPr>
        <w:t xml:space="preserve">第3号様式(第5条関係)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69" w:name="by3fy1"/>
      <w:bookmarkEnd w:id="68"/>
      <w:r w:rsidRPr="00B42E3C">
        <w:rPr>
          <w:rFonts w:ascii="ＭＳ 明朝" w:eastAsia="ＭＳ 明朝" w:hAnsi="ＭＳ 明朝" w:cs="ＭＳ Ｐゴシック" w:hint="eastAsia"/>
          <w:kern w:val="0"/>
          <w:sz w:val="24"/>
          <w:szCs w:val="24"/>
        </w:rPr>
        <w:t>高知県立青少年センタートレーニング室利用券</w:t>
      </w:r>
      <w:bookmarkEnd w:id="69"/>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0" w:name="by3fy1fy1"/>
      <w:r w:rsidRPr="00B42E3C">
        <w:rPr>
          <w:rFonts w:ascii="ＭＳ 明朝" w:eastAsia="ＭＳ 明朝" w:hAnsi="ＭＳ 明朝" w:cs="ＭＳ Ｐゴシック" w:hint="eastAsia"/>
          <w:kern w:val="0"/>
          <w:sz w:val="24"/>
          <w:szCs w:val="24"/>
        </w:rPr>
        <w:t>(その1)</w:t>
      </w:r>
      <w:bookmarkEnd w:id="70"/>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1" w:name="by3fy1fy1y1"/>
      <w:bookmarkEnd w:id="71"/>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2" w:name="by3fy1fy2"/>
      <w:r w:rsidRPr="00B42E3C">
        <w:rPr>
          <w:rFonts w:ascii="ＭＳ 明朝" w:eastAsia="ＭＳ 明朝" w:hAnsi="ＭＳ 明朝" w:cs="ＭＳ Ｐゴシック" w:hint="eastAsia"/>
          <w:kern w:val="0"/>
          <w:sz w:val="24"/>
          <w:szCs w:val="24"/>
        </w:rPr>
        <w:t>(その2)</w:t>
      </w:r>
      <w:bookmarkEnd w:id="72"/>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3" w:name="by3fy1fy2y1"/>
      <w:bookmarkEnd w:id="73"/>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追加〔平成10年教育委員会規則5号〕、全部改正〔平成12年教育委員会規則16号〕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74" w:name="by4"/>
      <w:r w:rsidRPr="00B42E3C">
        <w:rPr>
          <w:rFonts w:ascii="ＭＳ 明朝" w:eastAsia="ＭＳ 明朝" w:hAnsi="ＭＳ 明朝" w:cs="ＭＳ Ｐゴシック" w:hint="eastAsia"/>
          <w:kern w:val="0"/>
          <w:sz w:val="24"/>
          <w:szCs w:val="24"/>
        </w:rPr>
        <w:t xml:space="preserve">第4号様式(第5条関係)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5" w:name="by4fy1"/>
      <w:bookmarkEnd w:id="74"/>
      <w:r w:rsidRPr="00B42E3C">
        <w:rPr>
          <w:rFonts w:ascii="ＭＳ 明朝" w:eastAsia="ＭＳ 明朝" w:hAnsi="ＭＳ 明朝" w:cs="ＭＳ Ｐゴシック" w:hint="eastAsia"/>
          <w:kern w:val="0"/>
          <w:sz w:val="24"/>
          <w:szCs w:val="24"/>
        </w:rPr>
        <w:t>高知県立青少年センター利用許可書</w:t>
      </w:r>
      <w:bookmarkEnd w:id="75"/>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6" w:name="by4fy1y1"/>
      <w:bookmarkEnd w:id="76"/>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一部改正〔平成10年教育委員会規則5号・12年8号・13年14号〕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77" w:name="by5"/>
      <w:r w:rsidRPr="00B42E3C">
        <w:rPr>
          <w:rFonts w:ascii="ＭＳ 明朝" w:eastAsia="ＭＳ 明朝" w:hAnsi="ＭＳ 明朝" w:cs="ＭＳ Ｐゴシック" w:hint="eastAsia"/>
          <w:kern w:val="0"/>
          <w:sz w:val="24"/>
          <w:szCs w:val="24"/>
        </w:rPr>
        <w:t xml:space="preserve">第5号様式(第7条関係)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8" w:name="by5fy1"/>
      <w:bookmarkEnd w:id="77"/>
      <w:r w:rsidRPr="00B42E3C">
        <w:rPr>
          <w:rFonts w:ascii="ＭＳ 明朝" w:eastAsia="ＭＳ 明朝" w:hAnsi="ＭＳ 明朝" w:cs="ＭＳ Ｐゴシック" w:hint="eastAsia"/>
          <w:kern w:val="0"/>
          <w:sz w:val="24"/>
          <w:szCs w:val="24"/>
        </w:rPr>
        <w:t>使用料減額(免除)承認申請書</w:t>
      </w:r>
      <w:bookmarkEnd w:id="78"/>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79" w:name="by5fy1y1"/>
      <w:bookmarkEnd w:id="79"/>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一部改正〔平成10年教育委員会規則5号・12年8号・13年14号・23年3号〕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80" w:name="by6"/>
      <w:r w:rsidRPr="00B42E3C">
        <w:rPr>
          <w:rFonts w:ascii="ＭＳ 明朝" w:eastAsia="ＭＳ 明朝" w:hAnsi="ＭＳ 明朝" w:cs="ＭＳ Ｐゴシック" w:hint="eastAsia"/>
          <w:kern w:val="0"/>
          <w:sz w:val="24"/>
          <w:szCs w:val="24"/>
        </w:rPr>
        <w:t xml:space="preserve">第6号様式(第7条関係)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81" w:name="by6fy1"/>
      <w:bookmarkEnd w:id="80"/>
      <w:r w:rsidRPr="00B42E3C">
        <w:rPr>
          <w:rFonts w:ascii="ＭＳ 明朝" w:eastAsia="ＭＳ 明朝" w:hAnsi="ＭＳ 明朝" w:cs="ＭＳ Ｐゴシック" w:hint="eastAsia"/>
          <w:kern w:val="0"/>
          <w:sz w:val="24"/>
          <w:szCs w:val="24"/>
        </w:rPr>
        <w:t>使用料減額(免除)承認通知書</w:t>
      </w:r>
      <w:bookmarkEnd w:id="81"/>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82" w:name="by6fy1y1"/>
      <w:bookmarkEnd w:id="82"/>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一部改正〔平成10年教育委員会規則5号・12年8号・13年14号〕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83" w:name="by7"/>
      <w:r w:rsidRPr="00B42E3C">
        <w:rPr>
          <w:rFonts w:ascii="ＭＳ 明朝" w:eastAsia="ＭＳ 明朝" w:hAnsi="ＭＳ 明朝" w:cs="ＭＳ Ｐゴシック" w:hint="eastAsia"/>
          <w:kern w:val="0"/>
          <w:sz w:val="24"/>
          <w:szCs w:val="24"/>
        </w:rPr>
        <w:t xml:space="preserve">第7号様式(第9条関係)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84" w:name="by7fy1"/>
      <w:bookmarkEnd w:id="83"/>
      <w:r w:rsidRPr="00B42E3C">
        <w:rPr>
          <w:rFonts w:ascii="ＭＳ 明朝" w:eastAsia="ＭＳ 明朝" w:hAnsi="ＭＳ 明朝" w:cs="ＭＳ Ｐゴシック" w:hint="eastAsia"/>
          <w:kern w:val="0"/>
          <w:sz w:val="24"/>
          <w:szCs w:val="24"/>
        </w:rPr>
        <w:t>使用料還付請求書</w:t>
      </w:r>
      <w:bookmarkEnd w:id="84"/>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85" w:name="by7fy1y1"/>
      <w:bookmarkEnd w:id="85"/>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一部改正〔平成10年教育委員会規則5号・12年8号・13年14号〕</w:t>
      </w:r>
    </w:p>
    <w:p w:rsidR="00B42E3C" w:rsidRPr="00B42E3C" w:rsidRDefault="00B42E3C" w:rsidP="00B42E3C">
      <w:pPr>
        <w:widowControl/>
        <w:wordWrap w:val="0"/>
        <w:jc w:val="left"/>
        <w:rPr>
          <w:rFonts w:ascii="ＭＳ 明朝" w:eastAsia="ＭＳ 明朝" w:hAnsi="ＭＳ 明朝" w:cs="ＭＳ Ｐゴシック" w:hint="eastAsia"/>
          <w:kern w:val="0"/>
          <w:sz w:val="24"/>
          <w:szCs w:val="24"/>
        </w:rPr>
      </w:pPr>
      <w:bookmarkStart w:id="86" w:name="by8"/>
      <w:r w:rsidRPr="00B42E3C">
        <w:rPr>
          <w:rFonts w:ascii="ＭＳ 明朝" w:eastAsia="ＭＳ 明朝" w:hAnsi="ＭＳ 明朝" w:cs="ＭＳ Ｐゴシック" w:hint="eastAsia"/>
          <w:kern w:val="0"/>
          <w:sz w:val="24"/>
          <w:szCs w:val="24"/>
        </w:rPr>
        <w:t xml:space="preserve">第8号様式(第9条関係)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87" w:name="by8fy1"/>
      <w:bookmarkEnd w:id="86"/>
      <w:r w:rsidRPr="00B42E3C">
        <w:rPr>
          <w:rFonts w:ascii="ＭＳ 明朝" w:eastAsia="ＭＳ 明朝" w:hAnsi="ＭＳ 明朝" w:cs="ＭＳ Ｐゴシック" w:hint="eastAsia"/>
          <w:kern w:val="0"/>
          <w:sz w:val="24"/>
          <w:szCs w:val="24"/>
        </w:rPr>
        <w:lastRenderedPageBreak/>
        <w:t>使用料還付決定通知書</w:t>
      </w:r>
      <w:bookmarkEnd w:id="87"/>
      <w:r w:rsidRPr="00B42E3C">
        <w:rPr>
          <w:rFonts w:ascii="ＭＳ 明朝" w:eastAsia="ＭＳ 明朝" w:hAnsi="ＭＳ 明朝" w:cs="ＭＳ Ｐゴシック" w:hint="eastAsia"/>
          <w:kern w:val="0"/>
          <w:sz w:val="24"/>
          <w:szCs w:val="24"/>
        </w:rPr>
        <w:t xml:space="preserve"> </w:t>
      </w:r>
    </w:p>
    <w:p w:rsidR="00B42E3C" w:rsidRPr="00B42E3C" w:rsidRDefault="00B42E3C" w:rsidP="00B42E3C">
      <w:pPr>
        <w:widowControl/>
        <w:wordWrap w:val="0"/>
        <w:spacing w:line="336" w:lineRule="atLeast"/>
        <w:jc w:val="left"/>
        <w:rPr>
          <w:rFonts w:ascii="ＭＳ 明朝" w:eastAsia="ＭＳ 明朝" w:hAnsi="ＭＳ 明朝" w:cs="ＭＳ Ｐゴシック" w:hint="eastAsia"/>
          <w:kern w:val="0"/>
          <w:sz w:val="24"/>
          <w:szCs w:val="24"/>
        </w:rPr>
      </w:pPr>
      <w:bookmarkStart w:id="88" w:name="by8fy1y1"/>
      <w:bookmarkEnd w:id="88"/>
      <w:r w:rsidRPr="00B42E3C">
        <w:rPr>
          <w:rFonts w:ascii="ＭＳ 明朝" w:eastAsia="ＭＳ 明朝" w:hAnsi="ＭＳ 明朝" w:cs="ＭＳ Ｐゴシック" w:hint="eastAsia"/>
          <w:kern w:val="0"/>
          <w:sz w:val="24"/>
          <w:szCs w:val="24"/>
        </w:rPr>
        <w:t>[別紙参照]</w:t>
      </w:r>
    </w:p>
    <w:p w:rsidR="00B42E3C" w:rsidRPr="00B42E3C" w:rsidRDefault="00B42E3C" w:rsidP="00B42E3C">
      <w:pPr>
        <w:widowControl/>
        <w:wordWrap w:val="0"/>
        <w:spacing w:line="360" w:lineRule="atLeast"/>
        <w:jc w:val="left"/>
        <w:rPr>
          <w:rFonts w:ascii="ＭＳ 明朝" w:eastAsia="ＭＳ 明朝" w:hAnsi="ＭＳ 明朝" w:cs="ＭＳ Ｐゴシック" w:hint="eastAsia"/>
          <w:kern w:val="0"/>
          <w:sz w:val="18"/>
          <w:szCs w:val="18"/>
        </w:rPr>
      </w:pPr>
      <w:r w:rsidRPr="00B42E3C">
        <w:rPr>
          <w:rFonts w:ascii="ＭＳ 明朝" w:eastAsia="ＭＳ 明朝" w:hAnsi="ＭＳ 明朝" w:cs="ＭＳ Ｐゴシック" w:hint="eastAsia"/>
          <w:kern w:val="0"/>
          <w:sz w:val="18"/>
          <w:szCs w:val="18"/>
        </w:rPr>
        <w:t>一部改正〔平成10年教育委員会規則5号・12年8号・13年14号〕</w:t>
      </w:r>
    </w:p>
    <w:p w:rsidR="00D72557" w:rsidRPr="00B42E3C" w:rsidRDefault="00D72557"/>
    <w:sectPr w:rsidR="00D72557" w:rsidRPr="00B42E3C" w:rsidSect="00D7255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E3C"/>
    <w:rsid w:val="00812F25"/>
    <w:rsid w:val="00B42E3C"/>
    <w:rsid w:val="00D725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B42E3C"/>
    <w:rPr>
      <w:b/>
      <w:bCs/>
    </w:rPr>
  </w:style>
</w:styles>
</file>

<file path=word/webSettings.xml><?xml version="1.0" encoding="utf-8"?>
<w:webSettings xmlns:r="http://schemas.openxmlformats.org/officeDocument/2006/relationships" xmlns:w="http://schemas.openxmlformats.org/wordprocessingml/2006/main">
  <w:divs>
    <w:div w:id="759331240">
      <w:bodyDiv w:val="1"/>
      <w:marLeft w:val="0"/>
      <w:marRight w:val="0"/>
      <w:marTop w:val="0"/>
      <w:marBottom w:val="0"/>
      <w:divBdr>
        <w:top w:val="none" w:sz="0" w:space="0" w:color="auto"/>
        <w:left w:val="none" w:sz="0" w:space="0" w:color="auto"/>
        <w:bottom w:val="none" w:sz="0" w:space="0" w:color="auto"/>
        <w:right w:val="none" w:sz="0" w:space="0" w:color="auto"/>
      </w:divBdr>
      <w:divsChild>
        <w:div w:id="1011377410">
          <w:marLeft w:val="0"/>
          <w:marRight w:val="0"/>
          <w:marTop w:val="0"/>
          <w:marBottom w:val="0"/>
          <w:divBdr>
            <w:top w:val="none" w:sz="0" w:space="0" w:color="auto"/>
            <w:left w:val="none" w:sz="0" w:space="0" w:color="auto"/>
            <w:bottom w:val="none" w:sz="0" w:space="0" w:color="auto"/>
            <w:right w:val="none" w:sz="0" w:space="0" w:color="auto"/>
          </w:divBdr>
        </w:div>
        <w:div w:id="774983677">
          <w:marLeft w:val="720"/>
          <w:marRight w:val="0"/>
          <w:marTop w:val="0"/>
          <w:marBottom w:val="0"/>
          <w:divBdr>
            <w:top w:val="none" w:sz="0" w:space="0" w:color="auto"/>
            <w:left w:val="none" w:sz="0" w:space="0" w:color="auto"/>
            <w:bottom w:val="none" w:sz="0" w:space="0" w:color="auto"/>
            <w:right w:val="none" w:sz="0" w:space="0" w:color="auto"/>
          </w:divBdr>
        </w:div>
        <w:div w:id="1064765723">
          <w:marLeft w:val="360"/>
          <w:marRight w:val="0"/>
          <w:marTop w:val="0"/>
          <w:marBottom w:val="0"/>
          <w:divBdr>
            <w:top w:val="none" w:sz="0" w:space="0" w:color="auto"/>
            <w:left w:val="none" w:sz="0" w:space="0" w:color="auto"/>
            <w:bottom w:val="none" w:sz="0" w:space="0" w:color="auto"/>
            <w:right w:val="none" w:sz="0" w:space="0" w:color="auto"/>
          </w:divBdr>
        </w:div>
        <w:div w:id="1522670015">
          <w:marLeft w:val="360"/>
          <w:marRight w:val="0"/>
          <w:marTop w:val="0"/>
          <w:marBottom w:val="0"/>
          <w:divBdr>
            <w:top w:val="none" w:sz="0" w:space="0" w:color="auto"/>
            <w:left w:val="none" w:sz="0" w:space="0" w:color="auto"/>
            <w:bottom w:val="none" w:sz="0" w:space="0" w:color="auto"/>
            <w:right w:val="none" w:sz="0" w:space="0" w:color="auto"/>
          </w:divBdr>
        </w:div>
        <w:div w:id="1429890661">
          <w:marLeft w:val="360"/>
          <w:marRight w:val="0"/>
          <w:marTop w:val="0"/>
          <w:marBottom w:val="0"/>
          <w:divBdr>
            <w:top w:val="none" w:sz="0" w:space="0" w:color="auto"/>
            <w:left w:val="none" w:sz="0" w:space="0" w:color="auto"/>
            <w:bottom w:val="none" w:sz="0" w:space="0" w:color="auto"/>
            <w:right w:val="none" w:sz="0" w:space="0" w:color="auto"/>
          </w:divBdr>
        </w:div>
        <w:div w:id="1663925282">
          <w:marLeft w:val="360"/>
          <w:marRight w:val="0"/>
          <w:marTop w:val="0"/>
          <w:marBottom w:val="0"/>
          <w:divBdr>
            <w:top w:val="none" w:sz="0" w:space="0" w:color="auto"/>
            <w:left w:val="none" w:sz="0" w:space="0" w:color="auto"/>
            <w:bottom w:val="none" w:sz="0" w:space="0" w:color="auto"/>
            <w:right w:val="none" w:sz="0" w:space="0" w:color="auto"/>
          </w:divBdr>
        </w:div>
        <w:div w:id="1481535103">
          <w:marLeft w:val="360"/>
          <w:marRight w:val="0"/>
          <w:marTop w:val="0"/>
          <w:marBottom w:val="0"/>
          <w:divBdr>
            <w:top w:val="none" w:sz="0" w:space="0" w:color="auto"/>
            <w:left w:val="none" w:sz="0" w:space="0" w:color="auto"/>
            <w:bottom w:val="none" w:sz="0" w:space="0" w:color="auto"/>
            <w:right w:val="none" w:sz="0" w:space="0" w:color="auto"/>
          </w:divBdr>
        </w:div>
        <w:div w:id="714357405">
          <w:marLeft w:val="360"/>
          <w:marRight w:val="0"/>
          <w:marTop w:val="0"/>
          <w:marBottom w:val="0"/>
          <w:divBdr>
            <w:top w:val="none" w:sz="0" w:space="0" w:color="auto"/>
            <w:left w:val="none" w:sz="0" w:space="0" w:color="auto"/>
            <w:bottom w:val="none" w:sz="0" w:space="0" w:color="auto"/>
            <w:right w:val="none" w:sz="0" w:space="0" w:color="auto"/>
          </w:divBdr>
        </w:div>
        <w:div w:id="1167860137">
          <w:marLeft w:val="360"/>
          <w:marRight w:val="0"/>
          <w:marTop w:val="0"/>
          <w:marBottom w:val="0"/>
          <w:divBdr>
            <w:top w:val="none" w:sz="0" w:space="0" w:color="auto"/>
            <w:left w:val="none" w:sz="0" w:space="0" w:color="auto"/>
            <w:bottom w:val="none" w:sz="0" w:space="0" w:color="auto"/>
            <w:right w:val="none" w:sz="0" w:space="0" w:color="auto"/>
          </w:divBdr>
        </w:div>
        <w:div w:id="1468545766">
          <w:marLeft w:val="0"/>
          <w:marRight w:val="0"/>
          <w:marTop w:val="0"/>
          <w:marBottom w:val="0"/>
          <w:divBdr>
            <w:top w:val="none" w:sz="0" w:space="0" w:color="auto"/>
            <w:left w:val="none" w:sz="0" w:space="0" w:color="auto"/>
            <w:bottom w:val="none" w:sz="0" w:space="0" w:color="auto"/>
            <w:right w:val="none" w:sz="0" w:space="0" w:color="auto"/>
          </w:divBdr>
        </w:div>
        <w:div w:id="303588288">
          <w:marLeft w:val="240"/>
          <w:marRight w:val="0"/>
          <w:marTop w:val="0"/>
          <w:marBottom w:val="0"/>
          <w:divBdr>
            <w:top w:val="none" w:sz="0" w:space="0" w:color="auto"/>
            <w:left w:val="none" w:sz="0" w:space="0" w:color="auto"/>
            <w:bottom w:val="none" w:sz="0" w:space="0" w:color="auto"/>
            <w:right w:val="none" w:sz="0" w:space="0" w:color="auto"/>
          </w:divBdr>
        </w:div>
        <w:div w:id="1808234235">
          <w:marLeft w:val="240"/>
          <w:marRight w:val="0"/>
          <w:marTop w:val="0"/>
          <w:marBottom w:val="0"/>
          <w:divBdr>
            <w:top w:val="none" w:sz="0" w:space="0" w:color="auto"/>
            <w:left w:val="none" w:sz="0" w:space="0" w:color="auto"/>
            <w:bottom w:val="none" w:sz="0" w:space="0" w:color="auto"/>
            <w:right w:val="none" w:sz="0" w:space="0" w:color="auto"/>
          </w:divBdr>
        </w:div>
        <w:div w:id="906842096">
          <w:marLeft w:val="960"/>
          <w:marRight w:val="0"/>
          <w:marTop w:val="0"/>
          <w:marBottom w:val="0"/>
          <w:divBdr>
            <w:top w:val="none" w:sz="0" w:space="0" w:color="auto"/>
            <w:left w:val="none" w:sz="0" w:space="0" w:color="auto"/>
            <w:bottom w:val="none" w:sz="0" w:space="0" w:color="auto"/>
            <w:right w:val="none" w:sz="0" w:space="0" w:color="auto"/>
          </w:divBdr>
        </w:div>
        <w:div w:id="1325235673">
          <w:marLeft w:val="240"/>
          <w:marRight w:val="0"/>
          <w:marTop w:val="0"/>
          <w:marBottom w:val="0"/>
          <w:divBdr>
            <w:top w:val="none" w:sz="0" w:space="0" w:color="auto"/>
            <w:left w:val="none" w:sz="0" w:space="0" w:color="auto"/>
            <w:bottom w:val="none" w:sz="0" w:space="0" w:color="auto"/>
            <w:right w:val="none" w:sz="0" w:space="0" w:color="auto"/>
          </w:divBdr>
        </w:div>
        <w:div w:id="524827402">
          <w:marLeft w:val="240"/>
          <w:marRight w:val="0"/>
          <w:marTop w:val="0"/>
          <w:marBottom w:val="0"/>
          <w:divBdr>
            <w:top w:val="none" w:sz="0" w:space="0" w:color="auto"/>
            <w:left w:val="none" w:sz="0" w:space="0" w:color="auto"/>
            <w:bottom w:val="none" w:sz="0" w:space="0" w:color="auto"/>
            <w:right w:val="none" w:sz="0" w:space="0" w:color="auto"/>
          </w:divBdr>
        </w:div>
        <w:div w:id="344866218">
          <w:marLeft w:val="960"/>
          <w:marRight w:val="0"/>
          <w:marTop w:val="0"/>
          <w:marBottom w:val="0"/>
          <w:divBdr>
            <w:top w:val="none" w:sz="0" w:space="0" w:color="auto"/>
            <w:left w:val="none" w:sz="0" w:space="0" w:color="auto"/>
            <w:bottom w:val="none" w:sz="0" w:space="0" w:color="auto"/>
            <w:right w:val="none" w:sz="0" w:space="0" w:color="auto"/>
          </w:divBdr>
        </w:div>
        <w:div w:id="1202279276">
          <w:marLeft w:val="240"/>
          <w:marRight w:val="0"/>
          <w:marTop w:val="0"/>
          <w:marBottom w:val="0"/>
          <w:divBdr>
            <w:top w:val="none" w:sz="0" w:space="0" w:color="auto"/>
            <w:left w:val="none" w:sz="0" w:space="0" w:color="auto"/>
            <w:bottom w:val="none" w:sz="0" w:space="0" w:color="auto"/>
            <w:right w:val="none" w:sz="0" w:space="0" w:color="auto"/>
          </w:divBdr>
        </w:div>
        <w:div w:id="2131581930">
          <w:marLeft w:val="960"/>
          <w:marRight w:val="0"/>
          <w:marTop w:val="0"/>
          <w:marBottom w:val="0"/>
          <w:divBdr>
            <w:top w:val="none" w:sz="0" w:space="0" w:color="auto"/>
            <w:left w:val="none" w:sz="0" w:space="0" w:color="auto"/>
            <w:bottom w:val="none" w:sz="0" w:space="0" w:color="auto"/>
            <w:right w:val="none" w:sz="0" w:space="0" w:color="auto"/>
          </w:divBdr>
        </w:div>
        <w:div w:id="919675996">
          <w:marLeft w:val="240"/>
          <w:marRight w:val="0"/>
          <w:marTop w:val="0"/>
          <w:marBottom w:val="0"/>
          <w:divBdr>
            <w:top w:val="none" w:sz="0" w:space="0" w:color="auto"/>
            <w:left w:val="none" w:sz="0" w:space="0" w:color="auto"/>
            <w:bottom w:val="none" w:sz="0" w:space="0" w:color="auto"/>
            <w:right w:val="none" w:sz="0" w:space="0" w:color="auto"/>
          </w:divBdr>
        </w:div>
        <w:div w:id="2118793593">
          <w:marLeft w:val="240"/>
          <w:marRight w:val="0"/>
          <w:marTop w:val="0"/>
          <w:marBottom w:val="0"/>
          <w:divBdr>
            <w:top w:val="none" w:sz="0" w:space="0" w:color="auto"/>
            <w:left w:val="none" w:sz="0" w:space="0" w:color="auto"/>
            <w:bottom w:val="none" w:sz="0" w:space="0" w:color="auto"/>
            <w:right w:val="none" w:sz="0" w:space="0" w:color="auto"/>
          </w:divBdr>
        </w:div>
        <w:div w:id="1692101136">
          <w:marLeft w:val="240"/>
          <w:marRight w:val="0"/>
          <w:marTop w:val="0"/>
          <w:marBottom w:val="0"/>
          <w:divBdr>
            <w:top w:val="none" w:sz="0" w:space="0" w:color="auto"/>
            <w:left w:val="none" w:sz="0" w:space="0" w:color="auto"/>
            <w:bottom w:val="none" w:sz="0" w:space="0" w:color="auto"/>
            <w:right w:val="none" w:sz="0" w:space="0" w:color="auto"/>
          </w:divBdr>
        </w:div>
        <w:div w:id="481846752">
          <w:marLeft w:val="240"/>
          <w:marRight w:val="0"/>
          <w:marTop w:val="0"/>
          <w:marBottom w:val="0"/>
          <w:divBdr>
            <w:top w:val="none" w:sz="0" w:space="0" w:color="auto"/>
            <w:left w:val="none" w:sz="0" w:space="0" w:color="auto"/>
            <w:bottom w:val="none" w:sz="0" w:space="0" w:color="auto"/>
            <w:right w:val="none" w:sz="0" w:space="0" w:color="auto"/>
          </w:divBdr>
        </w:div>
        <w:div w:id="1542204257">
          <w:marLeft w:val="240"/>
          <w:marRight w:val="0"/>
          <w:marTop w:val="0"/>
          <w:marBottom w:val="0"/>
          <w:divBdr>
            <w:top w:val="none" w:sz="0" w:space="0" w:color="auto"/>
            <w:left w:val="none" w:sz="0" w:space="0" w:color="auto"/>
            <w:bottom w:val="none" w:sz="0" w:space="0" w:color="auto"/>
            <w:right w:val="none" w:sz="0" w:space="0" w:color="auto"/>
          </w:divBdr>
        </w:div>
        <w:div w:id="819808237">
          <w:marLeft w:val="240"/>
          <w:marRight w:val="0"/>
          <w:marTop w:val="0"/>
          <w:marBottom w:val="0"/>
          <w:divBdr>
            <w:top w:val="none" w:sz="0" w:space="0" w:color="auto"/>
            <w:left w:val="none" w:sz="0" w:space="0" w:color="auto"/>
            <w:bottom w:val="none" w:sz="0" w:space="0" w:color="auto"/>
            <w:right w:val="none" w:sz="0" w:space="0" w:color="auto"/>
          </w:divBdr>
        </w:div>
        <w:div w:id="2106731481">
          <w:marLeft w:val="960"/>
          <w:marRight w:val="0"/>
          <w:marTop w:val="0"/>
          <w:marBottom w:val="0"/>
          <w:divBdr>
            <w:top w:val="none" w:sz="0" w:space="0" w:color="auto"/>
            <w:left w:val="none" w:sz="0" w:space="0" w:color="auto"/>
            <w:bottom w:val="none" w:sz="0" w:space="0" w:color="auto"/>
            <w:right w:val="none" w:sz="0" w:space="0" w:color="auto"/>
          </w:divBdr>
        </w:div>
        <w:div w:id="1235555945">
          <w:marLeft w:val="240"/>
          <w:marRight w:val="0"/>
          <w:marTop w:val="0"/>
          <w:marBottom w:val="0"/>
          <w:divBdr>
            <w:top w:val="none" w:sz="0" w:space="0" w:color="auto"/>
            <w:left w:val="none" w:sz="0" w:space="0" w:color="auto"/>
            <w:bottom w:val="none" w:sz="0" w:space="0" w:color="auto"/>
            <w:right w:val="none" w:sz="0" w:space="0" w:color="auto"/>
          </w:divBdr>
        </w:div>
        <w:div w:id="1286153080">
          <w:marLeft w:val="960"/>
          <w:marRight w:val="0"/>
          <w:marTop w:val="0"/>
          <w:marBottom w:val="0"/>
          <w:divBdr>
            <w:top w:val="none" w:sz="0" w:space="0" w:color="auto"/>
            <w:left w:val="none" w:sz="0" w:space="0" w:color="auto"/>
            <w:bottom w:val="none" w:sz="0" w:space="0" w:color="auto"/>
            <w:right w:val="none" w:sz="0" w:space="0" w:color="auto"/>
          </w:divBdr>
        </w:div>
        <w:div w:id="1004553251">
          <w:marLeft w:val="960"/>
          <w:marRight w:val="0"/>
          <w:marTop w:val="0"/>
          <w:marBottom w:val="0"/>
          <w:divBdr>
            <w:top w:val="none" w:sz="0" w:space="0" w:color="auto"/>
            <w:left w:val="none" w:sz="0" w:space="0" w:color="auto"/>
            <w:bottom w:val="none" w:sz="0" w:space="0" w:color="auto"/>
            <w:right w:val="none" w:sz="0" w:space="0" w:color="auto"/>
          </w:divBdr>
        </w:div>
        <w:div w:id="124085156">
          <w:marLeft w:val="240"/>
          <w:marRight w:val="0"/>
          <w:marTop w:val="0"/>
          <w:marBottom w:val="0"/>
          <w:divBdr>
            <w:top w:val="none" w:sz="0" w:space="0" w:color="auto"/>
            <w:left w:val="none" w:sz="0" w:space="0" w:color="auto"/>
            <w:bottom w:val="none" w:sz="0" w:space="0" w:color="auto"/>
            <w:right w:val="none" w:sz="0" w:space="0" w:color="auto"/>
          </w:divBdr>
        </w:div>
        <w:div w:id="1114594631">
          <w:marLeft w:val="240"/>
          <w:marRight w:val="0"/>
          <w:marTop w:val="0"/>
          <w:marBottom w:val="0"/>
          <w:divBdr>
            <w:top w:val="none" w:sz="0" w:space="0" w:color="auto"/>
            <w:left w:val="none" w:sz="0" w:space="0" w:color="auto"/>
            <w:bottom w:val="none" w:sz="0" w:space="0" w:color="auto"/>
            <w:right w:val="none" w:sz="0" w:space="0" w:color="auto"/>
          </w:divBdr>
        </w:div>
        <w:div w:id="400644915">
          <w:marLeft w:val="960"/>
          <w:marRight w:val="0"/>
          <w:marTop w:val="0"/>
          <w:marBottom w:val="0"/>
          <w:divBdr>
            <w:top w:val="none" w:sz="0" w:space="0" w:color="auto"/>
            <w:left w:val="none" w:sz="0" w:space="0" w:color="auto"/>
            <w:bottom w:val="none" w:sz="0" w:space="0" w:color="auto"/>
            <w:right w:val="none" w:sz="0" w:space="0" w:color="auto"/>
          </w:divBdr>
        </w:div>
        <w:div w:id="1388454371">
          <w:marLeft w:val="240"/>
          <w:marRight w:val="0"/>
          <w:marTop w:val="0"/>
          <w:marBottom w:val="0"/>
          <w:divBdr>
            <w:top w:val="none" w:sz="0" w:space="0" w:color="auto"/>
            <w:left w:val="none" w:sz="0" w:space="0" w:color="auto"/>
            <w:bottom w:val="none" w:sz="0" w:space="0" w:color="auto"/>
            <w:right w:val="none" w:sz="0" w:space="0" w:color="auto"/>
          </w:divBdr>
        </w:div>
        <w:div w:id="87233581">
          <w:marLeft w:val="240"/>
          <w:marRight w:val="0"/>
          <w:marTop w:val="0"/>
          <w:marBottom w:val="0"/>
          <w:divBdr>
            <w:top w:val="none" w:sz="0" w:space="0" w:color="auto"/>
            <w:left w:val="none" w:sz="0" w:space="0" w:color="auto"/>
            <w:bottom w:val="none" w:sz="0" w:space="0" w:color="auto"/>
            <w:right w:val="none" w:sz="0" w:space="0" w:color="auto"/>
          </w:divBdr>
        </w:div>
        <w:div w:id="2104642229">
          <w:marLeft w:val="240"/>
          <w:marRight w:val="0"/>
          <w:marTop w:val="0"/>
          <w:marBottom w:val="0"/>
          <w:divBdr>
            <w:top w:val="none" w:sz="0" w:space="0" w:color="auto"/>
            <w:left w:val="none" w:sz="0" w:space="0" w:color="auto"/>
            <w:bottom w:val="none" w:sz="0" w:space="0" w:color="auto"/>
            <w:right w:val="none" w:sz="0" w:space="0" w:color="auto"/>
          </w:divBdr>
        </w:div>
        <w:div w:id="508443622">
          <w:marLeft w:val="240"/>
          <w:marRight w:val="0"/>
          <w:marTop w:val="0"/>
          <w:marBottom w:val="0"/>
          <w:divBdr>
            <w:top w:val="none" w:sz="0" w:space="0" w:color="auto"/>
            <w:left w:val="none" w:sz="0" w:space="0" w:color="auto"/>
            <w:bottom w:val="none" w:sz="0" w:space="0" w:color="auto"/>
            <w:right w:val="none" w:sz="0" w:space="0" w:color="auto"/>
          </w:divBdr>
        </w:div>
        <w:div w:id="2082825603">
          <w:marLeft w:val="960"/>
          <w:marRight w:val="0"/>
          <w:marTop w:val="0"/>
          <w:marBottom w:val="0"/>
          <w:divBdr>
            <w:top w:val="none" w:sz="0" w:space="0" w:color="auto"/>
            <w:left w:val="none" w:sz="0" w:space="0" w:color="auto"/>
            <w:bottom w:val="none" w:sz="0" w:space="0" w:color="auto"/>
            <w:right w:val="none" w:sz="0" w:space="0" w:color="auto"/>
          </w:divBdr>
        </w:div>
        <w:div w:id="19475381">
          <w:marLeft w:val="240"/>
          <w:marRight w:val="0"/>
          <w:marTop w:val="0"/>
          <w:marBottom w:val="0"/>
          <w:divBdr>
            <w:top w:val="none" w:sz="0" w:space="0" w:color="auto"/>
            <w:left w:val="none" w:sz="0" w:space="0" w:color="auto"/>
            <w:bottom w:val="none" w:sz="0" w:space="0" w:color="auto"/>
            <w:right w:val="none" w:sz="0" w:space="0" w:color="auto"/>
          </w:divBdr>
        </w:div>
        <w:div w:id="1603224407">
          <w:marLeft w:val="960"/>
          <w:marRight w:val="0"/>
          <w:marTop w:val="0"/>
          <w:marBottom w:val="0"/>
          <w:divBdr>
            <w:top w:val="none" w:sz="0" w:space="0" w:color="auto"/>
            <w:left w:val="none" w:sz="0" w:space="0" w:color="auto"/>
            <w:bottom w:val="none" w:sz="0" w:space="0" w:color="auto"/>
            <w:right w:val="none" w:sz="0" w:space="0" w:color="auto"/>
          </w:divBdr>
        </w:div>
        <w:div w:id="1770151776">
          <w:marLeft w:val="960"/>
          <w:marRight w:val="0"/>
          <w:marTop w:val="0"/>
          <w:marBottom w:val="0"/>
          <w:divBdr>
            <w:top w:val="none" w:sz="0" w:space="0" w:color="auto"/>
            <w:left w:val="none" w:sz="0" w:space="0" w:color="auto"/>
            <w:bottom w:val="none" w:sz="0" w:space="0" w:color="auto"/>
            <w:right w:val="none" w:sz="0" w:space="0" w:color="auto"/>
          </w:divBdr>
        </w:div>
        <w:div w:id="72169283">
          <w:marLeft w:val="240"/>
          <w:marRight w:val="0"/>
          <w:marTop w:val="0"/>
          <w:marBottom w:val="0"/>
          <w:divBdr>
            <w:top w:val="none" w:sz="0" w:space="0" w:color="auto"/>
            <w:left w:val="none" w:sz="0" w:space="0" w:color="auto"/>
            <w:bottom w:val="none" w:sz="0" w:space="0" w:color="auto"/>
            <w:right w:val="none" w:sz="0" w:space="0" w:color="auto"/>
          </w:divBdr>
        </w:div>
        <w:div w:id="458112350">
          <w:marLeft w:val="240"/>
          <w:marRight w:val="0"/>
          <w:marTop w:val="0"/>
          <w:marBottom w:val="0"/>
          <w:divBdr>
            <w:top w:val="none" w:sz="0" w:space="0" w:color="auto"/>
            <w:left w:val="none" w:sz="0" w:space="0" w:color="auto"/>
            <w:bottom w:val="none" w:sz="0" w:space="0" w:color="auto"/>
            <w:right w:val="none" w:sz="0" w:space="0" w:color="auto"/>
          </w:divBdr>
        </w:div>
        <w:div w:id="1455292741">
          <w:marLeft w:val="240"/>
          <w:marRight w:val="0"/>
          <w:marTop w:val="0"/>
          <w:marBottom w:val="0"/>
          <w:divBdr>
            <w:top w:val="none" w:sz="0" w:space="0" w:color="auto"/>
            <w:left w:val="none" w:sz="0" w:space="0" w:color="auto"/>
            <w:bottom w:val="none" w:sz="0" w:space="0" w:color="auto"/>
            <w:right w:val="none" w:sz="0" w:space="0" w:color="auto"/>
          </w:divBdr>
        </w:div>
        <w:div w:id="922179726">
          <w:marLeft w:val="240"/>
          <w:marRight w:val="0"/>
          <w:marTop w:val="0"/>
          <w:marBottom w:val="0"/>
          <w:divBdr>
            <w:top w:val="none" w:sz="0" w:space="0" w:color="auto"/>
            <w:left w:val="none" w:sz="0" w:space="0" w:color="auto"/>
            <w:bottom w:val="none" w:sz="0" w:space="0" w:color="auto"/>
            <w:right w:val="none" w:sz="0" w:space="0" w:color="auto"/>
          </w:divBdr>
        </w:div>
        <w:div w:id="1724793525">
          <w:marLeft w:val="960"/>
          <w:marRight w:val="0"/>
          <w:marTop w:val="0"/>
          <w:marBottom w:val="0"/>
          <w:divBdr>
            <w:top w:val="none" w:sz="0" w:space="0" w:color="auto"/>
            <w:left w:val="none" w:sz="0" w:space="0" w:color="auto"/>
            <w:bottom w:val="none" w:sz="0" w:space="0" w:color="auto"/>
            <w:right w:val="none" w:sz="0" w:space="0" w:color="auto"/>
          </w:divBdr>
        </w:div>
        <w:div w:id="1041049670">
          <w:marLeft w:val="240"/>
          <w:marRight w:val="0"/>
          <w:marTop w:val="0"/>
          <w:marBottom w:val="0"/>
          <w:divBdr>
            <w:top w:val="none" w:sz="0" w:space="0" w:color="auto"/>
            <w:left w:val="none" w:sz="0" w:space="0" w:color="auto"/>
            <w:bottom w:val="none" w:sz="0" w:space="0" w:color="auto"/>
            <w:right w:val="none" w:sz="0" w:space="0" w:color="auto"/>
          </w:divBdr>
        </w:div>
        <w:div w:id="390202713">
          <w:marLeft w:val="960"/>
          <w:marRight w:val="0"/>
          <w:marTop w:val="0"/>
          <w:marBottom w:val="0"/>
          <w:divBdr>
            <w:top w:val="none" w:sz="0" w:space="0" w:color="auto"/>
            <w:left w:val="none" w:sz="0" w:space="0" w:color="auto"/>
            <w:bottom w:val="none" w:sz="0" w:space="0" w:color="auto"/>
            <w:right w:val="none" w:sz="0" w:space="0" w:color="auto"/>
          </w:divBdr>
        </w:div>
        <w:div w:id="1106465049">
          <w:marLeft w:val="960"/>
          <w:marRight w:val="0"/>
          <w:marTop w:val="0"/>
          <w:marBottom w:val="0"/>
          <w:divBdr>
            <w:top w:val="none" w:sz="0" w:space="0" w:color="auto"/>
            <w:left w:val="none" w:sz="0" w:space="0" w:color="auto"/>
            <w:bottom w:val="none" w:sz="0" w:space="0" w:color="auto"/>
            <w:right w:val="none" w:sz="0" w:space="0" w:color="auto"/>
          </w:divBdr>
        </w:div>
        <w:div w:id="1253970487">
          <w:marLeft w:val="240"/>
          <w:marRight w:val="0"/>
          <w:marTop w:val="0"/>
          <w:marBottom w:val="0"/>
          <w:divBdr>
            <w:top w:val="none" w:sz="0" w:space="0" w:color="auto"/>
            <w:left w:val="none" w:sz="0" w:space="0" w:color="auto"/>
            <w:bottom w:val="none" w:sz="0" w:space="0" w:color="auto"/>
            <w:right w:val="none" w:sz="0" w:space="0" w:color="auto"/>
          </w:divBdr>
        </w:div>
        <w:div w:id="1196235960">
          <w:marLeft w:val="240"/>
          <w:marRight w:val="0"/>
          <w:marTop w:val="0"/>
          <w:marBottom w:val="0"/>
          <w:divBdr>
            <w:top w:val="none" w:sz="0" w:space="0" w:color="auto"/>
            <w:left w:val="none" w:sz="0" w:space="0" w:color="auto"/>
            <w:bottom w:val="none" w:sz="0" w:space="0" w:color="auto"/>
            <w:right w:val="none" w:sz="0" w:space="0" w:color="auto"/>
          </w:divBdr>
        </w:div>
        <w:div w:id="1471285507">
          <w:marLeft w:val="240"/>
          <w:marRight w:val="0"/>
          <w:marTop w:val="0"/>
          <w:marBottom w:val="0"/>
          <w:divBdr>
            <w:top w:val="none" w:sz="0" w:space="0" w:color="auto"/>
            <w:left w:val="none" w:sz="0" w:space="0" w:color="auto"/>
            <w:bottom w:val="none" w:sz="0" w:space="0" w:color="auto"/>
            <w:right w:val="none" w:sz="0" w:space="0" w:color="auto"/>
          </w:divBdr>
        </w:div>
        <w:div w:id="1314526679">
          <w:marLeft w:val="240"/>
          <w:marRight w:val="0"/>
          <w:marTop w:val="0"/>
          <w:marBottom w:val="0"/>
          <w:divBdr>
            <w:top w:val="none" w:sz="0" w:space="0" w:color="auto"/>
            <w:left w:val="none" w:sz="0" w:space="0" w:color="auto"/>
            <w:bottom w:val="none" w:sz="0" w:space="0" w:color="auto"/>
            <w:right w:val="none" w:sz="0" w:space="0" w:color="auto"/>
          </w:divBdr>
        </w:div>
        <w:div w:id="1870996117">
          <w:marLeft w:val="240"/>
          <w:marRight w:val="0"/>
          <w:marTop w:val="0"/>
          <w:marBottom w:val="0"/>
          <w:divBdr>
            <w:top w:val="none" w:sz="0" w:space="0" w:color="auto"/>
            <w:left w:val="none" w:sz="0" w:space="0" w:color="auto"/>
            <w:bottom w:val="none" w:sz="0" w:space="0" w:color="auto"/>
            <w:right w:val="none" w:sz="0" w:space="0" w:color="auto"/>
          </w:divBdr>
        </w:div>
        <w:div w:id="1202134587">
          <w:marLeft w:val="240"/>
          <w:marRight w:val="0"/>
          <w:marTop w:val="0"/>
          <w:marBottom w:val="0"/>
          <w:divBdr>
            <w:top w:val="none" w:sz="0" w:space="0" w:color="auto"/>
            <w:left w:val="none" w:sz="0" w:space="0" w:color="auto"/>
            <w:bottom w:val="none" w:sz="0" w:space="0" w:color="auto"/>
            <w:right w:val="none" w:sz="0" w:space="0" w:color="auto"/>
          </w:divBdr>
        </w:div>
        <w:div w:id="1323239761">
          <w:marLeft w:val="480"/>
          <w:marRight w:val="0"/>
          <w:marTop w:val="0"/>
          <w:marBottom w:val="0"/>
          <w:divBdr>
            <w:top w:val="none" w:sz="0" w:space="0" w:color="auto"/>
            <w:left w:val="none" w:sz="0" w:space="0" w:color="auto"/>
            <w:bottom w:val="none" w:sz="0" w:space="0" w:color="auto"/>
            <w:right w:val="none" w:sz="0" w:space="0" w:color="auto"/>
          </w:divBdr>
        </w:div>
        <w:div w:id="1884830709">
          <w:marLeft w:val="480"/>
          <w:marRight w:val="0"/>
          <w:marTop w:val="0"/>
          <w:marBottom w:val="0"/>
          <w:divBdr>
            <w:top w:val="none" w:sz="0" w:space="0" w:color="auto"/>
            <w:left w:val="none" w:sz="0" w:space="0" w:color="auto"/>
            <w:bottom w:val="none" w:sz="0" w:space="0" w:color="auto"/>
            <w:right w:val="none" w:sz="0" w:space="0" w:color="auto"/>
          </w:divBdr>
        </w:div>
        <w:div w:id="844516584">
          <w:marLeft w:val="480"/>
          <w:marRight w:val="0"/>
          <w:marTop w:val="0"/>
          <w:marBottom w:val="0"/>
          <w:divBdr>
            <w:top w:val="none" w:sz="0" w:space="0" w:color="auto"/>
            <w:left w:val="none" w:sz="0" w:space="0" w:color="auto"/>
            <w:bottom w:val="none" w:sz="0" w:space="0" w:color="auto"/>
            <w:right w:val="none" w:sz="0" w:space="0" w:color="auto"/>
          </w:divBdr>
        </w:div>
        <w:div w:id="2079329353">
          <w:marLeft w:val="480"/>
          <w:marRight w:val="0"/>
          <w:marTop w:val="0"/>
          <w:marBottom w:val="0"/>
          <w:divBdr>
            <w:top w:val="none" w:sz="0" w:space="0" w:color="auto"/>
            <w:left w:val="none" w:sz="0" w:space="0" w:color="auto"/>
            <w:bottom w:val="none" w:sz="0" w:space="0" w:color="auto"/>
            <w:right w:val="none" w:sz="0" w:space="0" w:color="auto"/>
          </w:divBdr>
        </w:div>
        <w:div w:id="1709993095">
          <w:marLeft w:val="480"/>
          <w:marRight w:val="0"/>
          <w:marTop w:val="0"/>
          <w:marBottom w:val="0"/>
          <w:divBdr>
            <w:top w:val="none" w:sz="0" w:space="0" w:color="auto"/>
            <w:left w:val="none" w:sz="0" w:space="0" w:color="auto"/>
            <w:bottom w:val="none" w:sz="0" w:space="0" w:color="auto"/>
            <w:right w:val="none" w:sz="0" w:space="0" w:color="auto"/>
          </w:divBdr>
        </w:div>
        <w:div w:id="290718136">
          <w:marLeft w:val="480"/>
          <w:marRight w:val="0"/>
          <w:marTop w:val="0"/>
          <w:marBottom w:val="0"/>
          <w:divBdr>
            <w:top w:val="none" w:sz="0" w:space="0" w:color="auto"/>
            <w:left w:val="none" w:sz="0" w:space="0" w:color="auto"/>
            <w:bottom w:val="none" w:sz="0" w:space="0" w:color="auto"/>
            <w:right w:val="none" w:sz="0" w:space="0" w:color="auto"/>
          </w:divBdr>
        </w:div>
        <w:div w:id="1736080726">
          <w:marLeft w:val="960"/>
          <w:marRight w:val="0"/>
          <w:marTop w:val="0"/>
          <w:marBottom w:val="0"/>
          <w:divBdr>
            <w:top w:val="none" w:sz="0" w:space="0" w:color="auto"/>
            <w:left w:val="none" w:sz="0" w:space="0" w:color="auto"/>
            <w:bottom w:val="none" w:sz="0" w:space="0" w:color="auto"/>
            <w:right w:val="none" w:sz="0" w:space="0" w:color="auto"/>
          </w:divBdr>
        </w:div>
        <w:div w:id="212542907">
          <w:marLeft w:val="480"/>
          <w:marRight w:val="0"/>
          <w:marTop w:val="0"/>
          <w:marBottom w:val="0"/>
          <w:divBdr>
            <w:top w:val="none" w:sz="0" w:space="0" w:color="auto"/>
            <w:left w:val="none" w:sz="0" w:space="0" w:color="auto"/>
            <w:bottom w:val="none" w:sz="0" w:space="0" w:color="auto"/>
            <w:right w:val="none" w:sz="0" w:space="0" w:color="auto"/>
          </w:divBdr>
        </w:div>
        <w:div w:id="227693284">
          <w:marLeft w:val="960"/>
          <w:marRight w:val="0"/>
          <w:marTop w:val="0"/>
          <w:marBottom w:val="0"/>
          <w:divBdr>
            <w:top w:val="none" w:sz="0" w:space="0" w:color="auto"/>
            <w:left w:val="none" w:sz="0" w:space="0" w:color="auto"/>
            <w:bottom w:val="none" w:sz="0" w:space="0" w:color="auto"/>
            <w:right w:val="none" w:sz="0" w:space="0" w:color="auto"/>
          </w:divBdr>
        </w:div>
        <w:div w:id="280455439">
          <w:marLeft w:val="240"/>
          <w:marRight w:val="0"/>
          <w:marTop w:val="0"/>
          <w:marBottom w:val="0"/>
          <w:divBdr>
            <w:top w:val="none" w:sz="0" w:space="0" w:color="auto"/>
            <w:left w:val="none" w:sz="0" w:space="0" w:color="auto"/>
            <w:bottom w:val="none" w:sz="0" w:space="0" w:color="auto"/>
            <w:right w:val="none" w:sz="0" w:space="0" w:color="auto"/>
          </w:divBdr>
        </w:div>
        <w:div w:id="368914908">
          <w:marLeft w:val="240"/>
          <w:marRight w:val="0"/>
          <w:marTop w:val="0"/>
          <w:marBottom w:val="0"/>
          <w:divBdr>
            <w:top w:val="none" w:sz="0" w:space="0" w:color="auto"/>
            <w:left w:val="none" w:sz="0" w:space="0" w:color="auto"/>
            <w:bottom w:val="none" w:sz="0" w:space="0" w:color="auto"/>
            <w:right w:val="none" w:sz="0" w:space="0" w:color="auto"/>
          </w:divBdr>
        </w:div>
        <w:div w:id="1222405049">
          <w:marLeft w:val="480"/>
          <w:marRight w:val="0"/>
          <w:marTop w:val="0"/>
          <w:marBottom w:val="0"/>
          <w:divBdr>
            <w:top w:val="none" w:sz="0" w:space="0" w:color="auto"/>
            <w:left w:val="none" w:sz="0" w:space="0" w:color="auto"/>
            <w:bottom w:val="none" w:sz="0" w:space="0" w:color="auto"/>
            <w:right w:val="none" w:sz="0" w:space="0" w:color="auto"/>
          </w:divBdr>
        </w:div>
        <w:div w:id="1348285203">
          <w:marLeft w:val="480"/>
          <w:marRight w:val="0"/>
          <w:marTop w:val="0"/>
          <w:marBottom w:val="0"/>
          <w:divBdr>
            <w:top w:val="none" w:sz="0" w:space="0" w:color="auto"/>
            <w:left w:val="none" w:sz="0" w:space="0" w:color="auto"/>
            <w:bottom w:val="none" w:sz="0" w:space="0" w:color="auto"/>
            <w:right w:val="none" w:sz="0" w:space="0" w:color="auto"/>
          </w:divBdr>
        </w:div>
        <w:div w:id="1745027788">
          <w:marLeft w:val="240"/>
          <w:marRight w:val="0"/>
          <w:marTop w:val="0"/>
          <w:marBottom w:val="0"/>
          <w:divBdr>
            <w:top w:val="none" w:sz="0" w:space="0" w:color="auto"/>
            <w:left w:val="none" w:sz="0" w:space="0" w:color="auto"/>
            <w:bottom w:val="none" w:sz="0" w:space="0" w:color="auto"/>
            <w:right w:val="none" w:sz="0" w:space="0" w:color="auto"/>
          </w:divBdr>
        </w:div>
        <w:div w:id="1138720387">
          <w:marLeft w:val="240"/>
          <w:marRight w:val="0"/>
          <w:marTop w:val="0"/>
          <w:marBottom w:val="0"/>
          <w:divBdr>
            <w:top w:val="none" w:sz="0" w:space="0" w:color="auto"/>
            <w:left w:val="none" w:sz="0" w:space="0" w:color="auto"/>
            <w:bottom w:val="none" w:sz="0" w:space="0" w:color="auto"/>
            <w:right w:val="none" w:sz="0" w:space="0" w:color="auto"/>
          </w:divBdr>
        </w:div>
        <w:div w:id="446242353">
          <w:marLeft w:val="240"/>
          <w:marRight w:val="0"/>
          <w:marTop w:val="0"/>
          <w:marBottom w:val="0"/>
          <w:divBdr>
            <w:top w:val="none" w:sz="0" w:space="0" w:color="auto"/>
            <w:left w:val="none" w:sz="0" w:space="0" w:color="auto"/>
            <w:bottom w:val="none" w:sz="0" w:space="0" w:color="auto"/>
            <w:right w:val="none" w:sz="0" w:space="0" w:color="auto"/>
          </w:divBdr>
        </w:div>
        <w:div w:id="1319533320">
          <w:marLeft w:val="240"/>
          <w:marRight w:val="0"/>
          <w:marTop w:val="0"/>
          <w:marBottom w:val="0"/>
          <w:divBdr>
            <w:top w:val="none" w:sz="0" w:space="0" w:color="auto"/>
            <w:left w:val="none" w:sz="0" w:space="0" w:color="auto"/>
            <w:bottom w:val="none" w:sz="0" w:space="0" w:color="auto"/>
            <w:right w:val="none" w:sz="0" w:space="0" w:color="auto"/>
          </w:divBdr>
        </w:div>
        <w:div w:id="214437054">
          <w:marLeft w:val="960"/>
          <w:marRight w:val="0"/>
          <w:marTop w:val="240"/>
          <w:marBottom w:val="0"/>
          <w:divBdr>
            <w:top w:val="none" w:sz="0" w:space="0" w:color="auto"/>
            <w:left w:val="none" w:sz="0" w:space="0" w:color="auto"/>
            <w:bottom w:val="none" w:sz="0" w:space="0" w:color="auto"/>
            <w:right w:val="none" w:sz="0" w:space="0" w:color="auto"/>
          </w:divBdr>
        </w:div>
        <w:div w:id="1510293002">
          <w:marLeft w:val="0"/>
          <w:marRight w:val="0"/>
          <w:marTop w:val="0"/>
          <w:marBottom w:val="0"/>
          <w:divBdr>
            <w:top w:val="none" w:sz="0" w:space="0" w:color="auto"/>
            <w:left w:val="none" w:sz="0" w:space="0" w:color="auto"/>
            <w:bottom w:val="none" w:sz="0" w:space="0" w:color="auto"/>
            <w:right w:val="none" w:sz="0" w:space="0" w:color="auto"/>
          </w:divBdr>
        </w:div>
        <w:div w:id="1946886114">
          <w:marLeft w:val="0"/>
          <w:marRight w:val="0"/>
          <w:marTop w:val="0"/>
          <w:marBottom w:val="0"/>
          <w:divBdr>
            <w:top w:val="none" w:sz="0" w:space="0" w:color="auto"/>
            <w:left w:val="none" w:sz="0" w:space="0" w:color="auto"/>
            <w:bottom w:val="none" w:sz="0" w:space="0" w:color="auto"/>
            <w:right w:val="none" w:sz="0" w:space="0" w:color="auto"/>
          </w:divBdr>
          <w:divsChild>
            <w:div w:id="545216509">
              <w:marLeft w:val="960"/>
              <w:marRight w:val="0"/>
              <w:marTop w:val="240"/>
              <w:marBottom w:val="0"/>
              <w:divBdr>
                <w:top w:val="none" w:sz="0" w:space="0" w:color="auto"/>
                <w:left w:val="none" w:sz="0" w:space="0" w:color="auto"/>
                <w:bottom w:val="none" w:sz="0" w:space="0" w:color="auto"/>
                <w:right w:val="none" w:sz="0" w:space="0" w:color="auto"/>
              </w:divBdr>
            </w:div>
            <w:div w:id="471749577">
              <w:marLeft w:val="0"/>
              <w:marRight w:val="0"/>
              <w:marTop w:val="0"/>
              <w:marBottom w:val="0"/>
              <w:divBdr>
                <w:top w:val="none" w:sz="0" w:space="0" w:color="auto"/>
                <w:left w:val="none" w:sz="0" w:space="0" w:color="auto"/>
                <w:bottom w:val="none" w:sz="0" w:space="0" w:color="auto"/>
                <w:right w:val="none" w:sz="0" w:space="0" w:color="auto"/>
              </w:divBdr>
            </w:div>
          </w:divsChild>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804203962">
              <w:marLeft w:val="960"/>
              <w:marRight w:val="0"/>
              <w:marTop w:val="240"/>
              <w:marBottom w:val="0"/>
              <w:divBdr>
                <w:top w:val="none" w:sz="0" w:space="0" w:color="auto"/>
                <w:left w:val="none" w:sz="0" w:space="0" w:color="auto"/>
                <w:bottom w:val="none" w:sz="0" w:space="0" w:color="auto"/>
                <w:right w:val="none" w:sz="0" w:space="0" w:color="auto"/>
              </w:divBdr>
            </w:div>
            <w:div w:id="1350332831">
              <w:marLeft w:val="240"/>
              <w:marRight w:val="0"/>
              <w:marTop w:val="0"/>
              <w:marBottom w:val="0"/>
              <w:divBdr>
                <w:top w:val="none" w:sz="0" w:space="0" w:color="auto"/>
                <w:left w:val="none" w:sz="0" w:space="0" w:color="auto"/>
                <w:bottom w:val="none" w:sz="0" w:space="0" w:color="auto"/>
                <w:right w:val="none" w:sz="0" w:space="0" w:color="auto"/>
              </w:divBdr>
            </w:div>
            <w:div w:id="321659988">
              <w:marLeft w:val="240"/>
              <w:marRight w:val="0"/>
              <w:marTop w:val="0"/>
              <w:marBottom w:val="0"/>
              <w:divBdr>
                <w:top w:val="none" w:sz="0" w:space="0" w:color="auto"/>
                <w:left w:val="none" w:sz="0" w:space="0" w:color="auto"/>
                <w:bottom w:val="none" w:sz="0" w:space="0" w:color="auto"/>
                <w:right w:val="none" w:sz="0" w:space="0" w:color="auto"/>
              </w:divBdr>
            </w:div>
            <w:div w:id="972827649">
              <w:marLeft w:val="240"/>
              <w:marRight w:val="0"/>
              <w:marTop w:val="0"/>
              <w:marBottom w:val="0"/>
              <w:divBdr>
                <w:top w:val="none" w:sz="0" w:space="0" w:color="auto"/>
                <w:left w:val="none" w:sz="0" w:space="0" w:color="auto"/>
                <w:bottom w:val="none" w:sz="0" w:space="0" w:color="auto"/>
                <w:right w:val="none" w:sz="0" w:space="0" w:color="auto"/>
              </w:divBdr>
            </w:div>
            <w:div w:id="1169255117">
              <w:marLeft w:val="240"/>
              <w:marRight w:val="0"/>
              <w:marTop w:val="0"/>
              <w:marBottom w:val="0"/>
              <w:divBdr>
                <w:top w:val="none" w:sz="0" w:space="0" w:color="auto"/>
                <w:left w:val="none" w:sz="0" w:space="0" w:color="auto"/>
                <w:bottom w:val="none" w:sz="0" w:space="0" w:color="auto"/>
                <w:right w:val="none" w:sz="0" w:space="0" w:color="auto"/>
              </w:divBdr>
            </w:div>
          </w:divsChild>
        </w:div>
        <w:div w:id="1941524829">
          <w:marLeft w:val="0"/>
          <w:marRight w:val="0"/>
          <w:marTop w:val="0"/>
          <w:marBottom w:val="0"/>
          <w:divBdr>
            <w:top w:val="none" w:sz="0" w:space="0" w:color="auto"/>
            <w:left w:val="none" w:sz="0" w:space="0" w:color="auto"/>
            <w:bottom w:val="none" w:sz="0" w:space="0" w:color="auto"/>
            <w:right w:val="none" w:sz="0" w:space="0" w:color="auto"/>
          </w:divBdr>
          <w:divsChild>
            <w:div w:id="1903638847">
              <w:marLeft w:val="960"/>
              <w:marRight w:val="0"/>
              <w:marTop w:val="240"/>
              <w:marBottom w:val="0"/>
              <w:divBdr>
                <w:top w:val="none" w:sz="0" w:space="0" w:color="auto"/>
                <w:left w:val="none" w:sz="0" w:space="0" w:color="auto"/>
                <w:bottom w:val="none" w:sz="0" w:space="0" w:color="auto"/>
                <w:right w:val="none" w:sz="0" w:space="0" w:color="auto"/>
              </w:divBdr>
            </w:div>
            <w:div w:id="811680625">
              <w:marLeft w:val="0"/>
              <w:marRight w:val="0"/>
              <w:marTop w:val="0"/>
              <w:marBottom w:val="0"/>
              <w:divBdr>
                <w:top w:val="none" w:sz="0" w:space="0" w:color="auto"/>
                <w:left w:val="none" w:sz="0" w:space="0" w:color="auto"/>
                <w:bottom w:val="none" w:sz="0" w:space="0" w:color="auto"/>
                <w:right w:val="none" w:sz="0" w:space="0" w:color="auto"/>
              </w:divBdr>
            </w:div>
          </w:divsChild>
        </w:div>
        <w:div w:id="87386912">
          <w:marLeft w:val="0"/>
          <w:marRight w:val="0"/>
          <w:marTop w:val="0"/>
          <w:marBottom w:val="0"/>
          <w:divBdr>
            <w:top w:val="none" w:sz="0" w:space="0" w:color="auto"/>
            <w:left w:val="none" w:sz="0" w:space="0" w:color="auto"/>
            <w:bottom w:val="none" w:sz="0" w:space="0" w:color="auto"/>
            <w:right w:val="none" w:sz="0" w:space="0" w:color="auto"/>
          </w:divBdr>
          <w:divsChild>
            <w:div w:id="254902215">
              <w:marLeft w:val="960"/>
              <w:marRight w:val="0"/>
              <w:marTop w:val="240"/>
              <w:marBottom w:val="0"/>
              <w:divBdr>
                <w:top w:val="none" w:sz="0" w:space="0" w:color="auto"/>
                <w:left w:val="none" w:sz="0" w:space="0" w:color="auto"/>
                <w:bottom w:val="none" w:sz="0" w:space="0" w:color="auto"/>
                <w:right w:val="none" w:sz="0" w:space="0" w:color="auto"/>
              </w:divBdr>
            </w:div>
            <w:div w:id="737822335">
              <w:marLeft w:val="240"/>
              <w:marRight w:val="0"/>
              <w:marTop w:val="0"/>
              <w:marBottom w:val="0"/>
              <w:divBdr>
                <w:top w:val="none" w:sz="0" w:space="0" w:color="auto"/>
                <w:left w:val="none" w:sz="0" w:space="0" w:color="auto"/>
                <w:bottom w:val="none" w:sz="0" w:space="0" w:color="auto"/>
                <w:right w:val="none" w:sz="0" w:space="0" w:color="auto"/>
              </w:divBdr>
            </w:div>
            <w:div w:id="94905216">
              <w:marLeft w:val="240"/>
              <w:marRight w:val="0"/>
              <w:marTop w:val="0"/>
              <w:marBottom w:val="0"/>
              <w:divBdr>
                <w:top w:val="none" w:sz="0" w:space="0" w:color="auto"/>
                <w:left w:val="none" w:sz="0" w:space="0" w:color="auto"/>
                <w:bottom w:val="none" w:sz="0" w:space="0" w:color="auto"/>
                <w:right w:val="none" w:sz="0" w:space="0" w:color="auto"/>
              </w:divBdr>
            </w:div>
            <w:div w:id="110512085">
              <w:marLeft w:val="240"/>
              <w:marRight w:val="0"/>
              <w:marTop w:val="0"/>
              <w:marBottom w:val="0"/>
              <w:divBdr>
                <w:top w:val="none" w:sz="0" w:space="0" w:color="auto"/>
                <w:left w:val="none" w:sz="0" w:space="0" w:color="auto"/>
                <w:bottom w:val="none" w:sz="0" w:space="0" w:color="auto"/>
                <w:right w:val="none" w:sz="0" w:space="0" w:color="auto"/>
              </w:divBdr>
            </w:div>
            <w:div w:id="1612012684">
              <w:marLeft w:val="240"/>
              <w:marRight w:val="0"/>
              <w:marTop w:val="0"/>
              <w:marBottom w:val="0"/>
              <w:divBdr>
                <w:top w:val="none" w:sz="0" w:space="0" w:color="auto"/>
                <w:left w:val="none" w:sz="0" w:space="0" w:color="auto"/>
                <w:bottom w:val="none" w:sz="0" w:space="0" w:color="auto"/>
                <w:right w:val="none" w:sz="0" w:space="0" w:color="auto"/>
              </w:divBdr>
            </w:div>
          </w:divsChild>
        </w:div>
        <w:div w:id="541943331">
          <w:marLeft w:val="0"/>
          <w:marRight w:val="0"/>
          <w:marTop w:val="0"/>
          <w:marBottom w:val="0"/>
          <w:divBdr>
            <w:top w:val="none" w:sz="0" w:space="0" w:color="auto"/>
            <w:left w:val="none" w:sz="0" w:space="0" w:color="auto"/>
            <w:bottom w:val="none" w:sz="0" w:space="0" w:color="auto"/>
            <w:right w:val="none" w:sz="0" w:space="0" w:color="auto"/>
          </w:divBdr>
          <w:divsChild>
            <w:div w:id="1410889416">
              <w:marLeft w:val="960"/>
              <w:marRight w:val="0"/>
              <w:marTop w:val="240"/>
              <w:marBottom w:val="0"/>
              <w:divBdr>
                <w:top w:val="none" w:sz="0" w:space="0" w:color="auto"/>
                <w:left w:val="none" w:sz="0" w:space="0" w:color="auto"/>
                <w:bottom w:val="none" w:sz="0" w:space="0" w:color="auto"/>
                <w:right w:val="none" w:sz="0" w:space="0" w:color="auto"/>
              </w:divBdr>
            </w:div>
            <w:div w:id="1910309572">
              <w:marLeft w:val="0"/>
              <w:marRight w:val="0"/>
              <w:marTop w:val="0"/>
              <w:marBottom w:val="0"/>
              <w:divBdr>
                <w:top w:val="none" w:sz="0" w:space="0" w:color="auto"/>
                <w:left w:val="none" w:sz="0" w:space="0" w:color="auto"/>
                <w:bottom w:val="none" w:sz="0" w:space="0" w:color="auto"/>
                <w:right w:val="none" w:sz="0" w:space="0" w:color="auto"/>
              </w:divBdr>
            </w:div>
          </w:divsChild>
        </w:div>
        <w:div w:id="1514147866">
          <w:marLeft w:val="0"/>
          <w:marRight w:val="0"/>
          <w:marTop w:val="0"/>
          <w:marBottom w:val="0"/>
          <w:divBdr>
            <w:top w:val="none" w:sz="0" w:space="0" w:color="auto"/>
            <w:left w:val="none" w:sz="0" w:space="0" w:color="auto"/>
            <w:bottom w:val="none" w:sz="0" w:space="0" w:color="auto"/>
            <w:right w:val="none" w:sz="0" w:space="0" w:color="auto"/>
          </w:divBdr>
          <w:divsChild>
            <w:div w:id="2067215793">
              <w:marLeft w:val="960"/>
              <w:marRight w:val="0"/>
              <w:marTop w:val="240"/>
              <w:marBottom w:val="0"/>
              <w:divBdr>
                <w:top w:val="none" w:sz="0" w:space="0" w:color="auto"/>
                <w:left w:val="none" w:sz="0" w:space="0" w:color="auto"/>
                <w:bottom w:val="none" w:sz="0" w:space="0" w:color="auto"/>
                <w:right w:val="none" w:sz="0" w:space="0" w:color="auto"/>
              </w:divBdr>
            </w:div>
            <w:div w:id="1780567184">
              <w:marLeft w:val="0"/>
              <w:marRight w:val="0"/>
              <w:marTop w:val="0"/>
              <w:marBottom w:val="0"/>
              <w:divBdr>
                <w:top w:val="none" w:sz="0" w:space="0" w:color="auto"/>
                <w:left w:val="none" w:sz="0" w:space="0" w:color="auto"/>
                <w:bottom w:val="none" w:sz="0" w:space="0" w:color="auto"/>
                <w:right w:val="none" w:sz="0" w:space="0" w:color="auto"/>
              </w:divBdr>
            </w:div>
          </w:divsChild>
        </w:div>
        <w:div w:id="1108429202">
          <w:marLeft w:val="0"/>
          <w:marRight w:val="0"/>
          <w:marTop w:val="240"/>
          <w:marBottom w:val="0"/>
          <w:divBdr>
            <w:top w:val="none" w:sz="0" w:space="0" w:color="auto"/>
            <w:left w:val="none" w:sz="0" w:space="0" w:color="auto"/>
            <w:bottom w:val="none" w:sz="0" w:space="0" w:color="auto"/>
            <w:right w:val="none" w:sz="0" w:space="0" w:color="auto"/>
          </w:divBdr>
          <w:divsChild>
            <w:div w:id="938879040">
              <w:marLeft w:val="0"/>
              <w:marRight w:val="0"/>
              <w:marTop w:val="0"/>
              <w:marBottom w:val="0"/>
              <w:divBdr>
                <w:top w:val="none" w:sz="0" w:space="0" w:color="auto"/>
                <w:left w:val="none" w:sz="0" w:space="0" w:color="auto"/>
                <w:bottom w:val="none" w:sz="0" w:space="0" w:color="auto"/>
                <w:right w:val="none" w:sz="0" w:space="0" w:color="auto"/>
              </w:divBdr>
              <w:divsChild>
                <w:div w:id="1070494581">
                  <w:marLeft w:val="0"/>
                  <w:marRight w:val="0"/>
                  <w:marTop w:val="0"/>
                  <w:marBottom w:val="0"/>
                  <w:divBdr>
                    <w:top w:val="none" w:sz="0" w:space="0" w:color="auto"/>
                    <w:left w:val="none" w:sz="0" w:space="0" w:color="auto"/>
                    <w:bottom w:val="none" w:sz="0" w:space="0" w:color="auto"/>
                    <w:right w:val="none" w:sz="0" w:space="0" w:color="auto"/>
                  </w:divBdr>
                  <w:divsChild>
                    <w:div w:id="1108547143">
                      <w:marLeft w:val="240"/>
                      <w:marRight w:val="0"/>
                      <w:marTop w:val="0"/>
                      <w:marBottom w:val="0"/>
                      <w:divBdr>
                        <w:top w:val="none" w:sz="0" w:space="0" w:color="auto"/>
                        <w:left w:val="none" w:sz="0" w:space="0" w:color="auto"/>
                        <w:bottom w:val="none" w:sz="0" w:space="0" w:color="auto"/>
                        <w:right w:val="none" w:sz="0" w:space="0" w:color="auto"/>
                      </w:divBdr>
                    </w:div>
                    <w:div w:id="1032608999">
                      <w:marLeft w:val="0"/>
                      <w:marRight w:val="0"/>
                      <w:marTop w:val="0"/>
                      <w:marBottom w:val="0"/>
                      <w:divBdr>
                        <w:top w:val="none" w:sz="0" w:space="0" w:color="auto"/>
                        <w:left w:val="none" w:sz="0" w:space="0" w:color="auto"/>
                        <w:bottom w:val="none" w:sz="0" w:space="0" w:color="auto"/>
                        <w:right w:val="none" w:sz="0" w:space="0" w:color="auto"/>
                      </w:divBdr>
                      <w:divsChild>
                        <w:div w:id="496313378">
                          <w:marLeft w:val="0"/>
                          <w:marRight w:val="0"/>
                          <w:marTop w:val="0"/>
                          <w:marBottom w:val="0"/>
                          <w:divBdr>
                            <w:top w:val="none" w:sz="0" w:space="0" w:color="auto"/>
                            <w:left w:val="none" w:sz="0" w:space="0" w:color="auto"/>
                            <w:bottom w:val="none" w:sz="0" w:space="0" w:color="auto"/>
                            <w:right w:val="none" w:sz="0" w:space="0" w:color="auto"/>
                          </w:divBdr>
                          <w:divsChild>
                            <w:div w:id="810559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622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744373619">
          <w:marLeft w:val="0"/>
          <w:marRight w:val="0"/>
          <w:marTop w:val="240"/>
          <w:marBottom w:val="0"/>
          <w:divBdr>
            <w:top w:val="none" w:sz="0" w:space="0" w:color="auto"/>
            <w:left w:val="none" w:sz="0" w:space="0" w:color="auto"/>
            <w:bottom w:val="none" w:sz="0" w:space="0" w:color="auto"/>
            <w:right w:val="none" w:sz="0" w:space="0" w:color="auto"/>
          </w:divBdr>
          <w:divsChild>
            <w:div w:id="497306143">
              <w:marLeft w:val="0"/>
              <w:marRight w:val="0"/>
              <w:marTop w:val="0"/>
              <w:marBottom w:val="0"/>
              <w:divBdr>
                <w:top w:val="none" w:sz="0" w:space="0" w:color="auto"/>
                <w:left w:val="none" w:sz="0" w:space="0" w:color="auto"/>
                <w:bottom w:val="none" w:sz="0" w:space="0" w:color="auto"/>
                <w:right w:val="none" w:sz="0" w:space="0" w:color="auto"/>
              </w:divBdr>
              <w:divsChild>
                <w:div w:id="1727024518">
                  <w:marLeft w:val="0"/>
                  <w:marRight w:val="0"/>
                  <w:marTop w:val="0"/>
                  <w:marBottom w:val="0"/>
                  <w:divBdr>
                    <w:top w:val="none" w:sz="0" w:space="0" w:color="auto"/>
                    <w:left w:val="none" w:sz="0" w:space="0" w:color="auto"/>
                    <w:bottom w:val="none" w:sz="0" w:space="0" w:color="auto"/>
                    <w:right w:val="none" w:sz="0" w:space="0" w:color="auto"/>
                  </w:divBdr>
                  <w:divsChild>
                    <w:div w:id="352339486">
                      <w:marLeft w:val="240"/>
                      <w:marRight w:val="0"/>
                      <w:marTop w:val="0"/>
                      <w:marBottom w:val="0"/>
                      <w:divBdr>
                        <w:top w:val="none" w:sz="0" w:space="0" w:color="auto"/>
                        <w:left w:val="none" w:sz="0" w:space="0" w:color="auto"/>
                        <w:bottom w:val="none" w:sz="0" w:space="0" w:color="auto"/>
                        <w:right w:val="none" w:sz="0" w:space="0" w:color="auto"/>
                      </w:divBdr>
                    </w:div>
                    <w:div w:id="1842698542">
                      <w:marLeft w:val="0"/>
                      <w:marRight w:val="0"/>
                      <w:marTop w:val="0"/>
                      <w:marBottom w:val="0"/>
                      <w:divBdr>
                        <w:top w:val="none" w:sz="0" w:space="0" w:color="auto"/>
                        <w:left w:val="none" w:sz="0" w:space="0" w:color="auto"/>
                        <w:bottom w:val="none" w:sz="0" w:space="0" w:color="auto"/>
                        <w:right w:val="none" w:sz="0" w:space="0" w:color="auto"/>
                      </w:divBdr>
                      <w:divsChild>
                        <w:div w:id="462702186">
                          <w:marLeft w:val="240"/>
                          <w:marRight w:val="0"/>
                          <w:marTop w:val="0"/>
                          <w:marBottom w:val="0"/>
                          <w:divBdr>
                            <w:top w:val="none" w:sz="0" w:space="0" w:color="auto"/>
                            <w:left w:val="none" w:sz="0" w:space="0" w:color="auto"/>
                            <w:bottom w:val="none" w:sz="0" w:space="0" w:color="auto"/>
                            <w:right w:val="none" w:sz="0" w:space="0" w:color="auto"/>
                          </w:divBdr>
                        </w:div>
                        <w:div w:id="520516252">
                          <w:marLeft w:val="0"/>
                          <w:marRight w:val="0"/>
                          <w:marTop w:val="0"/>
                          <w:marBottom w:val="0"/>
                          <w:divBdr>
                            <w:top w:val="none" w:sz="0" w:space="0" w:color="auto"/>
                            <w:left w:val="none" w:sz="0" w:space="0" w:color="auto"/>
                            <w:bottom w:val="none" w:sz="0" w:space="0" w:color="auto"/>
                            <w:right w:val="none" w:sz="0" w:space="0" w:color="auto"/>
                          </w:divBdr>
                          <w:divsChild>
                            <w:div w:id="24867315">
                              <w:marLeft w:val="0"/>
                              <w:marRight w:val="0"/>
                              <w:marTop w:val="0"/>
                              <w:marBottom w:val="0"/>
                              <w:divBdr>
                                <w:top w:val="none" w:sz="0" w:space="0" w:color="auto"/>
                                <w:left w:val="none" w:sz="0" w:space="0" w:color="auto"/>
                                <w:bottom w:val="none" w:sz="0" w:space="0" w:color="auto"/>
                                <w:right w:val="none" w:sz="0" w:space="0" w:color="auto"/>
                              </w:divBdr>
                              <w:divsChild>
                                <w:div w:id="173365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347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29252222">
          <w:marLeft w:val="0"/>
          <w:marRight w:val="0"/>
          <w:marTop w:val="240"/>
          <w:marBottom w:val="0"/>
          <w:divBdr>
            <w:top w:val="none" w:sz="0" w:space="0" w:color="auto"/>
            <w:left w:val="none" w:sz="0" w:space="0" w:color="auto"/>
            <w:bottom w:val="none" w:sz="0" w:space="0" w:color="auto"/>
            <w:right w:val="none" w:sz="0" w:space="0" w:color="auto"/>
          </w:divBdr>
          <w:divsChild>
            <w:div w:id="1776362859">
              <w:marLeft w:val="0"/>
              <w:marRight w:val="0"/>
              <w:marTop w:val="0"/>
              <w:marBottom w:val="0"/>
              <w:divBdr>
                <w:top w:val="none" w:sz="0" w:space="0" w:color="auto"/>
                <w:left w:val="none" w:sz="0" w:space="0" w:color="auto"/>
                <w:bottom w:val="none" w:sz="0" w:space="0" w:color="auto"/>
                <w:right w:val="none" w:sz="0" w:space="0" w:color="auto"/>
              </w:divBdr>
              <w:divsChild>
                <w:div w:id="1255941367">
                  <w:marLeft w:val="0"/>
                  <w:marRight w:val="0"/>
                  <w:marTop w:val="0"/>
                  <w:marBottom w:val="0"/>
                  <w:divBdr>
                    <w:top w:val="none" w:sz="0" w:space="0" w:color="auto"/>
                    <w:left w:val="none" w:sz="0" w:space="0" w:color="auto"/>
                    <w:bottom w:val="none" w:sz="0" w:space="0" w:color="auto"/>
                    <w:right w:val="none" w:sz="0" w:space="0" w:color="auto"/>
                  </w:divBdr>
                  <w:divsChild>
                    <w:div w:id="267276392">
                      <w:marLeft w:val="240"/>
                      <w:marRight w:val="0"/>
                      <w:marTop w:val="0"/>
                      <w:marBottom w:val="0"/>
                      <w:divBdr>
                        <w:top w:val="none" w:sz="0" w:space="0" w:color="auto"/>
                        <w:left w:val="none" w:sz="0" w:space="0" w:color="auto"/>
                        <w:bottom w:val="none" w:sz="0" w:space="0" w:color="auto"/>
                        <w:right w:val="none" w:sz="0" w:space="0" w:color="auto"/>
                      </w:divBdr>
                    </w:div>
                    <w:div w:id="1576284420">
                      <w:marLeft w:val="0"/>
                      <w:marRight w:val="0"/>
                      <w:marTop w:val="0"/>
                      <w:marBottom w:val="0"/>
                      <w:divBdr>
                        <w:top w:val="none" w:sz="0" w:space="0" w:color="auto"/>
                        <w:left w:val="none" w:sz="0" w:space="0" w:color="auto"/>
                        <w:bottom w:val="none" w:sz="0" w:space="0" w:color="auto"/>
                        <w:right w:val="none" w:sz="0" w:space="0" w:color="auto"/>
                      </w:divBdr>
                      <w:divsChild>
                        <w:div w:id="1078096594">
                          <w:marLeft w:val="240"/>
                          <w:marRight w:val="0"/>
                          <w:marTop w:val="0"/>
                          <w:marBottom w:val="0"/>
                          <w:divBdr>
                            <w:top w:val="none" w:sz="0" w:space="0" w:color="auto"/>
                            <w:left w:val="none" w:sz="0" w:space="0" w:color="auto"/>
                            <w:bottom w:val="none" w:sz="0" w:space="0" w:color="auto"/>
                            <w:right w:val="none" w:sz="0" w:space="0" w:color="auto"/>
                          </w:divBdr>
                        </w:div>
                        <w:div w:id="1689209356">
                          <w:marLeft w:val="0"/>
                          <w:marRight w:val="0"/>
                          <w:marTop w:val="0"/>
                          <w:marBottom w:val="0"/>
                          <w:divBdr>
                            <w:top w:val="none" w:sz="0" w:space="0" w:color="auto"/>
                            <w:left w:val="none" w:sz="0" w:space="0" w:color="auto"/>
                            <w:bottom w:val="none" w:sz="0" w:space="0" w:color="auto"/>
                            <w:right w:val="none" w:sz="0" w:space="0" w:color="auto"/>
                          </w:divBdr>
                          <w:divsChild>
                            <w:div w:id="1069032917">
                              <w:marLeft w:val="0"/>
                              <w:marRight w:val="0"/>
                              <w:marTop w:val="0"/>
                              <w:marBottom w:val="0"/>
                              <w:divBdr>
                                <w:top w:val="none" w:sz="0" w:space="0" w:color="auto"/>
                                <w:left w:val="none" w:sz="0" w:space="0" w:color="auto"/>
                                <w:bottom w:val="none" w:sz="0" w:space="0" w:color="auto"/>
                                <w:right w:val="none" w:sz="0" w:space="0" w:color="auto"/>
                              </w:divBdr>
                              <w:divsChild>
                                <w:div w:id="4405361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6639">
                      <w:marLeft w:val="0"/>
                      <w:marRight w:val="0"/>
                      <w:marTop w:val="0"/>
                      <w:marBottom w:val="0"/>
                      <w:divBdr>
                        <w:top w:val="none" w:sz="0" w:space="0" w:color="auto"/>
                        <w:left w:val="none" w:sz="0" w:space="0" w:color="auto"/>
                        <w:bottom w:val="none" w:sz="0" w:space="0" w:color="auto"/>
                        <w:right w:val="none" w:sz="0" w:space="0" w:color="auto"/>
                      </w:divBdr>
                      <w:divsChild>
                        <w:div w:id="34545590">
                          <w:marLeft w:val="240"/>
                          <w:marRight w:val="0"/>
                          <w:marTop w:val="0"/>
                          <w:marBottom w:val="0"/>
                          <w:divBdr>
                            <w:top w:val="none" w:sz="0" w:space="0" w:color="auto"/>
                            <w:left w:val="none" w:sz="0" w:space="0" w:color="auto"/>
                            <w:bottom w:val="none" w:sz="0" w:space="0" w:color="auto"/>
                            <w:right w:val="none" w:sz="0" w:space="0" w:color="auto"/>
                          </w:divBdr>
                        </w:div>
                        <w:div w:id="1648362248">
                          <w:marLeft w:val="0"/>
                          <w:marRight w:val="0"/>
                          <w:marTop w:val="0"/>
                          <w:marBottom w:val="0"/>
                          <w:divBdr>
                            <w:top w:val="none" w:sz="0" w:space="0" w:color="auto"/>
                            <w:left w:val="none" w:sz="0" w:space="0" w:color="auto"/>
                            <w:bottom w:val="none" w:sz="0" w:space="0" w:color="auto"/>
                            <w:right w:val="none" w:sz="0" w:space="0" w:color="auto"/>
                          </w:divBdr>
                          <w:divsChild>
                            <w:div w:id="518861216">
                              <w:marLeft w:val="0"/>
                              <w:marRight w:val="0"/>
                              <w:marTop w:val="0"/>
                              <w:marBottom w:val="0"/>
                              <w:divBdr>
                                <w:top w:val="none" w:sz="0" w:space="0" w:color="auto"/>
                                <w:left w:val="none" w:sz="0" w:space="0" w:color="auto"/>
                                <w:bottom w:val="none" w:sz="0" w:space="0" w:color="auto"/>
                                <w:right w:val="none" w:sz="0" w:space="0" w:color="auto"/>
                              </w:divBdr>
                              <w:divsChild>
                                <w:div w:id="5373597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5726">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666707405">
          <w:marLeft w:val="0"/>
          <w:marRight w:val="0"/>
          <w:marTop w:val="240"/>
          <w:marBottom w:val="0"/>
          <w:divBdr>
            <w:top w:val="none" w:sz="0" w:space="0" w:color="auto"/>
            <w:left w:val="none" w:sz="0" w:space="0" w:color="auto"/>
            <w:bottom w:val="none" w:sz="0" w:space="0" w:color="auto"/>
            <w:right w:val="none" w:sz="0" w:space="0" w:color="auto"/>
          </w:divBdr>
          <w:divsChild>
            <w:div w:id="1116094673">
              <w:marLeft w:val="0"/>
              <w:marRight w:val="0"/>
              <w:marTop w:val="0"/>
              <w:marBottom w:val="0"/>
              <w:divBdr>
                <w:top w:val="none" w:sz="0" w:space="0" w:color="auto"/>
                <w:left w:val="none" w:sz="0" w:space="0" w:color="auto"/>
                <w:bottom w:val="none" w:sz="0" w:space="0" w:color="auto"/>
                <w:right w:val="none" w:sz="0" w:space="0" w:color="auto"/>
              </w:divBdr>
              <w:divsChild>
                <w:div w:id="2005282698">
                  <w:marLeft w:val="0"/>
                  <w:marRight w:val="0"/>
                  <w:marTop w:val="0"/>
                  <w:marBottom w:val="0"/>
                  <w:divBdr>
                    <w:top w:val="none" w:sz="0" w:space="0" w:color="auto"/>
                    <w:left w:val="none" w:sz="0" w:space="0" w:color="auto"/>
                    <w:bottom w:val="none" w:sz="0" w:space="0" w:color="auto"/>
                    <w:right w:val="none" w:sz="0" w:space="0" w:color="auto"/>
                  </w:divBdr>
                  <w:divsChild>
                    <w:div w:id="1885485655">
                      <w:marLeft w:val="240"/>
                      <w:marRight w:val="0"/>
                      <w:marTop w:val="0"/>
                      <w:marBottom w:val="0"/>
                      <w:divBdr>
                        <w:top w:val="none" w:sz="0" w:space="0" w:color="auto"/>
                        <w:left w:val="none" w:sz="0" w:space="0" w:color="auto"/>
                        <w:bottom w:val="none" w:sz="0" w:space="0" w:color="auto"/>
                        <w:right w:val="none" w:sz="0" w:space="0" w:color="auto"/>
                      </w:divBdr>
                    </w:div>
                    <w:div w:id="1016538284">
                      <w:marLeft w:val="0"/>
                      <w:marRight w:val="0"/>
                      <w:marTop w:val="0"/>
                      <w:marBottom w:val="0"/>
                      <w:divBdr>
                        <w:top w:val="none" w:sz="0" w:space="0" w:color="auto"/>
                        <w:left w:val="none" w:sz="0" w:space="0" w:color="auto"/>
                        <w:bottom w:val="none" w:sz="0" w:space="0" w:color="auto"/>
                        <w:right w:val="none" w:sz="0" w:space="0" w:color="auto"/>
                      </w:divBdr>
                      <w:divsChild>
                        <w:div w:id="821700996">
                          <w:marLeft w:val="0"/>
                          <w:marRight w:val="0"/>
                          <w:marTop w:val="0"/>
                          <w:marBottom w:val="0"/>
                          <w:divBdr>
                            <w:top w:val="none" w:sz="0" w:space="0" w:color="auto"/>
                            <w:left w:val="none" w:sz="0" w:space="0" w:color="auto"/>
                            <w:bottom w:val="none" w:sz="0" w:space="0" w:color="auto"/>
                            <w:right w:val="none" w:sz="0" w:space="0" w:color="auto"/>
                          </w:divBdr>
                          <w:divsChild>
                            <w:div w:id="10849135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851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865681972">
          <w:marLeft w:val="0"/>
          <w:marRight w:val="0"/>
          <w:marTop w:val="240"/>
          <w:marBottom w:val="0"/>
          <w:divBdr>
            <w:top w:val="none" w:sz="0" w:space="0" w:color="auto"/>
            <w:left w:val="none" w:sz="0" w:space="0" w:color="auto"/>
            <w:bottom w:val="none" w:sz="0" w:space="0" w:color="auto"/>
            <w:right w:val="none" w:sz="0" w:space="0" w:color="auto"/>
          </w:divBdr>
          <w:divsChild>
            <w:div w:id="242228494">
              <w:marLeft w:val="0"/>
              <w:marRight w:val="0"/>
              <w:marTop w:val="0"/>
              <w:marBottom w:val="0"/>
              <w:divBdr>
                <w:top w:val="none" w:sz="0" w:space="0" w:color="auto"/>
                <w:left w:val="none" w:sz="0" w:space="0" w:color="auto"/>
                <w:bottom w:val="none" w:sz="0" w:space="0" w:color="auto"/>
                <w:right w:val="none" w:sz="0" w:space="0" w:color="auto"/>
              </w:divBdr>
              <w:divsChild>
                <w:div w:id="1413698328">
                  <w:marLeft w:val="0"/>
                  <w:marRight w:val="0"/>
                  <w:marTop w:val="0"/>
                  <w:marBottom w:val="0"/>
                  <w:divBdr>
                    <w:top w:val="none" w:sz="0" w:space="0" w:color="auto"/>
                    <w:left w:val="none" w:sz="0" w:space="0" w:color="auto"/>
                    <w:bottom w:val="none" w:sz="0" w:space="0" w:color="auto"/>
                    <w:right w:val="none" w:sz="0" w:space="0" w:color="auto"/>
                  </w:divBdr>
                  <w:divsChild>
                    <w:div w:id="1042557730">
                      <w:marLeft w:val="240"/>
                      <w:marRight w:val="0"/>
                      <w:marTop w:val="0"/>
                      <w:marBottom w:val="0"/>
                      <w:divBdr>
                        <w:top w:val="none" w:sz="0" w:space="0" w:color="auto"/>
                        <w:left w:val="none" w:sz="0" w:space="0" w:color="auto"/>
                        <w:bottom w:val="none" w:sz="0" w:space="0" w:color="auto"/>
                        <w:right w:val="none" w:sz="0" w:space="0" w:color="auto"/>
                      </w:divBdr>
                    </w:div>
                    <w:div w:id="1943174982">
                      <w:marLeft w:val="0"/>
                      <w:marRight w:val="0"/>
                      <w:marTop w:val="0"/>
                      <w:marBottom w:val="0"/>
                      <w:divBdr>
                        <w:top w:val="none" w:sz="0" w:space="0" w:color="auto"/>
                        <w:left w:val="none" w:sz="0" w:space="0" w:color="auto"/>
                        <w:bottom w:val="none" w:sz="0" w:space="0" w:color="auto"/>
                        <w:right w:val="none" w:sz="0" w:space="0" w:color="auto"/>
                      </w:divBdr>
                      <w:divsChild>
                        <w:div w:id="1137262045">
                          <w:marLeft w:val="0"/>
                          <w:marRight w:val="0"/>
                          <w:marTop w:val="0"/>
                          <w:marBottom w:val="0"/>
                          <w:divBdr>
                            <w:top w:val="none" w:sz="0" w:space="0" w:color="auto"/>
                            <w:left w:val="none" w:sz="0" w:space="0" w:color="auto"/>
                            <w:bottom w:val="none" w:sz="0" w:space="0" w:color="auto"/>
                            <w:right w:val="none" w:sz="0" w:space="0" w:color="auto"/>
                          </w:divBdr>
                          <w:divsChild>
                            <w:div w:id="15267947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286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516626569">
          <w:marLeft w:val="0"/>
          <w:marRight w:val="0"/>
          <w:marTop w:val="240"/>
          <w:marBottom w:val="0"/>
          <w:divBdr>
            <w:top w:val="none" w:sz="0" w:space="0" w:color="auto"/>
            <w:left w:val="none" w:sz="0" w:space="0" w:color="auto"/>
            <w:bottom w:val="none" w:sz="0" w:space="0" w:color="auto"/>
            <w:right w:val="none" w:sz="0" w:space="0" w:color="auto"/>
          </w:divBdr>
          <w:divsChild>
            <w:div w:id="483204342">
              <w:marLeft w:val="0"/>
              <w:marRight w:val="0"/>
              <w:marTop w:val="0"/>
              <w:marBottom w:val="0"/>
              <w:divBdr>
                <w:top w:val="none" w:sz="0" w:space="0" w:color="auto"/>
                <w:left w:val="none" w:sz="0" w:space="0" w:color="auto"/>
                <w:bottom w:val="none" w:sz="0" w:space="0" w:color="auto"/>
                <w:right w:val="none" w:sz="0" w:space="0" w:color="auto"/>
              </w:divBdr>
              <w:divsChild>
                <w:div w:id="1060055765">
                  <w:marLeft w:val="0"/>
                  <w:marRight w:val="0"/>
                  <w:marTop w:val="0"/>
                  <w:marBottom w:val="0"/>
                  <w:divBdr>
                    <w:top w:val="none" w:sz="0" w:space="0" w:color="auto"/>
                    <w:left w:val="none" w:sz="0" w:space="0" w:color="auto"/>
                    <w:bottom w:val="none" w:sz="0" w:space="0" w:color="auto"/>
                    <w:right w:val="none" w:sz="0" w:space="0" w:color="auto"/>
                  </w:divBdr>
                  <w:divsChild>
                    <w:div w:id="1508710042">
                      <w:marLeft w:val="240"/>
                      <w:marRight w:val="0"/>
                      <w:marTop w:val="0"/>
                      <w:marBottom w:val="0"/>
                      <w:divBdr>
                        <w:top w:val="none" w:sz="0" w:space="0" w:color="auto"/>
                        <w:left w:val="none" w:sz="0" w:space="0" w:color="auto"/>
                        <w:bottom w:val="none" w:sz="0" w:space="0" w:color="auto"/>
                        <w:right w:val="none" w:sz="0" w:space="0" w:color="auto"/>
                      </w:divBdr>
                    </w:div>
                    <w:div w:id="1982226057">
                      <w:marLeft w:val="0"/>
                      <w:marRight w:val="0"/>
                      <w:marTop w:val="0"/>
                      <w:marBottom w:val="0"/>
                      <w:divBdr>
                        <w:top w:val="none" w:sz="0" w:space="0" w:color="auto"/>
                        <w:left w:val="none" w:sz="0" w:space="0" w:color="auto"/>
                        <w:bottom w:val="none" w:sz="0" w:space="0" w:color="auto"/>
                        <w:right w:val="none" w:sz="0" w:space="0" w:color="auto"/>
                      </w:divBdr>
                      <w:divsChild>
                        <w:div w:id="921723727">
                          <w:marLeft w:val="0"/>
                          <w:marRight w:val="0"/>
                          <w:marTop w:val="0"/>
                          <w:marBottom w:val="0"/>
                          <w:divBdr>
                            <w:top w:val="none" w:sz="0" w:space="0" w:color="auto"/>
                            <w:left w:val="none" w:sz="0" w:space="0" w:color="auto"/>
                            <w:bottom w:val="none" w:sz="0" w:space="0" w:color="auto"/>
                            <w:right w:val="none" w:sz="0" w:space="0" w:color="auto"/>
                          </w:divBdr>
                          <w:divsChild>
                            <w:div w:id="414207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564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154882495">
          <w:marLeft w:val="0"/>
          <w:marRight w:val="0"/>
          <w:marTop w:val="240"/>
          <w:marBottom w:val="0"/>
          <w:divBdr>
            <w:top w:val="none" w:sz="0" w:space="0" w:color="auto"/>
            <w:left w:val="none" w:sz="0" w:space="0" w:color="auto"/>
            <w:bottom w:val="none" w:sz="0" w:space="0" w:color="auto"/>
            <w:right w:val="none" w:sz="0" w:space="0" w:color="auto"/>
          </w:divBdr>
          <w:divsChild>
            <w:div w:id="608393240">
              <w:marLeft w:val="0"/>
              <w:marRight w:val="0"/>
              <w:marTop w:val="0"/>
              <w:marBottom w:val="0"/>
              <w:divBdr>
                <w:top w:val="none" w:sz="0" w:space="0" w:color="auto"/>
                <w:left w:val="none" w:sz="0" w:space="0" w:color="auto"/>
                <w:bottom w:val="none" w:sz="0" w:space="0" w:color="auto"/>
                <w:right w:val="none" w:sz="0" w:space="0" w:color="auto"/>
              </w:divBdr>
              <w:divsChild>
                <w:div w:id="1044594310">
                  <w:marLeft w:val="0"/>
                  <w:marRight w:val="0"/>
                  <w:marTop w:val="0"/>
                  <w:marBottom w:val="0"/>
                  <w:divBdr>
                    <w:top w:val="none" w:sz="0" w:space="0" w:color="auto"/>
                    <w:left w:val="none" w:sz="0" w:space="0" w:color="auto"/>
                    <w:bottom w:val="none" w:sz="0" w:space="0" w:color="auto"/>
                    <w:right w:val="none" w:sz="0" w:space="0" w:color="auto"/>
                  </w:divBdr>
                  <w:divsChild>
                    <w:div w:id="1252280837">
                      <w:marLeft w:val="240"/>
                      <w:marRight w:val="0"/>
                      <w:marTop w:val="0"/>
                      <w:marBottom w:val="0"/>
                      <w:divBdr>
                        <w:top w:val="none" w:sz="0" w:space="0" w:color="auto"/>
                        <w:left w:val="none" w:sz="0" w:space="0" w:color="auto"/>
                        <w:bottom w:val="none" w:sz="0" w:space="0" w:color="auto"/>
                        <w:right w:val="none" w:sz="0" w:space="0" w:color="auto"/>
                      </w:divBdr>
                    </w:div>
                    <w:div w:id="1645549284">
                      <w:marLeft w:val="0"/>
                      <w:marRight w:val="0"/>
                      <w:marTop w:val="0"/>
                      <w:marBottom w:val="0"/>
                      <w:divBdr>
                        <w:top w:val="none" w:sz="0" w:space="0" w:color="auto"/>
                        <w:left w:val="none" w:sz="0" w:space="0" w:color="auto"/>
                        <w:bottom w:val="none" w:sz="0" w:space="0" w:color="auto"/>
                        <w:right w:val="none" w:sz="0" w:space="0" w:color="auto"/>
                      </w:divBdr>
                      <w:divsChild>
                        <w:div w:id="67963604">
                          <w:marLeft w:val="0"/>
                          <w:marRight w:val="0"/>
                          <w:marTop w:val="0"/>
                          <w:marBottom w:val="0"/>
                          <w:divBdr>
                            <w:top w:val="none" w:sz="0" w:space="0" w:color="auto"/>
                            <w:left w:val="none" w:sz="0" w:space="0" w:color="auto"/>
                            <w:bottom w:val="none" w:sz="0" w:space="0" w:color="auto"/>
                            <w:right w:val="none" w:sz="0" w:space="0" w:color="auto"/>
                          </w:divBdr>
                          <w:divsChild>
                            <w:div w:id="1248543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565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886988258">
          <w:marLeft w:val="0"/>
          <w:marRight w:val="0"/>
          <w:marTop w:val="240"/>
          <w:marBottom w:val="0"/>
          <w:divBdr>
            <w:top w:val="none" w:sz="0" w:space="0" w:color="auto"/>
            <w:left w:val="none" w:sz="0" w:space="0" w:color="auto"/>
            <w:bottom w:val="none" w:sz="0" w:space="0" w:color="auto"/>
            <w:right w:val="none" w:sz="0" w:space="0" w:color="auto"/>
          </w:divBdr>
          <w:divsChild>
            <w:div w:id="888616623">
              <w:marLeft w:val="0"/>
              <w:marRight w:val="0"/>
              <w:marTop w:val="0"/>
              <w:marBottom w:val="0"/>
              <w:divBdr>
                <w:top w:val="none" w:sz="0" w:space="0" w:color="auto"/>
                <w:left w:val="none" w:sz="0" w:space="0" w:color="auto"/>
                <w:bottom w:val="none" w:sz="0" w:space="0" w:color="auto"/>
                <w:right w:val="none" w:sz="0" w:space="0" w:color="auto"/>
              </w:divBdr>
              <w:divsChild>
                <w:div w:id="1221405982">
                  <w:marLeft w:val="0"/>
                  <w:marRight w:val="0"/>
                  <w:marTop w:val="0"/>
                  <w:marBottom w:val="0"/>
                  <w:divBdr>
                    <w:top w:val="none" w:sz="0" w:space="0" w:color="auto"/>
                    <w:left w:val="none" w:sz="0" w:space="0" w:color="auto"/>
                    <w:bottom w:val="none" w:sz="0" w:space="0" w:color="auto"/>
                    <w:right w:val="none" w:sz="0" w:space="0" w:color="auto"/>
                  </w:divBdr>
                  <w:divsChild>
                    <w:div w:id="2143959828">
                      <w:marLeft w:val="240"/>
                      <w:marRight w:val="0"/>
                      <w:marTop w:val="0"/>
                      <w:marBottom w:val="0"/>
                      <w:divBdr>
                        <w:top w:val="none" w:sz="0" w:space="0" w:color="auto"/>
                        <w:left w:val="none" w:sz="0" w:space="0" w:color="auto"/>
                        <w:bottom w:val="none" w:sz="0" w:space="0" w:color="auto"/>
                        <w:right w:val="none" w:sz="0" w:space="0" w:color="auto"/>
                      </w:divBdr>
                    </w:div>
                    <w:div w:id="307444251">
                      <w:marLeft w:val="0"/>
                      <w:marRight w:val="0"/>
                      <w:marTop w:val="0"/>
                      <w:marBottom w:val="0"/>
                      <w:divBdr>
                        <w:top w:val="none" w:sz="0" w:space="0" w:color="auto"/>
                        <w:left w:val="none" w:sz="0" w:space="0" w:color="auto"/>
                        <w:bottom w:val="none" w:sz="0" w:space="0" w:color="auto"/>
                        <w:right w:val="none" w:sz="0" w:space="0" w:color="auto"/>
                      </w:divBdr>
                      <w:divsChild>
                        <w:div w:id="596133209">
                          <w:marLeft w:val="0"/>
                          <w:marRight w:val="0"/>
                          <w:marTop w:val="0"/>
                          <w:marBottom w:val="0"/>
                          <w:divBdr>
                            <w:top w:val="none" w:sz="0" w:space="0" w:color="auto"/>
                            <w:left w:val="none" w:sz="0" w:space="0" w:color="auto"/>
                            <w:bottom w:val="none" w:sz="0" w:space="0" w:color="auto"/>
                            <w:right w:val="none" w:sz="0" w:space="0" w:color="auto"/>
                          </w:divBdr>
                          <w:divsChild>
                            <w:div w:id="2025592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31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2013-07-18T09:29:00Z</dcterms:created>
  <dcterms:modified xsi:type="dcterms:W3CDTF">2013-07-18T09:30:00Z</dcterms:modified>
</cp:coreProperties>
</file>