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D6" w:rsidRDefault="009654D6" w:rsidP="009654D6">
      <w:pPr>
        <w:ind w:left="840" w:hangingChars="400" w:hanging="840"/>
      </w:pPr>
      <w:r>
        <w:rPr>
          <w:rFonts w:hint="eastAsia"/>
        </w:rPr>
        <w:t>６</w:t>
      </w:r>
      <w:r w:rsidR="000F3BBF">
        <w:rPr>
          <w:rFonts w:hint="eastAsia"/>
        </w:rPr>
        <w:t xml:space="preserve">　</w:t>
      </w:r>
      <w:r w:rsidR="0038497A">
        <w:rPr>
          <w:rFonts w:hint="eastAsia"/>
        </w:rPr>
        <w:t>計画</w:t>
      </w:r>
      <w:r w:rsidR="0025226E">
        <w:rPr>
          <w:rFonts w:hint="eastAsia"/>
        </w:rPr>
        <w:t>等</w:t>
      </w:r>
      <w:r>
        <w:rPr>
          <w:rFonts w:hint="eastAsia"/>
        </w:rPr>
        <w:t>の案</w:t>
      </w:r>
    </w:p>
    <w:p w:rsidR="000F3BBF" w:rsidRDefault="000F3BBF" w:rsidP="000F3BBF">
      <w:pPr>
        <w:ind w:firstLineChars="100" w:firstLine="210"/>
      </w:pPr>
    </w:p>
    <w:p w:rsidR="009654D6" w:rsidRDefault="009654D6" w:rsidP="000F3BBF">
      <w:pPr>
        <w:ind w:firstLineChars="100" w:firstLine="210"/>
      </w:pPr>
      <w:r>
        <w:rPr>
          <w:rFonts w:hint="eastAsia"/>
        </w:rPr>
        <w:t xml:space="preserve">委員会指示の背景　</w:t>
      </w:r>
    </w:p>
    <w:p w:rsidR="009654D6" w:rsidRPr="00C256AC" w:rsidRDefault="009654D6" w:rsidP="009654D6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</w:rPr>
        <w:t xml:space="preserve">　　　</w:t>
      </w:r>
      <w:r w:rsidRPr="00C256AC">
        <w:rPr>
          <w:rFonts w:hint="eastAsia"/>
          <w:szCs w:val="21"/>
        </w:rPr>
        <w:t>ニホンウナギは、本県の内水面漁業にとってはアユに続く重要な魚種であり、</w:t>
      </w:r>
      <w:r>
        <w:rPr>
          <w:rFonts w:hint="eastAsia"/>
          <w:szCs w:val="21"/>
        </w:rPr>
        <w:t>各河川では</w:t>
      </w:r>
      <w:r w:rsidRPr="00C256AC">
        <w:rPr>
          <w:rFonts w:hint="eastAsia"/>
          <w:szCs w:val="21"/>
        </w:rPr>
        <w:t>伝統的な漁業が行われ、</w:t>
      </w:r>
      <w:r>
        <w:rPr>
          <w:rFonts w:hint="eastAsia"/>
          <w:szCs w:val="21"/>
        </w:rPr>
        <w:t>食文化も</w:t>
      </w:r>
      <w:r w:rsidRPr="00C256AC">
        <w:rPr>
          <w:rFonts w:hint="eastAsia"/>
          <w:szCs w:val="21"/>
        </w:rPr>
        <w:t>古くから県民に定着しております。</w:t>
      </w:r>
    </w:p>
    <w:p w:rsidR="009654D6" w:rsidRDefault="009654D6" w:rsidP="009654D6">
      <w:pPr>
        <w:ind w:leftChars="200" w:left="420" w:firstLineChars="100" w:firstLine="210"/>
        <w:rPr>
          <w:szCs w:val="21"/>
        </w:rPr>
      </w:pPr>
      <w:r w:rsidRPr="00C256AC">
        <w:rPr>
          <w:rFonts w:hint="eastAsia"/>
          <w:szCs w:val="21"/>
        </w:rPr>
        <w:t>しかし</w:t>
      </w:r>
      <w:r>
        <w:rPr>
          <w:rFonts w:hint="eastAsia"/>
          <w:szCs w:val="21"/>
        </w:rPr>
        <w:t>近年、</w:t>
      </w:r>
      <w:r w:rsidRPr="00C256AC">
        <w:rPr>
          <w:rFonts w:hint="eastAsia"/>
          <w:szCs w:val="21"/>
        </w:rPr>
        <w:t>ニホンウナギは、河川における漁獲量</w:t>
      </w:r>
      <w:r>
        <w:rPr>
          <w:rFonts w:hint="eastAsia"/>
          <w:szCs w:val="21"/>
        </w:rPr>
        <w:t>や</w:t>
      </w:r>
      <w:r w:rsidRPr="00C256AC">
        <w:rPr>
          <w:rFonts w:hint="eastAsia"/>
          <w:szCs w:val="21"/>
        </w:rPr>
        <w:t>、</w:t>
      </w:r>
      <w:r>
        <w:rPr>
          <w:rFonts w:hint="eastAsia"/>
          <w:szCs w:val="21"/>
        </w:rPr>
        <w:t>養殖用種苗となる</w:t>
      </w:r>
      <w:r w:rsidRPr="00C256AC">
        <w:rPr>
          <w:rFonts w:hint="eastAsia"/>
          <w:szCs w:val="21"/>
        </w:rPr>
        <w:t>天然のシ</w:t>
      </w:r>
    </w:p>
    <w:p w:rsidR="009654D6" w:rsidRDefault="009654D6" w:rsidP="009654D6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C256AC">
        <w:rPr>
          <w:rFonts w:hint="eastAsia"/>
          <w:szCs w:val="21"/>
        </w:rPr>
        <w:t>ラスウナギ</w:t>
      </w:r>
      <w:r>
        <w:rPr>
          <w:rFonts w:hint="eastAsia"/>
          <w:szCs w:val="21"/>
        </w:rPr>
        <w:t>の来遊量が減少するなど、資源の減少が懸念されており、昨年、</w:t>
      </w:r>
      <w:r w:rsidRPr="00C256AC">
        <w:rPr>
          <w:rFonts w:hint="eastAsia"/>
          <w:szCs w:val="21"/>
        </w:rPr>
        <w:t>環境省</w:t>
      </w:r>
      <w:r>
        <w:rPr>
          <w:rFonts w:hint="eastAsia"/>
          <w:szCs w:val="21"/>
        </w:rPr>
        <w:t>は</w:t>
      </w:r>
    </w:p>
    <w:p w:rsidR="009654D6" w:rsidRDefault="009654D6" w:rsidP="009654D6">
      <w:pPr>
        <w:ind w:firstLineChars="200" w:firstLine="420"/>
        <w:rPr>
          <w:szCs w:val="21"/>
        </w:rPr>
      </w:pPr>
      <w:r w:rsidRPr="00C256AC">
        <w:rPr>
          <w:rFonts w:hint="eastAsia"/>
          <w:szCs w:val="21"/>
        </w:rPr>
        <w:t>ニホンウナギを絶滅危惧種に指定しました。</w:t>
      </w:r>
    </w:p>
    <w:p w:rsidR="009654D6" w:rsidRDefault="009654D6" w:rsidP="009654D6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>今後も私たちが</w:t>
      </w:r>
      <w:r w:rsidRPr="00C256AC">
        <w:rPr>
          <w:rFonts w:hint="eastAsia"/>
          <w:szCs w:val="21"/>
        </w:rPr>
        <w:t>未来永劫に渡って河川でのウナギ漁を楽しみ、</w:t>
      </w:r>
      <w:r>
        <w:rPr>
          <w:rFonts w:hint="eastAsia"/>
          <w:szCs w:val="21"/>
        </w:rPr>
        <w:t>また</w:t>
      </w:r>
      <w:r w:rsidRPr="00C256AC">
        <w:rPr>
          <w:rFonts w:hint="eastAsia"/>
          <w:szCs w:val="21"/>
        </w:rPr>
        <w:t>ウナギ料理が食</w:t>
      </w:r>
    </w:p>
    <w:p w:rsidR="009654D6" w:rsidRDefault="009654D6" w:rsidP="009654D6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C256AC">
        <w:rPr>
          <w:rFonts w:hint="eastAsia"/>
          <w:szCs w:val="21"/>
        </w:rPr>
        <w:t>卓を賑わす</w:t>
      </w:r>
      <w:r>
        <w:rPr>
          <w:rFonts w:hint="eastAsia"/>
          <w:szCs w:val="21"/>
        </w:rPr>
        <w:t>ためには</w:t>
      </w:r>
      <w:r w:rsidRPr="00C256AC">
        <w:rPr>
          <w:rFonts w:hint="eastAsia"/>
          <w:szCs w:val="21"/>
        </w:rPr>
        <w:t>、</w:t>
      </w:r>
      <w:r>
        <w:rPr>
          <w:rFonts w:hint="eastAsia"/>
          <w:szCs w:val="21"/>
        </w:rPr>
        <w:t>いま</w:t>
      </w:r>
      <w:r w:rsidRPr="00C256AC">
        <w:rPr>
          <w:rFonts w:hint="eastAsia"/>
          <w:szCs w:val="21"/>
        </w:rPr>
        <w:t>資源の枯渇が懸念される</w:t>
      </w:r>
      <w:r>
        <w:rPr>
          <w:rFonts w:hint="eastAsia"/>
          <w:szCs w:val="21"/>
        </w:rPr>
        <w:t>時こそ</w:t>
      </w:r>
      <w:r w:rsidRPr="00C256AC">
        <w:rPr>
          <w:rFonts w:hint="eastAsia"/>
          <w:szCs w:val="21"/>
        </w:rPr>
        <w:t>、ウナギ資源の</w:t>
      </w:r>
      <w:r>
        <w:rPr>
          <w:rFonts w:hint="eastAsia"/>
          <w:szCs w:val="21"/>
        </w:rPr>
        <w:t>回復に取り</w:t>
      </w:r>
    </w:p>
    <w:p w:rsidR="009654D6" w:rsidRDefault="009654D6" w:rsidP="009654D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組む</w:t>
      </w:r>
      <w:r w:rsidRPr="00C256AC">
        <w:rPr>
          <w:rFonts w:hint="eastAsia"/>
          <w:szCs w:val="21"/>
        </w:rPr>
        <w:t>べきであ</w:t>
      </w:r>
      <w:r>
        <w:rPr>
          <w:rFonts w:hint="eastAsia"/>
          <w:szCs w:val="21"/>
        </w:rPr>
        <w:t>ろう</w:t>
      </w:r>
      <w:r w:rsidRPr="00C256AC">
        <w:rPr>
          <w:rFonts w:hint="eastAsia"/>
          <w:szCs w:val="21"/>
        </w:rPr>
        <w:t>と考えられます。</w:t>
      </w:r>
      <w:r>
        <w:rPr>
          <w:rFonts w:hint="eastAsia"/>
          <w:szCs w:val="21"/>
        </w:rPr>
        <w:t>そのためには</w:t>
      </w:r>
      <w:r w:rsidRPr="00C256AC">
        <w:rPr>
          <w:rFonts w:hint="eastAsia"/>
          <w:szCs w:val="21"/>
        </w:rPr>
        <w:t>河川漁業関係者</w:t>
      </w:r>
      <w:r>
        <w:rPr>
          <w:rFonts w:hint="eastAsia"/>
          <w:szCs w:val="21"/>
        </w:rPr>
        <w:t>はもちろん、</w:t>
      </w:r>
      <w:r w:rsidRPr="00C256AC">
        <w:rPr>
          <w:rFonts w:hint="eastAsia"/>
          <w:szCs w:val="21"/>
        </w:rPr>
        <w:t>県民の</w:t>
      </w:r>
    </w:p>
    <w:p w:rsidR="009654D6" w:rsidRDefault="009654D6" w:rsidP="009654D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皆様の</w:t>
      </w:r>
      <w:r w:rsidRPr="00C256AC">
        <w:rPr>
          <w:rFonts w:hint="eastAsia"/>
          <w:szCs w:val="21"/>
        </w:rPr>
        <w:t>協力</w:t>
      </w:r>
      <w:r>
        <w:rPr>
          <w:rFonts w:hint="eastAsia"/>
          <w:szCs w:val="21"/>
        </w:rPr>
        <w:t>が不可欠です</w:t>
      </w:r>
      <w:r w:rsidRPr="00C256AC">
        <w:rPr>
          <w:rFonts w:hint="eastAsia"/>
          <w:szCs w:val="21"/>
        </w:rPr>
        <w:t>。</w:t>
      </w:r>
    </w:p>
    <w:p w:rsidR="009654D6" w:rsidRDefault="009654D6" w:rsidP="009654D6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>今回の内水面漁場管理委員会</w:t>
      </w:r>
      <w:r w:rsidRPr="00C256AC">
        <w:rPr>
          <w:rFonts w:hint="eastAsia"/>
          <w:szCs w:val="21"/>
        </w:rPr>
        <w:t>指示</w:t>
      </w:r>
      <w:r>
        <w:rPr>
          <w:rFonts w:hint="eastAsia"/>
          <w:szCs w:val="21"/>
        </w:rPr>
        <w:t>は、以上のようなことを受け、</w:t>
      </w:r>
      <w:r w:rsidRPr="00C256AC">
        <w:rPr>
          <w:rFonts w:hint="eastAsia"/>
          <w:szCs w:val="21"/>
        </w:rPr>
        <w:t>秋から</w:t>
      </w:r>
      <w:r>
        <w:rPr>
          <w:rFonts w:hint="eastAsia"/>
          <w:szCs w:val="21"/>
        </w:rPr>
        <w:t>冬</w:t>
      </w:r>
      <w:r w:rsidRPr="00C256AC">
        <w:rPr>
          <w:rFonts w:hint="eastAsia"/>
          <w:szCs w:val="21"/>
        </w:rPr>
        <w:t>に</w:t>
      </w:r>
      <w:r>
        <w:rPr>
          <w:rFonts w:hint="eastAsia"/>
          <w:szCs w:val="21"/>
        </w:rPr>
        <w:t>かけて海での</w:t>
      </w:r>
      <w:r w:rsidRPr="00C256AC">
        <w:rPr>
          <w:rFonts w:hint="eastAsia"/>
          <w:szCs w:val="21"/>
        </w:rPr>
        <w:t>産卵に向</w:t>
      </w:r>
      <w:r>
        <w:rPr>
          <w:rFonts w:hint="eastAsia"/>
          <w:szCs w:val="21"/>
        </w:rPr>
        <w:t>かうため</w:t>
      </w:r>
      <w:r w:rsidRPr="00C256AC">
        <w:rPr>
          <w:rFonts w:hint="eastAsia"/>
          <w:szCs w:val="21"/>
        </w:rPr>
        <w:t>川を下</w:t>
      </w:r>
      <w:r>
        <w:rPr>
          <w:rFonts w:hint="eastAsia"/>
          <w:szCs w:val="21"/>
        </w:rPr>
        <w:t>りるウナギを保護するため、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月から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月までの間、河川等ですべての</w:t>
      </w:r>
      <w:r w:rsidRPr="00C256AC">
        <w:rPr>
          <w:rFonts w:hint="eastAsia"/>
          <w:szCs w:val="21"/>
        </w:rPr>
        <w:t>ニホンウナギ</w:t>
      </w:r>
      <w:r>
        <w:rPr>
          <w:rFonts w:hint="eastAsia"/>
          <w:szCs w:val="21"/>
        </w:rPr>
        <w:t>の採捕を禁止するものです。（全長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センチメートル以下のニホンウナギについては、高知県内水面漁業調整規則第</w:t>
      </w: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条により、周年にわたり採捕が禁止されています。）</w:t>
      </w:r>
    </w:p>
    <w:p w:rsidR="000C6E23" w:rsidRDefault="000C6E23"/>
    <w:sectPr w:rsidR="000C6E23" w:rsidSect="000C6E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BF" w:rsidRDefault="000F3BBF" w:rsidP="000F3BBF">
      <w:r>
        <w:separator/>
      </w:r>
    </w:p>
  </w:endnote>
  <w:endnote w:type="continuationSeparator" w:id="0">
    <w:p w:rsidR="000F3BBF" w:rsidRDefault="000F3BBF" w:rsidP="000F3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BF" w:rsidRDefault="000F3BBF" w:rsidP="000F3BBF">
      <w:r>
        <w:separator/>
      </w:r>
    </w:p>
  </w:footnote>
  <w:footnote w:type="continuationSeparator" w:id="0">
    <w:p w:rsidR="000F3BBF" w:rsidRDefault="000F3BBF" w:rsidP="000F3B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4D6"/>
    <w:rsid w:val="000C6E23"/>
    <w:rsid w:val="000F3BBF"/>
    <w:rsid w:val="0025226E"/>
    <w:rsid w:val="00264B58"/>
    <w:rsid w:val="0038497A"/>
    <w:rsid w:val="00933A1B"/>
    <w:rsid w:val="009654D6"/>
    <w:rsid w:val="00EC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F3BBF"/>
  </w:style>
  <w:style w:type="paragraph" w:styleId="a5">
    <w:name w:val="footer"/>
    <w:basedOn w:val="a"/>
    <w:link w:val="a6"/>
    <w:uiPriority w:val="99"/>
    <w:semiHidden/>
    <w:unhideWhenUsed/>
    <w:rsid w:val="000F3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F3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4</cp:revision>
  <cp:lastPrinted>2014-02-21T07:17:00Z</cp:lastPrinted>
  <dcterms:created xsi:type="dcterms:W3CDTF">2014-02-21T05:26:00Z</dcterms:created>
  <dcterms:modified xsi:type="dcterms:W3CDTF">2014-02-24T05:41:00Z</dcterms:modified>
</cp:coreProperties>
</file>