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eastAsia"/>
        </w:rPr>
      </w:pPr>
      <w:r>
        <w:rPr>
          <w:rFonts w:hint="eastAsia"/>
        </w:rPr>
        <w:t>高知県指定自立支援医療機関（精神通院医療）自己点検実施要綱</w:t>
      </w:r>
      <w:bookmarkStart w:id="0" w:name="_GoBack"/>
      <w:bookmarkEnd w:id="0"/>
    </w:p>
    <w:p>
      <w:pPr>
        <w:pStyle w:val="0"/>
        <w:rPr>
          <w:rFonts w:hint="eastAsia"/>
        </w:rPr>
      </w:pPr>
    </w:p>
    <w:p>
      <w:pPr>
        <w:pStyle w:val="0"/>
        <w:rPr>
          <w:rFonts w:hint="eastAsia"/>
        </w:rPr>
      </w:pPr>
      <w:r>
        <w:rPr>
          <w:rFonts w:hint="eastAsia"/>
        </w:rPr>
        <w:t>第１　趣旨</w:t>
      </w:r>
    </w:p>
    <w:p>
      <w:pPr>
        <w:pStyle w:val="0"/>
        <w:ind w:left="420" w:hanging="420" w:hangingChars="200"/>
        <w:rPr>
          <w:rFonts w:hint="eastAsia"/>
        </w:rPr>
      </w:pPr>
      <w:r>
        <w:rPr>
          <w:rFonts w:hint="eastAsia"/>
        </w:rPr>
        <w:t>　　　この要綱は、自立支援給付に関する業務等が適正かつ円滑に行われるよう、障害者の日常生活及び社会生活を総合的に支援するための法律（平成</w:t>
      </w:r>
      <w:r>
        <w:rPr>
          <w:rFonts w:hint="eastAsia"/>
        </w:rPr>
        <w:t>17</w:t>
      </w:r>
      <w:r>
        <w:rPr>
          <w:rFonts w:hint="eastAsia"/>
        </w:rPr>
        <w:t>年法律第</w:t>
      </w:r>
      <w:r>
        <w:rPr>
          <w:rFonts w:hint="eastAsia"/>
        </w:rPr>
        <w:t>123</w:t>
      </w:r>
      <w:r>
        <w:rPr>
          <w:rFonts w:hint="eastAsia"/>
        </w:rPr>
        <w:t>号）</w:t>
      </w:r>
      <w:r>
        <w:rPr>
          <w:rFonts w:hint="eastAsia"/>
          <w:highlight w:val="none"/>
        </w:rPr>
        <w:t>第</w:t>
      </w:r>
      <w:r>
        <w:rPr>
          <w:rFonts w:hint="eastAsia"/>
          <w:highlight w:val="none"/>
        </w:rPr>
        <w:t>66</w:t>
      </w:r>
      <w:r>
        <w:rPr>
          <w:rFonts w:hint="eastAsia"/>
          <w:highlight w:val="none"/>
        </w:rPr>
        <w:t>条に基づき、指定自立支援医療機関（精神通院医療に関するものに限る。以下同じ。）に対して行う</w:t>
      </w:r>
      <w:r>
        <w:rPr>
          <w:rFonts w:hint="eastAsia"/>
        </w:rPr>
        <w:t>自己点検票による指導</w:t>
      </w:r>
      <w:r>
        <w:rPr>
          <w:rFonts w:hint="eastAsia"/>
          <w:highlight w:val="none"/>
        </w:rPr>
        <w:t>に</w:t>
      </w:r>
      <w:r>
        <w:rPr>
          <w:rFonts w:hint="eastAsia"/>
        </w:rPr>
        <w:t>関する基本的事項を定めることにより、自立支援医療の質の確保及び実施の適正化を図る。</w:t>
      </w:r>
    </w:p>
    <w:p>
      <w:pPr>
        <w:pStyle w:val="0"/>
        <w:rPr>
          <w:rFonts w:hint="eastAsia"/>
        </w:rPr>
      </w:pPr>
    </w:p>
    <w:p>
      <w:pPr>
        <w:pStyle w:val="0"/>
        <w:rPr>
          <w:rFonts w:hint="eastAsia"/>
        </w:rPr>
      </w:pPr>
      <w:r>
        <w:rPr>
          <w:rFonts w:hint="eastAsia"/>
        </w:rPr>
        <w:t>第２　目的</w:t>
      </w:r>
    </w:p>
    <w:p>
      <w:pPr>
        <w:pStyle w:val="0"/>
        <w:ind w:left="420" w:hanging="420" w:hangingChars="200"/>
        <w:rPr>
          <w:rFonts w:hint="eastAsia"/>
        </w:rPr>
      </w:pPr>
      <w:r>
        <w:rPr>
          <w:rFonts w:hint="eastAsia"/>
        </w:rPr>
        <w:t>　　　自己点検票による指導は、指定自立支援医療機関又は指定自立支援医療機関の開設者若しくは管理者、医師、薬剤師、その他の従事者に対し</w:t>
      </w:r>
      <w:r>
        <w:rPr>
          <w:rFonts w:hint="eastAsia"/>
          <w:highlight w:val="none"/>
        </w:rPr>
        <w:t>、指定自立支援医療機関（精神通院医療）療養担当規程（平成</w:t>
      </w:r>
      <w:r>
        <w:rPr>
          <w:rFonts w:hint="eastAsia"/>
          <w:highlight w:val="none"/>
        </w:rPr>
        <w:t>18</w:t>
      </w:r>
      <w:r>
        <w:rPr>
          <w:rFonts w:hint="eastAsia"/>
          <w:highlight w:val="none"/>
        </w:rPr>
        <w:t>年</w:t>
      </w:r>
      <w:r>
        <w:rPr>
          <w:rFonts w:hint="eastAsia"/>
          <w:highlight w:val="none"/>
        </w:rPr>
        <w:t>2</w:t>
      </w:r>
      <w:r>
        <w:rPr>
          <w:rFonts w:hint="eastAsia"/>
          <w:highlight w:val="none"/>
        </w:rPr>
        <w:t>月</w:t>
      </w:r>
      <w:r>
        <w:rPr>
          <w:rFonts w:hint="eastAsia"/>
          <w:highlight w:val="none"/>
        </w:rPr>
        <w:t>28</w:t>
      </w:r>
      <w:r>
        <w:rPr>
          <w:rFonts w:hint="eastAsia"/>
          <w:highlight w:val="none"/>
        </w:rPr>
        <w:t>日　厚生労働省告示第</w:t>
      </w:r>
      <w:r>
        <w:rPr>
          <w:rFonts w:hint="eastAsia"/>
          <w:highlight w:val="none"/>
        </w:rPr>
        <w:t>66</w:t>
      </w:r>
      <w:r>
        <w:rPr>
          <w:rFonts w:hint="eastAsia"/>
          <w:highlight w:val="none"/>
        </w:rPr>
        <w:t>号）</w:t>
      </w:r>
      <w:r>
        <w:rPr>
          <w:rFonts w:hint="eastAsia"/>
        </w:rPr>
        <w:t>等に定める自立支援医療の取扱い及び費用の請求等に関する事項について、周知徹底を図るために行うものとする。</w:t>
      </w:r>
    </w:p>
    <w:p>
      <w:pPr>
        <w:pStyle w:val="0"/>
        <w:rPr>
          <w:rFonts w:hint="eastAsia"/>
        </w:rPr>
      </w:pPr>
    </w:p>
    <w:p>
      <w:pPr>
        <w:pStyle w:val="0"/>
        <w:rPr>
          <w:rFonts w:hint="eastAsia"/>
        </w:rPr>
      </w:pPr>
      <w:r>
        <w:rPr>
          <w:rFonts w:hint="eastAsia"/>
        </w:rPr>
        <w:t>第３　対象機関</w:t>
      </w:r>
    </w:p>
    <w:p>
      <w:pPr>
        <w:pStyle w:val="0"/>
        <w:ind w:left="420" w:hanging="420" w:hangingChars="200"/>
        <w:rPr>
          <w:rFonts w:hint="eastAsia"/>
        </w:rPr>
      </w:pPr>
      <w:r>
        <w:rPr>
          <w:rFonts w:hint="eastAsia"/>
        </w:rPr>
        <w:t>　　　全ての指定自立支援医療機関を対象とする。（</w:t>
      </w:r>
      <w:r>
        <w:rPr>
          <w:rFonts w:hint="eastAsia"/>
          <w:highlight w:val="none"/>
        </w:rPr>
        <w:t>精神保健及び精神障害者福祉に関する法律（昭和</w:t>
      </w:r>
      <w:r>
        <w:rPr>
          <w:rFonts w:hint="eastAsia"/>
          <w:highlight w:val="none"/>
        </w:rPr>
        <w:t>25</w:t>
      </w:r>
      <w:r>
        <w:rPr>
          <w:rFonts w:hint="eastAsia"/>
          <w:highlight w:val="none"/>
        </w:rPr>
        <w:t>年法律第</w:t>
      </w:r>
      <w:r>
        <w:rPr>
          <w:rFonts w:hint="eastAsia"/>
          <w:highlight w:val="none"/>
        </w:rPr>
        <w:t>123</w:t>
      </w:r>
      <w:r>
        <w:rPr>
          <w:rFonts w:hint="eastAsia"/>
          <w:highlight w:val="none"/>
        </w:rPr>
        <w:t>号）に基づいて毎年実地指導を行っている精神科病院を除く</w:t>
      </w:r>
      <w:r>
        <w:rPr>
          <w:rFonts w:hint="eastAsia"/>
        </w:rPr>
        <w:t>。）</w:t>
      </w:r>
    </w:p>
    <w:p>
      <w:pPr>
        <w:pStyle w:val="0"/>
        <w:rPr>
          <w:rFonts w:hint="eastAsia"/>
        </w:rPr>
      </w:pPr>
    </w:p>
    <w:p>
      <w:pPr>
        <w:pStyle w:val="0"/>
        <w:rPr>
          <w:rFonts w:hint="eastAsia"/>
        </w:rPr>
      </w:pPr>
      <w:r>
        <w:rPr>
          <w:rFonts w:hint="eastAsia"/>
        </w:rPr>
        <w:t>第４　実施方法等</w:t>
      </w:r>
    </w:p>
    <w:p>
      <w:pPr>
        <w:pStyle w:val="0"/>
        <w:ind w:left="420" w:hanging="420" w:hangingChars="200"/>
        <w:rPr>
          <w:rFonts w:hint="default" w:asciiTheme="minorEastAsia" w:hAnsiTheme="minorEastAsia"/>
          <w:u w:val="none" w:color="auto"/>
        </w:rPr>
      </w:pPr>
      <w:r>
        <w:rPr>
          <w:rFonts w:hint="eastAsia"/>
        </w:rPr>
        <w:t>　１　対象機関は、別紙様式１から３までにより、指定自立支援医療機関（精神通院医療）自己点検表（以下「自己点検表」という。）を</w:t>
      </w:r>
      <w:r>
        <w:rPr>
          <w:rFonts w:hint="eastAsia"/>
          <w:highlight w:val="none"/>
        </w:rPr>
        <w:t>更新申請時に</w:t>
      </w:r>
      <w:r>
        <w:rPr>
          <w:rFonts w:hint="eastAsia"/>
        </w:rPr>
        <w:t>作成し、自己点検を実施するとともに、その結果を県に提出するものとする。その際、点検項目中に「否」がある場合は、当該項目については、別紙様式４にて改善策記入票を作成し、自己点検表と併せて、県に提出するものとする。</w:t>
      </w:r>
    </w:p>
    <w:p>
      <w:pPr>
        <w:pStyle w:val="0"/>
        <w:ind w:left="420" w:leftChars="100" w:hanging="210" w:hangingChars="100"/>
        <w:rPr>
          <w:rFonts w:hint="default" w:asciiTheme="minorEastAsia" w:hAnsiTheme="minorEastAsia"/>
        </w:rPr>
      </w:pPr>
      <w:r>
        <w:rPr>
          <w:rFonts w:hint="eastAsia" w:asciiTheme="minorEastAsia" w:hAnsiTheme="minorEastAsia"/>
        </w:rPr>
        <w:t>２　県は、提出された自己点検表の内容を確認し、必要に応じて実地指導を行うものとし、</w:t>
      </w:r>
    </w:p>
    <w:p>
      <w:pPr>
        <w:pStyle w:val="0"/>
        <w:ind w:left="420" w:leftChars="200" w:firstLine="0" w:firstLineChars="0"/>
        <w:rPr>
          <w:rFonts w:hint="default" w:asciiTheme="minorEastAsia" w:hAnsiTheme="minorEastAsia"/>
        </w:rPr>
      </w:pPr>
      <w:r>
        <w:rPr>
          <w:rFonts w:hint="eastAsia" w:asciiTheme="minorEastAsia" w:hAnsiTheme="minorEastAsia"/>
        </w:rPr>
        <w:t>実地指導実施中に、運営基準違反や不正な請求が認められた場合は、実地指導を中止し、直ちに監査を行うものとする。</w:t>
      </w:r>
    </w:p>
    <w:p>
      <w:pPr>
        <w:pStyle w:val="0"/>
        <w:rPr>
          <w:rFonts w:hint="eastAsia"/>
        </w:rPr>
      </w:pPr>
      <w:r>
        <w:rPr>
          <w:rFonts w:hint="eastAsia"/>
        </w:rPr>
        <w:t>　　</w:t>
      </w:r>
    </w:p>
    <w:p>
      <w:pPr>
        <w:pStyle w:val="0"/>
        <w:rPr>
          <w:rFonts w:hint="eastAsia"/>
        </w:rPr>
      </w:pPr>
      <w:r>
        <w:rPr>
          <w:rFonts w:hint="eastAsia"/>
        </w:rPr>
        <w:t>　附　則</w:t>
      </w:r>
    </w:p>
    <w:p>
      <w:pPr>
        <w:pStyle w:val="0"/>
        <w:rPr>
          <w:rFonts w:hint="eastAsia"/>
        </w:rPr>
      </w:pPr>
      <w:r>
        <w:rPr>
          <w:rFonts w:hint="eastAsia"/>
          <w:highlight w:val="none"/>
        </w:rPr>
        <w:t>この要綱は、令和２年７月１日から施行する。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737</TotalTime>
  <Pages>1</Pages>
  <Words>9</Words>
  <Characters>758</Characters>
  <Application>JUST Note</Application>
  <Lines>33</Lines>
  <Paragraphs>14</Paragraphs>
  <CharactersWithSpaces>779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905060</dc:creator>
  <cp:lastModifiedBy>469939</cp:lastModifiedBy>
  <cp:lastPrinted>2020-06-26T00:32:17Z</cp:lastPrinted>
  <dcterms:created xsi:type="dcterms:W3CDTF">2019-02-25T09:36:00Z</dcterms:created>
  <dcterms:modified xsi:type="dcterms:W3CDTF">2020-06-26T00:30:47Z</dcterms:modified>
  <cp:revision>4</cp:revision>
</cp:coreProperties>
</file>