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wordWrap w:val="1"/>
        <w:overflowPunct w:val="0"/>
        <w:adjustRightInd w:val="1"/>
        <w:spacing w:line="240" w:lineRule="exact"/>
        <w:ind w:right="0"/>
        <w:rPr>
          <w:rFonts w:hint="eastAsia"/>
        </w:rPr>
      </w:pPr>
      <w:r>
        <w:rPr>
          <w:rFonts w:hint="default" w:ascii="ＭＳ ゴシック" w:hAnsi="ＭＳ ゴシック" w:eastAsia="ＭＳ ゴシック"/>
          <w:b w:val="1"/>
        </w:rPr>
        <w:t>第</w:t>
      </w:r>
      <w:r>
        <w:rPr>
          <w:rFonts w:hint="default" w:ascii="ＭＳ ゴシック" w:hAnsi="ＭＳ ゴシック" w:eastAsia="ＭＳ ゴシック"/>
          <w:b w:val="1"/>
        </w:rPr>
        <w:t>13</w:t>
      </w:r>
      <w:r>
        <w:rPr>
          <w:rFonts w:hint="default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default"/>
        </w:rPr>
        <w:t>24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0"/>
        <w:wordWrap w:val="1"/>
        <w:overflowPunct w:val="0"/>
        <w:adjustRightInd w:val="1"/>
        <w:spacing w:line="240" w:lineRule="exact"/>
        <w:ind w:right="0"/>
        <w:jc w:val="center"/>
        <w:rPr>
          <w:rFonts w:hint="eastAsia"/>
        </w:rPr>
      </w:pPr>
      <w:r>
        <w:rPr>
          <w:rFonts w:hint="eastAsia"/>
        </w:rPr>
        <w:t>工事監理者変更届</w:t>
      </w:r>
    </w:p>
    <w:p>
      <w:pPr>
        <w:pStyle w:val="15"/>
        <w:tabs>
          <w:tab w:val="clear" w:pos="4252"/>
          <w:tab w:val="clear" w:pos="8504"/>
        </w:tabs>
        <w:wordWrap w:val="1"/>
        <w:overflowPunct w:val="0"/>
        <w:adjustRightInd w:val="1"/>
        <w:spacing w:line="240" w:lineRule="exact"/>
        <w:ind w:right="0" w:rightChars="0" w:firstLine="8032" w:firstLineChars="40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5"/>
        <w:tabs>
          <w:tab w:val="clear" w:pos="4252"/>
          <w:tab w:val="clear" w:pos="8504"/>
        </w:tabs>
        <w:wordWrap w:val="1"/>
        <w:overflowPunct w:val="0"/>
        <w:adjustRightInd w:val="1"/>
        <w:spacing w:line="240" w:lineRule="exact"/>
        <w:ind w:right="0" w:firstLine="201" w:firstLineChars="100"/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4.2pt;mso-position-vertical-relative:text;mso-position-horizontal-relative:text;position:absolute;height:20.5pt;mso-wrap-distance-top:0pt;width:27pt;mso-wrap-distance-left:5.65pt;margin-left:94pt;z-index:2;" o:allowincell="t" o:allowoverlap="t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高知県建築主事</w:t>
      </w:r>
    </w:p>
    <w:p>
      <w:pPr>
        <w:pStyle w:val="15"/>
        <w:tabs>
          <w:tab w:val="clear" w:pos="4252"/>
          <w:tab w:val="clear" w:pos="8504"/>
        </w:tabs>
        <w:wordWrap w:val="1"/>
        <w:overflowPunct w:val="0"/>
        <w:adjustRightInd w:val="1"/>
        <w:spacing w:line="240" w:lineRule="exact"/>
        <w:ind w:right="0" w:firstLine="201" w:firstLineChars="100"/>
        <w:rPr>
          <w:rFonts w:hint="eastAsia"/>
        </w:rPr>
      </w:pPr>
      <w:r>
        <w:rPr>
          <w:rFonts w:hint="eastAsia"/>
        </w:rPr>
        <w:t>高知県建築副主事　</w:t>
      </w:r>
    </w:p>
    <w:p>
      <w:pPr>
        <w:pStyle w:val="15"/>
        <w:tabs>
          <w:tab w:val="clear" w:pos="4252"/>
          <w:tab w:val="clear" w:pos="8504"/>
        </w:tabs>
        <w:wordWrap w:val="1"/>
        <w:overflowPunct w:val="0"/>
        <w:adjustRightInd w:val="1"/>
        <w:spacing w:line="240" w:lineRule="exact"/>
        <w:ind w:right="0" w:firstLine="5221" w:firstLineChars="2600"/>
        <w:rPr>
          <w:rFonts w:hint="default"/>
        </w:rPr>
      </w:pPr>
      <w:r>
        <w:rPr>
          <w:rFonts w:hint="eastAsia"/>
        </w:rPr>
        <w:t>届出者氏名（建築主等）　　　　　　　　　　</w:t>
      </w:r>
    </w:p>
    <w:p>
      <w:pPr>
        <w:pStyle w:val="20"/>
        <w:wordWrap w:val="1"/>
        <w:overflowPunct w:val="0"/>
        <w:adjustRightInd w:val="1"/>
        <w:snapToGrid w:val="1"/>
        <w:spacing w:before="83" w:beforeLines="30" w:beforeAutospacing="0" w:after="83" w:afterLines="30" w:afterAutospacing="0" w:line="240" w:lineRule="exact"/>
        <w:ind w:right="0" w:firstLine="201" w:firstLineChars="100"/>
        <w:rPr>
          <w:rFonts w:hint="eastAsia"/>
          <w:snapToGrid w:val="1"/>
        </w:rPr>
      </w:pPr>
      <w:r>
        <w:rPr>
          <w:rFonts w:hint="eastAsia"/>
          <w:snapToGrid w:val="1"/>
        </w:rPr>
        <w:t>次のとおり工事監理者を変更しましたので、高知県建築基準法施行細則第</w:t>
      </w:r>
      <w:r>
        <w:rPr>
          <w:rFonts w:hint="eastAsia"/>
          <w:snapToGrid w:val="1"/>
        </w:rPr>
        <w:t>24</w:t>
      </w:r>
      <w:r>
        <w:rPr>
          <w:rFonts w:hint="eastAsia"/>
          <w:snapToGrid w:val="1"/>
        </w:rPr>
        <w:t>条の規定により届け出ます。</w:t>
      </w:r>
    </w:p>
    <w:tbl>
      <w:tblPr>
        <w:tblStyle w:val="11"/>
        <w:tblW w:w="9635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06"/>
        <w:gridCol w:w="2434"/>
        <w:gridCol w:w="3397"/>
        <w:gridCol w:w="3398"/>
      </w:tblGrid>
      <w:tr>
        <w:trPr>
          <w:cantSplit/>
          <w:trHeight w:val="342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敷地の地名地番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kern w:val="2"/>
              </w:rPr>
            </w:pPr>
          </w:p>
        </w:tc>
      </w:tr>
      <w:tr>
        <w:trPr>
          <w:cantSplit/>
          <w:trHeight w:val="344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確　認　番　号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0"/>
              <w:spacing w:line="240" w:lineRule="exact"/>
              <w:ind w:right="0" w:rightChars="0" w:firstLine="1807" w:firstLineChars="900"/>
              <w:jc w:val="both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第　　　　　　号　　　　年　　月　　日</w:t>
            </w:r>
          </w:p>
        </w:tc>
      </w:tr>
      <w:tr>
        <w:trPr>
          <w:cantSplit/>
          <w:trHeight w:val="344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rPr>
                <w:rFonts w:hint="eastAsia"/>
              </w:rPr>
            </w:pPr>
          </w:p>
        </w:tc>
      </w:tr>
      <w:tr>
        <w:trPr>
          <w:cantSplit/>
          <w:trHeight w:val="344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ind w:firstLine="1807" w:firstLineChars="900"/>
              <w:rPr>
                <w:rFonts w:hint="eastAsia"/>
              </w:rPr>
            </w:pPr>
            <w:r>
              <w:rPr>
                <w:rFonts w:hint="eastAsia"/>
              </w:rPr>
              <w:t>造　　　　階　延べ床面積　　　　　　㎡</w:t>
            </w:r>
          </w:p>
        </w:tc>
      </w:tr>
      <w:tr>
        <w:trPr>
          <w:cantSplit/>
          <w:trHeight w:val="323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　更　事　項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変更後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変更前</w:t>
            </w:r>
          </w:p>
        </w:tc>
      </w:tr>
      <w:tr>
        <w:trPr>
          <w:cantSplit/>
          <w:trHeight w:val="328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表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と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な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る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監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資　　　格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登録　　　　　　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登録　　　　　　</w:t>
            </w:r>
          </w:p>
        </w:tc>
      </w:tr>
      <w:tr>
        <w:trPr>
          <w:cantSplit/>
          <w:trHeight w:val="328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398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cantSplit/>
          <w:trHeight w:val="347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氏　　　名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5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建築士事務所名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建築士事務所</w:t>
            </w: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建築士事務所</w:t>
            </w:r>
          </w:p>
        </w:tc>
      </w:tr>
      <w:tr>
        <w:trPr>
          <w:cantSplit/>
          <w:trHeight w:val="35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）知事登録第　　　　号</w:t>
            </w:r>
          </w:p>
        </w:tc>
        <w:tc>
          <w:tcPr>
            <w:tcW w:w="33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）知事登録第　　　　号</w:t>
            </w:r>
          </w:p>
        </w:tc>
      </w:tr>
      <w:tr>
        <w:trPr>
          <w:cantSplit/>
          <w:trHeight w:val="332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郵便番号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5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所　在　地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2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電話番号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工事と照合する設計図書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51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他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監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資　　　格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登録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登録</w:t>
            </w:r>
          </w:p>
        </w:tc>
      </w:tr>
      <w:tr>
        <w:trPr>
          <w:cantSplit/>
          <w:trHeight w:val="35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398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cantSplit/>
          <w:trHeight w:val="34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氏　　　名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32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建築士事務所名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建築士事務所</w:t>
            </w: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建築士事務所</w:t>
            </w:r>
          </w:p>
        </w:tc>
      </w:tr>
      <w:tr>
        <w:trPr>
          <w:cantSplit/>
          <w:trHeight w:val="332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）知事登録第　　　　号</w:t>
            </w:r>
          </w:p>
        </w:tc>
        <w:tc>
          <w:tcPr>
            <w:tcW w:w="33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）知事登録第　　　　号</w:t>
            </w:r>
          </w:p>
        </w:tc>
      </w:tr>
      <w:tr>
        <w:trPr>
          <w:cantSplit/>
          <w:trHeight w:val="327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郵便番号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32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所　在　地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36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電話番号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40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工事と照合する設計図書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そ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他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の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監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-10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</w:t>
            </w:r>
          </w:p>
          <w:p>
            <w:pPr>
              <w:pStyle w:val="0"/>
              <w:wordWrap w:val="1"/>
              <w:overflowPunct w:val="0"/>
              <w:spacing w:line="240" w:lineRule="exact"/>
              <w:ind w:left="0" w:leftChars="-50" w:right="0" w:rightChars="-50"/>
              <w:jc w:val="distribute"/>
              <w:rPr>
                <w:rFonts w:hint="default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資　　　格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登録</w:t>
            </w:r>
          </w:p>
        </w:tc>
        <w:tc>
          <w:tcPr>
            <w:tcW w:w="33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登録</w:t>
            </w:r>
          </w:p>
        </w:tc>
      </w:tr>
      <w:tr>
        <w:trPr>
          <w:cantSplit/>
          <w:trHeight w:val="332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398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cantSplit/>
          <w:trHeight w:val="350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氏　　　名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4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vMerge w:val="restart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建築士事務所名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建築士事務所</w:t>
            </w: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）</w:t>
            </w:r>
            <w:r>
              <w:rPr>
                <w:rFonts w:hint="eastAsia" w:ascii="ＭＳ 明朝" w:hAnsi="ＭＳ 明朝" w:eastAsia="ＭＳ 明朝"/>
                <w:kern w:val="21"/>
                <w:sz w:val="22"/>
              </w:rPr>
              <w:t>建築士事務所</w:t>
            </w:r>
          </w:p>
        </w:tc>
      </w:tr>
      <w:tr>
        <w:trPr>
          <w:cantSplit/>
          <w:trHeight w:val="34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vMerge w:val="continue"/>
            <w:tcBorders>
              <w:top w:val="nil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）知事登録第　　　　号</w:t>
            </w:r>
          </w:p>
        </w:tc>
        <w:tc>
          <w:tcPr>
            <w:tcW w:w="339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　　　）知事登録第　　　　号</w:t>
            </w:r>
          </w:p>
        </w:tc>
      </w:tr>
      <w:tr>
        <w:trPr>
          <w:cantSplit/>
          <w:trHeight w:val="350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郵便番号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所　在　地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31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rFonts w:hint="default"/>
                <w:kern w:val="2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1"/>
                <w:sz w:val="22"/>
              </w:rPr>
              <w:t>電話番号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40" w:hRule="exac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工事と照合する設計図書</w:t>
            </w:r>
          </w:p>
        </w:tc>
        <w:tc>
          <w:tcPr>
            <w:tcW w:w="33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3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50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rPr>
                <w:rFonts w:hint="eastAsia"/>
              </w:rPr>
            </w:pPr>
          </w:p>
        </w:tc>
      </w:tr>
      <w:tr>
        <w:trPr>
          <w:cantSplit/>
          <w:trHeight w:val="350" w:hRule="exac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事実発生日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 w:firstLine="3213" w:firstLineChars="16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35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67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right="0" w:rightChars="0" w:firstLine="3213" w:firstLineChars="16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34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1"/>
              <w:overflowPunct w:val="0"/>
              <w:spacing w:line="240" w:lineRule="exact"/>
              <w:ind w:left="0" w:leftChars="0" w:right="0" w:hanging="201" w:hangingChars="100"/>
              <w:jc w:val="both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22"/>
              </w:rPr>
              <w:t>担当者氏名</w:t>
            </w:r>
          </w:p>
        </w:tc>
      </w:tr>
    </w:tbl>
    <w:p>
      <w:pPr>
        <w:pStyle w:val="20"/>
        <w:wordWrap w:val="1"/>
        <w:overflowPunct w:val="0"/>
        <w:adjustRightInd w:val="1"/>
        <w:snapToGrid w:val="1"/>
        <w:spacing w:before="83" w:beforeLines="30" w:beforeAutospacing="0" w:after="0" w:afterLines="0" w:afterAutospacing="0" w:line="240" w:lineRule="exact"/>
        <w:ind w:leftChars="0" w:right="0" w:firstLine="0" w:firstLineChars="0"/>
        <w:rPr>
          <w:rFonts w:hint="eastAsia"/>
          <w:snapToGrid w:val="1"/>
        </w:rPr>
      </w:pPr>
      <w:r>
        <w:rPr>
          <w:rFonts w:hint="eastAsia"/>
          <w:snapToGrid w:val="1"/>
        </w:rPr>
        <w:t>注　１　「事実発生日」欄は、契約日、人事異動日等の工事監理者が変更された日を記入</w:t>
      </w:r>
      <w:bookmarkStart w:id="0" w:name="_GoBack"/>
      <w:bookmarkEnd w:id="0"/>
      <w:r>
        <w:rPr>
          <w:rFonts w:hint="eastAsia"/>
          <w:snapToGrid w:val="1"/>
        </w:rPr>
        <w:t>してください。</w:t>
      </w:r>
    </w:p>
    <w:p>
      <w:pPr>
        <w:pStyle w:val="20"/>
        <w:wordWrap w:val="1"/>
        <w:overflowPunct w:val="0"/>
        <w:adjustRightInd w:val="1"/>
        <w:snapToGrid w:val="1"/>
        <w:spacing w:before="0" w:beforeLines="0" w:beforeAutospacing="0" w:after="0" w:afterLines="0" w:afterAutospacing="0" w:line="240" w:lineRule="exact"/>
        <w:ind w:leftChars="0" w:right="0" w:firstLine="0" w:firstLineChars="0"/>
        <w:rPr>
          <w:rFonts w:hint="eastAsia"/>
          <w:snapToGrid w:val="1"/>
        </w:rPr>
      </w:pPr>
      <w:r>
        <w:rPr>
          <w:rFonts w:hint="eastAsia"/>
          <w:snapToGrid w:val="1"/>
        </w:rPr>
        <w:t>　　２　工事監理業務委託契約書により変更した場合は、契約書の写しを添付してください。</w:t>
      </w:r>
    </w:p>
    <w:p>
      <w:pPr>
        <w:pStyle w:val="20"/>
        <w:wordWrap w:val="1"/>
        <w:overflowPunct w:val="0"/>
        <w:adjustRightInd w:val="1"/>
        <w:snapToGrid w:val="1"/>
        <w:spacing w:before="0" w:beforeLines="0" w:beforeAutospacing="0" w:after="0" w:afterLines="0" w:afterAutospacing="0" w:line="240" w:lineRule="exact"/>
        <w:ind w:leftChars="0" w:right="0" w:firstLine="0" w:firstLineChars="0"/>
        <w:rPr>
          <w:rFonts w:hint="eastAsia"/>
          <w:snapToGrid w:val="1"/>
        </w:rPr>
      </w:pPr>
      <w:r>
        <w:rPr>
          <w:rFonts w:hint="eastAsia"/>
          <w:snapToGrid w:val="1"/>
        </w:rPr>
        <w:t>　　３　届出を代理者に委任する場合は、委任状を添えてください。</w:t>
      </w:r>
    </w:p>
    <w:p>
      <w:pPr>
        <w:pStyle w:val="20"/>
        <w:wordWrap w:val="1"/>
        <w:overflowPunct w:val="0"/>
        <w:adjustRightInd w:val="1"/>
        <w:snapToGrid w:val="1"/>
        <w:spacing w:after="0" w:afterLines="0" w:afterAutospacing="0" w:line="240" w:lineRule="exact"/>
        <w:ind w:leftChars="0" w:right="0" w:firstLine="0" w:firstLineChars="0"/>
        <w:rPr>
          <w:rFonts w:hint="eastAsia"/>
        </w:rPr>
      </w:pPr>
      <w:r>
        <w:rPr>
          <w:rFonts w:hint="eastAsia"/>
          <w:snapToGrid w:val="1"/>
        </w:rPr>
        <w:t>　　４　記入欄が不足するときは、別紙に必要な事項を記入して添えてください。</w:t>
      </w:r>
    </w:p>
    <w:p>
      <w:pPr>
        <w:pStyle w:val="20"/>
        <w:wordWrap w:val="1"/>
        <w:overflowPunct w:val="0"/>
        <w:adjustRightInd w:val="1"/>
        <w:snapToGrid w:val="1"/>
        <w:spacing w:after="0" w:afterLines="0" w:afterAutospacing="0" w:line="240" w:lineRule="exact"/>
        <w:ind w:leftChars="0" w:right="0" w:firstLine="0" w:firstLineChars="0"/>
        <w:rPr>
          <w:rFonts w:hint="eastAsia"/>
        </w:rPr>
      </w:pPr>
      <w:r>
        <w:rPr>
          <w:rFonts w:hint="eastAsia"/>
          <w:snapToGrid w:val="1"/>
        </w:rPr>
        <w:t>　　５　※印欄は、記入しないでください。</w:t>
      </w:r>
    </w:p>
    <w:p>
      <w:pPr>
        <w:pStyle w:val="20"/>
        <w:wordWrap w:val="1"/>
        <w:overflowPunct w:val="0"/>
        <w:adjustRightInd w:val="1"/>
        <w:snapToGrid w:val="1"/>
        <w:spacing w:after="139" w:afterLines="50" w:afterAutospacing="0" w:line="240" w:lineRule="exact"/>
        <w:ind w:leftChars="0" w:right="0" w:firstLine="0" w:firstLineChars="0"/>
        <w:rPr>
          <w:rFonts w:hint="eastAsia"/>
        </w:rPr>
      </w:pPr>
    </w:p>
    <w:sectPr>
      <w:type w:val="continuous"/>
      <w:pgSz w:w="11906" w:h="16838"/>
      <w:pgMar w:top="567" w:right="1020" w:bottom="567" w:left="1020" w:header="301" w:footer="992" w:gutter="0"/>
      <w:cols w:space="720"/>
      <w:textDirection w:val="lrTb"/>
      <w:docGrid w:type="linesAndChars" w:linePitch="299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58"/>
  <w:doNotHyphenateCaps/>
  <w:drawingGridHorizontalSpacing w:val="201"/>
  <w:drawingGridVerticalSpacing w:val="299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another_title"/>
    <w:basedOn w:val="10"/>
    <w:next w:val="18"/>
    <w:link w:val="0"/>
    <w:uiPriority w:val="0"/>
    <w:qFormat/>
    <w:rPr>
      <w:b w:val="1"/>
      <w:sz w:val="22"/>
    </w:rPr>
  </w:style>
  <w:style w:type="character" w:styleId="19" w:customStyle="1">
    <w:name w:val="another_relation"/>
    <w:basedOn w:val="10"/>
    <w:next w:val="19"/>
    <w:link w:val="0"/>
    <w:uiPriority w:val="0"/>
    <w:qFormat/>
    <w:rPr>
      <w:b w:val="1"/>
      <w:sz w:val="22"/>
    </w:rPr>
  </w:style>
  <w:style w:type="paragraph" w:styleId="20">
    <w:name w:val="Body Text"/>
    <w:basedOn w:val="0"/>
    <w:next w:val="20"/>
    <w:link w:val="0"/>
    <w:uiPriority w:val="0"/>
    <w:pPr>
      <w:snapToGrid w:val="0"/>
      <w:spacing w:line="300" w:lineRule="auto"/>
    </w:pPr>
    <w:rPr>
      <w:snapToGrid w:val="0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ヘッダー (文字)"/>
    <w:basedOn w:val="10"/>
    <w:next w:val="23"/>
    <w:link w:val="15"/>
    <w:uiPriority w:val="0"/>
    <w:qFormat/>
    <w:rPr>
      <w:rFonts w:ascii="ＭＳ 明朝" w:hAnsi="ＭＳ 明朝"/>
      <w:kern w:val="2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3</Words>
  <Characters>617</Characters>
  <Application>JUST Note</Application>
  <Lines>536</Lines>
  <Paragraphs>100</Paragraphs>
  <Company>高知県</Company>
  <CharactersWithSpaces>841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第13号様式（第24条関係）</dc:title>
  <dc:creator>高知県</dc:creator>
  <cp:lastModifiedBy>421777</cp:lastModifiedBy>
  <cp:lastPrinted>2024-03-15T06:11:06Z</cp:lastPrinted>
  <dcterms:created xsi:type="dcterms:W3CDTF">2008-06-09T23:04:00Z</dcterms:created>
  <dcterms:modified xsi:type="dcterms:W3CDTF">2024-03-15T06:11:20Z</dcterms:modified>
  <cp:revision>13</cp:revision>
</cp:coreProperties>
</file>