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82F" w:rsidRDefault="0084582F" w:rsidP="00A02E98">
      <w:pPr>
        <w:autoSpaceDE w:val="0"/>
        <w:autoSpaceDN w:val="0"/>
        <w:jc w:val="left"/>
        <w:rPr>
          <w:rFonts w:eastAsia="ＭＳ ゴシック"/>
          <w:sz w:val="21"/>
        </w:rPr>
      </w:pPr>
      <w:r>
        <w:rPr>
          <w:rFonts w:eastAsia="ＭＳ ゴシック" w:hint="eastAsia"/>
          <w:sz w:val="21"/>
        </w:rPr>
        <w:t>別記（落札者への</w:t>
      </w:r>
      <w:r w:rsidR="004D0F30">
        <w:rPr>
          <w:rFonts w:eastAsia="ＭＳ ゴシック" w:hint="eastAsia"/>
          <w:sz w:val="21"/>
        </w:rPr>
        <w:t>送付</w:t>
      </w:r>
      <w:r>
        <w:rPr>
          <w:rFonts w:eastAsia="ＭＳ ゴシック" w:hint="eastAsia"/>
          <w:sz w:val="21"/>
        </w:rPr>
        <w:t>様式１）</w:t>
      </w:r>
    </w:p>
    <w:p w:rsidR="0084582F" w:rsidRDefault="0084582F" w:rsidP="00A02E98">
      <w:pPr>
        <w:autoSpaceDE w:val="0"/>
        <w:autoSpaceDN w:val="0"/>
        <w:jc w:val="center"/>
        <w:rPr>
          <w:sz w:val="24"/>
        </w:rPr>
      </w:pPr>
      <w:r>
        <w:rPr>
          <w:rFonts w:hint="eastAsia"/>
          <w:sz w:val="24"/>
        </w:rPr>
        <w:t>入札（見積）後の事務手続について</w:t>
      </w:r>
    </w:p>
    <w:p w:rsidR="0084582F" w:rsidRDefault="0084582F" w:rsidP="00A02E98">
      <w:pPr>
        <w:autoSpaceDE w:val="0"/>
        <w:autoSpaceDN w:val="0"/>
        <w:jc w:val="left"/>
        <w:rPr>
          <w:sz w:val="21"/>
        </w:rPr>
      </w:pPr>
    </w:p>
    <w:p w:rsidR="0084582F" w:rsidRDefault="0084582F" w:rsidP="00A02E98">
      <w:pPr>
        <w:autoSpaceDE w:val="0"/>
        <w:autoSpaceDN w:val="0"/>
        <w:ind w:firstLineChars="100" w:firstLine="257"/>
        <w:jc w:val="left"/>
        <w:rPr>
          <w:sz w:val="21"/>
        </w:rPr>
      </w:pPr>
      <w:r>
        <w:rPr>
          <w:rFonts w:hint="eastAsia"/>
          <w:sz w:val="21"/>
        </w:rPr>
        <w:t>落札（見積決定）された工事については、下記</w:t>
      </w:r>
      <w:r w:rsidR="00B43059">
        <w:rPr>
          <w:rFonts w:hint="eastAsia"/>
          <w:sz w:val="21"/>
        </w:rPr>
        <w:t>の</w:t>
      </w:r>
      <w:r>
        <w:rPr>
          <w:rFonts w:hint="eastAsia"/>
          <w:sz w:val="21"/>
        </w:rPr>
        <w:t>とおり事務手続をお願いします。</w:t>
      </w:r>
    </w:p>
    <w:p w:rsidR="0084582F" w:rsidRDefault="0084582F" w:rsidP="00A02E98">
      <w:pPr>
        <w:autoSpaceDE w:val="0"/>
        <w:autoSpaceDN w:val="0"/>
        <w:ind w:firstLineChars="100" w:firstLine="257"/>
        <w:jc w:val="left"/>
        <w:rPr>
          <w:sz w:val="21"/>
        </w:rPr>
      </w:pPr>
      <w:r>
        <w:rPr>
          <w:rFonts w:hint="eastAsia"/>
          <w:sz w:val="21"/>
        </w:rPr>
        <w:t>なお、契約書等の提出は</w:t>
      </w:r>
      <w:r w:rsidR="004C3ACD">
        <w:rPr>
          <w:rFonts w:hint="eastAsia"/>
          <w:sz w:val="21"/>
        </w:rPr>
        <w:t>令和</w:t>
      </w:r>
      <w:r>
        <w:rPr>
          <w:rFonts w:hint="eastAsia"/>
          <w:sz w:val="21"/>
        </w:rPr>
        <w:t xml:space="preserve">　　年　　月　　日までにお願いします。</w:t>
      </w:r>
    </w:p>
    <w:p w:rsidR="0084582F" w:rsidRDefault="0084582F" w:rsidP="00A02E98">
      <w:pPr>
        <w:autoSpaceDE w:val="0"/>
        <w:autoSpaceDN w:val="0"/>
        <w:jc w:val="left"/>
        <w:rPr>
          <w:sz w:val="21"/>
        </w:rPr>
      </w:pPr>
    </w:p>
    <w:p w:rsidR="0084582F" w:rsidRDefault="0084582F" w:rsidP="00A02E98">
      <w:pPr>
        <w:autoSpaceDE w:val="0"/>
        <w:autoSpaceDN w:val="0"/>
        <w:jc w:val="center"/>
        <w:rPr>
          <w:sz w:val="21"/>
        </w:rPr>
      </w:pPr>
      <w:r>
        <w:rPr>
          <w:rFonts w:hint="eastAsia"/>
          <w:sz w:val="21"/>
        </w:rPr>
        <w:t>記</w:t>
      </w:r>
    </w:p>
    <w:p w:rsidR="0084582F" w:rsidRDefault="0084582F" w:rsidP="00A02E98">
      <w:pPr>
        <w:autoSpaceDE w:val="0"/>
        <w:autoSpaceDN w:val="0"/>
        <w:jc w:val="left"/>
        <w:rPr>
          <w:sz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5"/>
        <w:gridCol w:w="7020"/>
      </w:tblGrid>
      <w:tr w:rsidR="0084582F">
        <w:trPr>
          <w:trHeight w:val="285"/>
        </w:trPr>
        <w:tc>
          <w:tcPr>
            <w:tcW w:w="2055" w:type="dxa"/>
          </w:tcPr>
          <w:p w:rsidR="0084582F" w:rsidRDefault="00047870" w:rsidP="00A02E98">
            <w:pPr>
              <w:autoSpaceDE w:val="0"/>
              <w:autoSpaceDN w:val="0"/>
              <w:jc w:val="left"/>
              <w:rPr>
                <w:sz w:val="21"/>
              </w:rPr>
            </w:pPr>
            <w:r w:rsidRPr="004C3ACD">
              <w:rPr>
                <w:rFonts w:hint="eastAsia"/>
                <w:spacing w:val="135"/>
                <w:kern w:val="0"/>
                <w:sz w:val="21"/>
                <w:fitText w:val="1703" w:id="-1185159935"/>
              </w:rPr>
              <w:t>工事番</w:t>
            </w:r>
            <w:r w:rsidRPr="004C3ACD">
              <w:rPr>
                <w:rFonts w:hint="eastAsia"/>
                <w:spacing w:val="22"/>
                <w:kern w:val="0"/>
                <w:sz w:val="21"/>
                <w:fitText w:val="1703" w:id="-1185159935"/>
              </w:rPr>
              <w:t>号</w:t>
            </w:r>
          </w:p>
        </w:tc>
        <w:tc>
          <w:tcPr>
            <w:tcW w:w="7020" w:type="dxa"/>
          </w:tcPr>
          <w:p w:rsidR="0084582F" w:rsidRDefault="0084582F" w:rsidP="00A02E98">
            <w:pPr>
              <w:autoSpaceDE w:val="0"/>
              <w:autoSpaceDN w:val="0"/>
              <w:jc w:val="left"/>
              <w:rPr>
                <w:sz w:val="21"/>
              </w:rPr>
            </w:pPr>
          </w:p>
        </w:tc>
      </w:tr>
      <w:tr w:rsidR="0084582F">
        <w:trPr>
          <w:trHeight w:val="270"/>
        </w:trPr>
        <w:tc>
          <w:tcPr>
            <w:tcW w:w="2055" w:type="dxa"/>
          </w:tcPr>
          <w:p w:rsidR="0084582F" w:rsidRDefault="00047870" w:rsidP="00A02E98">
            <w:pPr>
              <w:autoSpaceDE w:val="0"/>
              <w:autoSpaceDN w:val="0"/>
              <w:jc w:val="left"/>
              <w:rPr>
                <w:sz w:val="21"/>
              </w:rPr>
            </w:pPr>
            <w:r w:rsidRPr="004C3ACD">
              <w:rPr>
                <w:rFonts w:hint="eastAsia"/>
                <w:spacing w:val="255"/>
                <w:kern w:val="0"/>
                <w:sz w:val="21"/>
                <w:fitText w:val="1703" w:id="-1185159934"/>
              </w:rPr>
              <w:t>工事</w:t>
            </w:r>
            <w:r w:rsidRPr="004C3ACD">
              <w:rPr>
                <w:rFonts w:hint="eastAsia"/>
                <w:spacing w:val="22"/>
                <w:kern w:val="0"/>
                <w:sz w:val="21"/>
                <w:fitText w:val="1703" w:id="-1185159934"/>
              </w:rPr>
              <w:t>名</w:t>
            </w:r>
          </w:p>
        </w:tc>
        <w:tc>
          <w:tcPr>
            <w:tcW w:w="7020" w:type="dxa"/>
          </w:tcPr>
          <w:p w:rsidR="0084582F" w:rsidRDefault="0084582F" w:rsidP="00A02E98">
            <w:pPr>
              <w:autoSpaceDE w:val="0"/>
              <w:autoSpaceDN w:val="0"/>
              <w:jc w:val="left"/>
              <w:rPr>
                <w:sz w:val="21"/>
              </w:rPr>
            </w:pPr>
          </w:p>
        </w:tc>
      </w:tr>
      <w:tr w:rsidR="0084582F">
        <w:trPr>
          <w:trHeight w:val="270"/>
        </w:trPr>
        <w:tc>
          <w:tcPr>
            <w:tcW w:w="2055" w:type="dxa"/>
          </w:tcPr>
          <w:p w:rsidR="0084582F" w:rsidRDefault="00047870" w:rsidP="00A02E98">
            <w:pPr>
              <w:autoSpaceDE w:val="0"/>
              <w:autoSpaceDN w:val="0"/>
              <w:jc w:val="left"/>
              <w:rPr>
                <w:sz w:val="21"/>
              </w:rPr>
            </w:pPr>
            <w:r w:rsidRPr="004C3ACD">
              <w:rPr>
                <w:rFonts w:hint="eastAsia"/>
                <w:spacing w:val="255"/>
                <w:kern w:val="0"/>
                <w:sz w:val="21"/>
                <w:fitText w:val="1703" w:id="-1185159680"/>
              </w:rPr>
              <w:t>落札</w:t>
            </w:r>
            <w:r w:rsidRPr="004C3ACD">
              <w:rPr>
                <w:rFonts w:hint="eastAsia"/>
                <w:spacing w:val="22"/>
                <w:kern w:val="0"/>
                <w:sz w:val="21"/>
                <w:fitText w:val="1703" w:id="-1185159680"/>
              </w:rPr>
              <w:t>日</w:t>
            </w:r>
          </w:p>
        </w:tc>
        <w:tc>
          <w:tcPr>
            <w:tcW w:w="7020" w:type="dxa"/>
          </w:tcPr>
          <w:p w:rsidR="0084582F" w:rsidRDefault="0084582F" w:rsidP="00A02E98">
            <w:pPr>
              <w:autoSpaceDE w:val="0"/>
              <w:autoSpaceDN w:val="0"/>
              <w:jc w:val="left"/>
              <w:rPr>
                <w:sz w:val="21"/>
              </w:rPr>
            </w:pPr>
            <w:r>
              <w:rPr>
                <w:rFonts w:hint="eastAsia"/>
                <w:sz w:val="21"/>
              </w:rPr>
              <w:t xml:space="preserve">　</w:t>
            </w:r>
            <w:r w:rsidR="004C3ACD">
              <w:rPr>
                <w:rFonts w:hint="eastAsia"/>
                <w:sz w:val="21"/>
              </w:rPr>
              <w:t>令和</w:t>
            </w:r>
            <w:r>
              <w:rPr>
                <w:rFonts w:hint="eastAsia"/>
                <w:sz w:val="21"/>
              </w:rPr>
              <w:t xml:space="preserve">　　年　　月　　日</w:t>
            </w:r>
          </w:p>
        </w:tc>
      </w:tr>
      <w:tr w:rsidR="0084582F">
        <w:trPr>
          <w:trHeight w:val="255"/>
        </w:trPr>
        <w:tc>
          <w:tcPr>
            <w:tcW w:w="2055" w:type="dxa"/>
          </w:tcPr>
          <w:p w:rsidR="0084582F" w:rsidRDefault="00047870" w:rsidP="00A02E98">
            <w:pPr>
              <w:autoSpaceDE w:val="0"/>
              <w:autoSpaceDN w:val="0"/>
              <w:jc w:val="left"/>
              <w:rPr>
                <w:sz w:val="21"/>
              </w:rPr>
            </w:pPr>
            <w:r w:rsidRPr="004C3ACD">
              <w:rPr>
                <w:rFonts w:hint="eastAsia"/>
                <w:spacing w:val="75"/>
                <w:kern w:val="0"/>
                <w:sz w:val="21"/>
                <w:fitText w:val="1703" w:id="-1185159679"/>
              </w:rPr>
              <w:t>契約予定</w:t>
            </w:r>
            <w:r w:rsidRPr="004C3ACD">
              <w:rPr>
                <w:rFonts w:hint="eastAsia"/>
                <w:spacing w:val="22"/>
                <w:kern w:val="0"/>
                <w:sz w:val="21"/>
                <w:fitText w:val="1703" w:id="-1185159679"/>
              </w:rPr>
              <w:t>日</w:t>
            </w:r>
          </w:p>
        </w:tc>
        <w:tc>
          <w:tcPr>
            <w:tcW w:w="7020" w:type="dxa"/>
          </w:tcPr>
          <w:p w:rsidR="0084582F" w:rsidRDefault="0084582F" w:rsidP="00A02E98">
            <w:pPr>
              <w:autoSpaceDE w:val="0"/>
              <w:autoSpaceDN w:val="0"/>
              <w:jc w:val="left"/>
              <w:rPr>
                <w:sz w:val="21"/>
              </w:rPr>
            </w:pPr>
            <w:r>
              <w:rPr>
                <w:rFonts w:hint="eastAsia"/>
                <w:sz w:val="21"/>
              </w:rPr>
              <w:t xml:space="preserve">　</w:t>
            </w:r>
            <w:r w:rsidR="004C3ACD">
              <w:rPr>
                <w:rFonts w:hint="eastAsia"/>
                <w:sz w:val="21"/>
              </w:rPr>
              <w:t>令和</w:t>
            </w:r>
            <w:r>
              <w:rPr>
                <w:rFonts w:hint="eastAsia"/>
                <w:sz w:val="21"/>
              </w:rPr>
              <w:t xml:space="preserve">　　年　　月　　日</w:t>
            </w:r>
          </w:p>
        </w:tc>
      </w:tr>
      <w:tr w:rsidR="0084582F">
        <w:trPr>
          <w:trHeight w:val="255"/>
        </w:trPr>
        <w:tc>
          <w:tcPr>
            <w:tcW w:w="2055" w:type="dxa"/>
          </w:tcPr>
          <w:p w:rsidR="0084582F" w:rsidRDefault="0084582F" w:rsidP="00A02E98">
            <w:pPr>
              <w:autoSpaceDE w:val="0"/>
              <w:autoSpaceDN w:val="0"/>
              <w:jc w:val="left"/>
              <w:rPr>
                <w:sz w:val="21"/>
              </w:rPr>
            </w:pPr>
            <w:r>
              <w:rPr>
                <w:rFonts w:hint="eastAsia"/>
                <w:sz w:val="21"/>
              </w:rPr>
              <w:t>着手予定年月日</w:t>
            </w:r>
          </w:p>
        </w:tc>
        <w:tc>
          <w:tcPr>
            <w:tcW w:w="7020" w:type="dxa"/>
          </w:tcPr>
          <w:p w:rsidR="0084582F" w:rsidRDefault="0084582F" w:rsidP="00A02E98">
            <w:pPr>
              <w:autoSpaceDE w:val="0"/>
              <w:autoSpaceDN w:val="0"/>
              <w:jc w:val="left"/>
              <w:rPr>
                <w:sz w:val="21"/>
              </w:rPr>
            </w:pPr>
            <w:r>
              <w:rPr>
                <w:rFonts w:hint="eastAsia"/>
                <w:sz w:val="21"/>
              </w:rPr>
              <w:t xml:space="preserve">　</w:t>
            </w:r>
            <w:r w:rsidR="004C3ACD">
              <w:rPr>
                <w:rFonts w:hint="eastAsia"/>
                <w:sz w:val="21"/>
              </w:rPr>
              <w:t>令和</w:t>
            </w:r>
            <w:r>
              <w:rPr>
                <w:rFonts w:hint="eastAsia"/>
                <w:sz w:val="21"/>
              </w:rPr>
              <w:t xml:space="preserve">　　年　　月　　日</w:t>
            </w:r>
          </w:p>
        </w:tc>
      </w:tr>
      <w:tr w:rsidR="0084582F">
        <w:trPr>
          <w:trHeight w:val="225"/>
        </w:trPr>
        <w:tc>
          <w:tcPr>
            <w:tcW w:w="2055" w:type="dxa"/>
          </w:tcPr>
          <w:p w:rsidR="0084582F" w:rsidRDefault="0084582F" w:rsidP="00A02E98">
            <w:pPr>
              <w:autoSpaceDE w:val="0"/>
              <w:autoSpaceDN w:val="0"/>
              <w:jc w:val="left"/>
              <w:rPr>
                <w:sz w:val="21"/>
              </w:rPr>
            </w:pPr>
            <w:r>
              <w:rPr>
                <w:rFonts w:hint="eastAsia"/>
                <w:sz w:val="21"/>
              </w:rPr>
              <w:t>完成予定年月日</w:t>
            </w:r>
          </w:p>
        </w:tc>
        <w:tc>
          <w:tcPr>
            <w:tcW w:w="7020" w:type="dxa"/>
          </w:tcPr>
          <w:p w:rsidR="0084582F" w:rsidRDefault="0084582F" w:rsidP="00A02E98">
            <w:pPr>
              <w:autoSpaceDE w:val="0"/>
              <w:autoSpaceDN w:val="0"/>
              <w:jc w:val="left"/>
              <w:rPr>
                <w:sz w:val="21"/>
              </w:rPr>
            </w:pPr>
            <w:r>
              <w:rPr>
                <w:rFonts w:hint="eastAsia"/>
                <w:sz w:val="21"/>
              </w:rPr>
              <w:t xml:space="preserve">　</w:t>
            </w:r>
            <w:r w:rsidR="004C3ACD">
              <w:rPr>
                <w:rFonts w:hint="eastAsia"/>
                <w:sz w:val="21"/>
              </w:rPr>
              <w:t>令和</w:t>
            </w:r>
            <w:r>
              <w:rPr>
                <w:rFonts w:hint="eastAsia"/>
                <w:sz w:val="21"/>
              </w:rPr>
              <w:t xml:space="preserve">　　年　　月　　日</w:t>
            </w:r>
          </w:p>
        </w:tc>
      </w:tr>
      <w:tr w:rsidR="0084582F">
        <w:trPr>
          <w:trHeight w:val="225"/>
        </w:trPr>
        <w:tc>
          <w:tcPr>
            <w:tcW w:w="2055" w:type="dxa"/>
          </w:tcPr>
          <w:p w:rsidR="0084582F" w:rsidRDefault="00047870" w:rsidP="00A02E98">
            <w:pPr>
              <w:autoSpaceDE w:val="0"/>
              <w:autoSpaceDN w:val="0"/>
              <w:jc w:val="left"/>
              <w:rPr>
                <w:sz w:val="21"/>
              </w:rPr>
            </w:pPr>
            <w:r w:rsidRPr="004C3ACD">
              <w:rPr>
                <w:rFonts w:hint="eastAsia"/>
                <w:spacing w:val="255"/>
                <w:kern w:val="0"/>
                <w:sz w:val="21"/>
                <w:fitText w:val="1703" w:id="-1185159678"/>
              </w:rPr>
              <w:t>提出</w:t>
            </w:r>
            <w:r w:rsidRPr="004C3ACD">
              <w:rPr>
                <w:rFonts w:hint="eastAsia"/>
                <w:spacing w:val="22"/>
                <w:kern w:val="0"/>
                <w:sz w:val="21"/>
                <w:fitText w:val="1703" w:id="-1185159678"/>
              </w:rPr>
              <w:t>先</w:t>
            </w:r>
          </w:p>
        </w:tc>
        <w:tc>
          <w:tcPr>
            <w:tcW w:w="7020" w:type="dxa"/>
          </w:tcPr>
          <w:p w:rsidR="0084582F" w:rsidRDefault="0084582F" w:rsidP="00A02E98">
            <w:pPr>
              <w:autoSpaceDE w:val="0"/>
              <w:autoSpaceDN w:val="0"/>
              <w:jc w:val="left"/>
              <w:rPr>
                <w:sz w:val="21"/>
              </w:rPr>
            </w:pPr>
            <w:r>
              <w:rPr>
                <w:rFonts w:hint="eastAsia"/>
                <w:sz w:val="21"/>
              </w:rPr>
              <w:t xml:space="preserve">　　　　　　　課　　　　　　班（ＴＥＬ　　　　　　　）</w:t>
            </w:r>
          </w:p>
        </w:tc>
      </w:tr>
      <w:tr w:rsidR="0084582F">
        <w:trPr>
          <w:trHeight w:val="5565"/>
        </w:trPr>
        <w:tc>
          <w:tcPr>
            <w:tcW w:w="9075" w:type="dxa"/>
            <w:gridSpan w:val="2"/>
          </w:tcPr>
          <w:p w:rsidR="0084582F" w:rsidRDefault="0084582F" w:rsidP="00A02E98">
            <w:pPr>
              <w:autoSpaceDE w:val="0"/>
              <w:autoSpaceDN w:val="0"/>
              <w:jc w:val="left"/>
              <w:rPr>
                <w:sz w:val="21"/>
              </w:rPr>
            </w:pPr>
          </w:p>
          <w:p w:rsidR="0084582F" w:rsidRDefault="0084582F" w:rsidP="00A02E98">
            <w:pPr>
              <w:autoSpaceDE w:val="0"/>
              <w:autoSpaceDN w:val="0"/>
              <w:jc w:val="left"/>
              <w:rPr>
                <w:sz w:val="21"/>
              </w:rPr>
            </w:pPr>
            <w:r>
              <w:rPr>
                <w:rFonts w:hint="eastAsia"/>
                <w:sz w:val="21"/>
              </w:rPr>
              <w:t>提出</w:t>
            </w:r>
            <w:r w:rsidR="00E90C9D">
              <w:rPr>
                <w:rFonts w:hint="eastAsia"/>
                <w:sz w:val="21"/>
              </w:rPr>
              <w:t>書類</w:t>
            </w:r>
          </w:p>
          <w:p w:rsidR="0084582F" w:rsidRDefault="0084582F" w:rsidP="00A02E98">
            <w:pPr>
              <w:autoSpaceDE w:val="0"/>
              <w:autoSpaceDN w:val="0"/>
              <w:jc w:val="left"/>
            </w:pPr>
          </w:p>
          <w:p w:rsidR="0084582F" w:rsidRDefault="0084582F" w:rsidP="00A02E98">
            <w:pPr>
              <w:autoSpaceDE w:val="0"/>
              <w:autoSpaceDN w:val="0"/>
              <w:ind w:left="2469" w:hangingChars="1089" w:hanging="2469"/>
              <w:jc w:val="left"/>
            </w:pPr>
            <w:r>
              <w:rPr>
                <w:rFonts w:hint="eastAsia"/>
              </w:rPr>
              <w:t>「契約書」（正副２部）（※支払いについての特記事項、中間前払・部分払のいずれかを選択し、設計書（図面不要）を一緒に綴じてください。）</w:t>
            </w:r>
          </w:p>
          <w:p w:rsidR="0084582F" w:rsidRDefault="0084582F" w:rsidP="00A02E98">
            <w:pPr>
              <w:autoSpaceDE w:val="0"/>
              <w:autoSpaceDN w:val="0"/>
              <w:jc w:val="left"/>
            </w:pPr>
            <w:r>
              <w:rPr>
                <w:rFonts w:hint="eastAsia"/>
              </w:rPr>
              <w:t>「現場代理人・技術者届」</w:t>
            </w:r>
          </w:p>
          <w:p w:rsidR="0084582F" w:rsidRDefault="0084582F" w:rsidP="00A02E98">
            <w:pPr>
              <w:autoSpaceDE w:val="0"/>
              <w:autoSpaceDN w:val="0"/>
              <w:jc w:val="left"/>
            </w:pPr>
            <w:r>
              <w:rPr>
                <w:rFonts w:hint="eastAsia"/>
              </w:rPr>
              <w:t>「他の工事との兼務状況」（該当する場合のみ）</w:t>
            </w:r>
          </w:p>
          <w:p w:rsidR="0084582F" w:rsidRDefault="0084582F" w:rsidP="00A02E98">
            <w:pPr>
              <w:autoSpaceDE w:val="0"/>
              <w:autoSpaceDN w:val="0"/>
              <w:jc w:val="left"/>
            </w:pPr>
            <w:r>
              <w:rPr>
                <w:rFonts w:hint="eastAsia"/>
              </w:rPr>
              <w:t>「技術者就業状況報告書」（請負対象金額1,000万円以上の土木一式工事の場合）</w:t>
            </w:r>
          </w:p>
          <w:p w:rsidR="0084582F" w:rsidRDefault="0084582F" w:rsidP="00A02E98">
            <w:pPr>
              <w:autoSpaceDE w:val="0"/>
              <w:autoSpaceDN w:val="0"/>
              <w:jc w:val="left"/>
            </w:pPr>
            <w:r>
              <w:rPr>
                <w:rFonts w:hint="eastAsia"/>
              </w:rPr>
              <w:t>「契約の保証に関する書類」（請負対象金額500万円以上は下記の①～⑤のいずれか）</w:t>
            </w:r>
          </w:p>
          <w:p w:rsidR="0084582F" w:rsidRDefault="0084582F" w:rsidP="00A02E98">
            <w:pPr>
              <w:autoSpaceDE w:val="0"/>
              <w:autoSpaceDN w:val="0"/>
              <w:ind w:left="2247" w:hangingChars="991" w:hanging="2247"/>
              <w:jc w:val="left"/>
            </w:pPr>
            <w:r>
              <w:rPr>
                <w:rFonts w:hint="eastAsia"/>
              </w:rPr>
              <w:t xml:space="preserve">　　①契約保証金　※契約保証金（現金）を納付される場合は事前に契約担当者までご連絡ください。</w:t>
            </w:r>
          </w:p>
          <w:p w:rsidR="0084582F" w:rsidRDefault="0084582F" w:rsidP="00A02E98">
            <w:pPr>
              <w:autoSpaceDE w:val="0"/>
              <w:autoSpaceDN w:val="0"/>
              <w:ind w:left="2247" w:hangingChars="991" w:hanging="2247"/>
              <w:jc w:val="left"/>
            </w:pPr>
            <w:r>
              <w:rPr>
                <w:rFonts w:hint="eastAsia"/>
              </w:rPr>
              <w:t xml:space="preserve">　　②銀行又は契約担当者が適当と認める金融機関の保証書</w:t>
            </w:r>
          </w:p>
          <w:p w:rsidR="0084582F" w:rsidRDefault="0084582F" w:rsidP="00A02E98">
            <w:pPr>
              <w:autoSpaceDE w:val="0"/>
              <w:autoSpaceDN w:val="0"/>
              <w:jc w:val="left"/>
            </w:pPr>
            <w:r>
              <w:rPr>
                <w:rFonts w:hint="eastAsia"/>
              </w:rPr>
              <w:t xml:space="preserve">　　③履行保証保険契約（定額てん補特約付）の保険証書</w:t>
            </w:r>
          </w:p>
          <w:p w:rsidR="0084582F" w:rsidRDefault="0084582F" w:rsidP="00A02E98">
            <w:pPr>
              <w:autoSpaceDE w:val="0"/>
              <w:autoSpaceDN w:val="0"/>
              <w:jc w:val="left"/>
            </w:pPr>
            <w:r>
              <w:rPr>
                <w:rFonts w:hint="eastAsia"/>
              </w:rPr>
              <w:t xml:space="preserve">　　④公共工事履行保証証券による</w:t>
            </w:r>
            <w:r w:rsidR="00B43059" w:rsidRPr="00B43059">
              <w:rPr>
                <w:rFonts w:hAnsi="ＭＳ 明朝" w:cs="ＭＳ 明朝" w:hint="eastAsia"/>
                <w:color w:val="000000"/>
                <w:szCs w:val="18"/>
                <w:u w:val="thick" w:color="FFFFFF"/>
              </w:rPr>
              <w:t>保証証券</w:t>
            </w:r>
          </w:p>
          <w:p w:rsidR="0084582F" w:rsidRDefault="0084582F" w:rsidP="00A02E98">
            <w:pPr>
              <w:autoSpaceDE w:val="0"/>
              <w:autoSpaceDN w:val="0"/>
              <w:jc w:val="left"/>
            </w:pPr>
            <w:r>
              <w:rPr>
                <w:rFonts w:hint="eastAsia"/>
              </w:rPr>
              <w:t xml:space="preserve">　　⑤保証事業会社の保証証書</w:t>
            </w:r>
          </w:p>
          <w:p w:rsidR="0084582F" w:rsidRDefault="0084582F" w:rsidP="00A02E98">
            <w:pPr>
              <w:autoSpaceDE w:val="0"/>
              <w:autoSpaceDN w:val="0"/>
              <w:jc w:val="left"/>
            </w:pPr>
            <w:r>
              <w:rPr>
                <w:rFonts w:hint="eastAsia"/>
              </w:rPr>
              <w:t>「建退共届出書」</w:t>
            </w:r>
          </w:p>
          <w:p w:rsidR="0084582F" w:rsidRDefault="0084582F" w:rsidP="00A02E98">
            <w:pPr>
              <w:autoSpaceDE w:val="0"/>
              <w:autoSpaceDN w:val="0"/>
              <w:jc w:val="left"/>
            </w:pPr>
          </w:p>
          <w:p w:rsidR="0084582F" w:rsidRDefault="0084582F" w:rsidP="00A02E98">
            <w:pPr>
              <w:autoSpaceDE w:val="0"/>
              <w:autoSpaceDN w:val="0"/>
              <w:jc w:val="left"/>
            </w:pPr>
          </w:p>
          <w:p w:rsidR="0084582F" w:rsidRDefault="0084582F" w:rsidP="00A02E98">
            <w:pPr>
              <w:autoSpaceDE w:val="0"/>
              <w:autoSpaceDN w:val="0"/>
              <w:ind w:left="227" w:hangingChars="100" w:hanging="227"/>
              <w:jc w:val="left"/>
            </w:pPr>
            <w:r>
              <w:rPr>
                <w:rFonts w:hint="eastAsia"/>
              </w:rPr>
              <w:t>※　CORINSへ登録される場合、工事カルテの工事契約コードは以下の番号を登録してください。</w:t>
            </w:r>
          </w:p>
          <w:p w:rsidR="0084582F" w:rsidRDefault="0084582F" w:rsidP="00A02E98">
            <w:pPr>
              <w:autoSpaceDE w:val="0"/>
              <w:autoSpaceDN w:val="0"/>
              <w:jc w:val="left"/>
            </w:pPr>
            <w:r>
              <w:rPr>
                <w:rFonts w:hint="eastAsia"/>
              </w:rPr>
              <w:t xml:space="preserve">　×××××</w:t>
            </w:r>
          </w:p>
          <w:p w:rsidR="0084582F" w:rsidRDefault="0084582F" w:rsidP="00A02E98">
            <w:pPr>
              <w:autoSpaceDE w:val="0"/>
              <w:autoSpaceDN w:val="0"/>
              <w:jc w:val="left"/>
              <w:rPr>
                <w:sz w:val="21"/>
              </w:rPr>
            </w:pPr>
          </w:p>
        </w:tc>
      </w:tr>
    </w:tbl>
    <w:p w:rsidR="004D0F30" w:rsidRDefault="0084582F" w:rsidP="00A02E98">
      <w:pPr>
        <w:autoSpaceDE w:val="0"/>
        <w:autoSpaceDN w:val="0"/>
        <w:ind w:left="560" w:hanging="560"/>
        <w:jc w:val="left"/>
        <w:rPr>
          <w:rFonts w:ascii="ＭＳ ゴシック" w:eastAsia="ＭＳ ゴシック" w:hAnsi="ＭＳ ゴシック"/>
          <w:sz w:val="21"/>
        </w:rPr>
      </w:pPr>
      <w:r>
        <w:rPr>
          <w:rFonts w:ascii="ＭＳ ゴシック" w:eastAsia="ＭＳ ゴシック" w:hAnsi="ＭＳ ゴシック" w:hint="eastAsia"/>
          <w:sz w:val="21"/>
        </w:rPr>
        <w:t>注</w:t>
      </w:r>
      <w:r w:rsidR="004D0F30">
        <w:rPr>
          <w:rFonts w:ascii="ＭＳ ゴシック" w:eastAsia="ＭＳ ゴシック" w:hAnsi="ＭＳ ゴシック" w:hint="eastAsia"/>
          <w:sz w:val="21"/>
        </w:rPr>
        <w:t>１　本書に「落札者への送付様式２～５」のファイルを添付して落札者にメール送信すること。</w:t>
      </w:r>
    </w:p>
    <w:p w:rsidR="0084582F" w:rsidRDefault="004D0F30" w:rsidP="00A02E98">
      <w:pPr>
        <w:autoSpaceDE w:val="0"/>
        <w:autoSpaceDN w:val="0"/>
        <w:ind w:firstLine="280"/>
        <w:jc w:val="left"/>
        <w:rPr>
          <w:rFonts w:ascii="ＭＳ ゴシック" w:eastAsia="ＭＳ ゴシック" w:hAnsi="ＭＳ ゴシック"/>
          <w:sz w:val="21"/>
        </w:rPr>
      </w:pPr>
      <w:r>
        <w:rPr>
          <w:rFonts w:ascii="ＭＳ ゴシック" w:eastAsia="ＭＳ ゴシック" w:hAnsi="ＭＳ ゴシック" w:hint="eastAsia"/>
          <w:sz w:val="21"/>
        </w:rPr>
        <w:t>２</w:t>
      </w:r>
      <w:r w:rsidR="0084582F">
        <w:rPr>
          <w:rFonts w:ascii="ＭＳ ゴシック" w:eastAsia="ＭＳ ゴシック" w:hAnsi="ＭＳ ゴシック" w:hint="eastAsia"/>
          <w:sz w:val="21"/>
        </w:rPr>
        <w:t xml:space="preserve">　「建退共届出書」は必須の提出書類ではないこと。</w:t>
      </w:r>
    </w:p>
    <w:p w:rsidR="0084582F" w:rsidRDefault="0084582F" w:rsidP="00A02E98">
      <w:pPr>
        <w:autoSpaceDE w:val="0"/>
        <w:autoSpaceDN w:val="0"/>
        <w:ind w:left="513" w:hangingChars="200" w:hanging="513"/>
        <w:jc w:val="left"/>
        <w:rPr>
          <w:rFonts w:ascii="ＭＳ ゴシック" w:eastAsia="ＭＳ ゴシック" w:hAnsi="ＭＳ ゴシック"/>
          <w:sz w:val="21"/>
        </w:rPr>
      </w:pPr>
      <w:r>
        <w:rPr>
          <w:rFonts w:ascii="ＭＳ ゴシック" w:eastAsia="ＭＳ ゴシック" w:hAnsi="ＭＳ ゴシック" w:hint="eastAsia"/>
          <w:sz w:val="21"/>
        </w:rPr>
        <w:t xml:space="preserve">　</w:t>
      </w:r>
      <w:r w:rsidR="004D0F30">
        <w:rPr>
          <w:rFonts w:ascii="ＭＳ ゴシック" w:eastAsia="ＭＳ ゴシック" w:hAnsi="ＭＳ ゴシック" w:hint="eastAsia"/>
          <w:sz w:val="21"/>
        </w:rPr>
        <w:t>３</w:t>
      </w:r>
      <w:r>
        <w:rPr>
          <w:rFonts w:ascii="ＭＳ ゴシック" w:eastAsia="ＭＳ ゴシック" w:hAnsi="ＭＳ ゴシック" w:hint="eastAsia"/>
          <w:sz w:val="21"/>
        </w:rPr>
        <w:t xml:space="preserve">　CORINS登録のための工事契約コードは、土木行政総合情報システムが自動採番するものであること。</w:t>
      </w:r>
    </w:p>
    <w:p w:rsidR="0084582F" w:rsidRDefault="0084582F" w:rsidP="00A02E98">
      <w:pPr>
        <w:autoSpaceDE w:val="0"/>
        <w:autoSpaceDN w:val="0"/>
        <w:rPr>
          <w:rFonts w:eastAsia="ＭＳ ゴシック"/>
          <w:sz w:val="21"/>
        </w:rPr>
      </w:pPr>
      <w:r>
        <w:rPr>
          <w:rFonts w:eastAsia="ＭＳ ゴシック" w:hint="eastAsia"/>
          <w:sz w:val="21"/>
        </w:rPr>
        <w:lastRenderedPageBreak/>
        <w:t>（落札者への</w:t>
      </w:r>
      <w:r w:rsidR="004D0F30">
        <w:rPr>
          <w:rFonts w:eastAsia="ＭＳ ゴシック" w:hint="eastAsia"/>
          <w:sz w:val="21"/>
        </w:rPr>
        <w:t>送付</w:t>
      </w:r>
      <w:r>
        <w:rPr>
          <w:rFonts w:eastAsia="ＭＳ ゴシック" w:hint="eastAsia"/>
          <w:sz w:val="21"/>
        </w:rPr>
        <w:t>様式２）</w:t>
      </w:r>
    </w:p>
    <w:p w:rsidR="0084582F" w:rsidRDefault="0084582F" w:rsidP="00A02E98">
      <w:pPr>
        <w:autoSpaceDE w:val="0"/>
        <w:autoSpaceDN w:val="0"/>
        <w:jc w:val="center"/>
        <w:rPr>
          <w:rFonts w:eastAsia="ＭＳ ゴシック"/>
          <w:sz w:val="24"/>
        </w:rPr>
      </w:pPr>
      <w:r>
        <w:rPr>
          <w:rFonts w:eastAsia="ＭＳ ゴシック" w:hint="eastAsia"/>
          <w:sz w:val="24"/>
        </w:rPr>
        <w:t>落　札　事　項　決　定　通　知　書</w:t>
      </w:r>
    </w:p>
    <w:p w:rsidR="0084582F" w:rsidRDefault="0084582F" w:rsidP="00A02E98">
      <w:pPr>
        <w:autoSpaceDE w:val="0"/>
        <w:autoSpaceDN w:val="0"/>
        <w:rPr>
          <w:sz w:val="21"/>
        </w:rPr>
      </w:pPr>
    </w:p>
    <w:p w:rsidR="0084582F" w:rsidRDefault="0084582F" w:rsidP="00A02E98">
      <w:pPr>
        <w:autoSpaceDE w:val="0"/>
        <w:autoSpaceDN w:val="0"/>
        <w:rPr>
          <w:sz w:val="21"/>
        </w:rPr>
      </w:pPr>
      <w:r>
        <w:rPr>
          <w:rFonts w:hint="eastAsia"/>
        </w:rPr>
        <w:t>○</w:t>
      </w:r>
      <w:r w:rsidRPr="006E4D61">
        <w:rPr>
          <w:rFonts w:hint="eastAsia"/>
          <w:spacing w:val="144"/>
          <w:kern w:val="0"/>
          <w:fitText w:val="1115" w:id="-1185150720"/>
        </w:rPr>
        <w:t>工</w:t>
      </w:r>
      <w:r w:rsidR="00D00E97" w:rsidRPr="00D00E97">
        <w:rPr>
          <w:rFonts w:hint="eastAsia"/>
          <w:spacing w:val="144"/>
          <w:kern w:val="0"/>
          <w:fitText w:val="1115" w:id="-1185150720"/>
        </w:rPr>
        <w:t>事</w:t>
      </w:r>
      <w:r w:rsidRPr="006E4D61">
        <w:rPr>
          <w:rFonts w:hint="eastAsia"/>
          <w:kern w:val="0"/>
          <w:fitText w:val="1115" w:id="-1185150720"/>
        </w:rPr>
        <w:t>名</w:t>
      </w:r>
      <w:r>
        <w:rPr>
          <w:rFonts w:hint="eastAsia"/>
          <w:kern w:val="0"/>
        </w:rPr>
        <w:t xml:space="preserve">　　　</w:t>
      </w:r>
      <w:r>
        <w:rPr>
          <w:rFonts w:hint="eastAsia"/>
          <w:kern w:val="0"/>
          <w:u w:val="single"/>
        </w:rPr>
        <w:t xml:space="preserve">　　　　　　　　　　　　　　　　　　　　　　　　　</w:t>
      </w:r>
    </w:p>
    <w:p w:rsidR="0084582F" w:rsidRDefault="0084582F" w:rsidP="00A02E98">
      <w:pPr>
        <w:autoSpaceDE w:val="0"/>
        <w:autoSpaceDN w:val="0"/>
        <w:rPr>
          <w:sz w:val="21"/>
        </w:rPr>
      </w:pPr>
    </w:p>
    <w:p w:rsidR="0084582F" w:rsidRDefault="0084582F" w:rsidP="00A02E98">
      <w:pPr>
        <w:autoSpaceDE w:val="0"/>
        <w:autoSpaceDN w:val="0"/>
        <w:rPr>
          <w:sz w:val="21"/>
        </w:rPr>
      </w:pPr>
      <w:r>
        <w:rPr>
          <w:rFonts w:hint="eastAsia"/>
        </w:rPr>
        <w:t>○</w:t>
      </w:r>
      <w:r w:rsidRPr="006E4D61">
        <w:rPr>
          <w:rFonts w:hint="eastAsia"/>
          <w:spacing w:val="66"/>
          <w:kern w:val="0"/>
          <w:fitText w:val="1115" w:id="-1185150719"/>
        </w:rPr>
        <w:t>工</w:t>
      </w:r>
      <w:r w:rsidR="00D00E97" w:rsidRPr="00D00E97">
        <w:rPr>
          <w:rFonts w:hint="eastAsia"/>
          <w:spacing w:val="66"/>
          <w:kern w:val="0"/>
          <w:fitText w:val="1115" w:id="-1185150719"/>
        </w:rPr>
        <w:t>事番</w:t>
      </w:r>
      <w:r w:rsidRPr="006E4D61">
        <w:rPr>
          <w:rFonts w:hint="eastAsia"/>
          <w:kern w:val="0"/>
          <w:fitText w:val="1115" w:id="-1185150719"/>
        </w:rPr>
        <w:t>号</w:t>
      </w:r>
      <w:r>
        <w:rPr>
          <w:rFonts w:hint="eastAsia"/>
          <w:kern w:val="0"/>
        </w:rPr>
        <w:t xml:space="preserve">　　　</w:t>
      </w:r>
      <w:r>
        <w:rPr>
          <w:rFonts w:hint="eastAsia"/>
          <w:kern w:val="0"/>
          <w:u w:val="single"/>
        </w:rPr>
        <w:t xml:space="preserve">　　　　　　　　　　　第　　　　　　　　号　　　　</w:t>
      </w:r>
    </w:p>
    <w:p w:rsidR="0084582F" w:rsidRDefault="0084582F" w:rsidP="00A02E98">
      <w:pPr>
        <w:autoSpaceDE w:val="0"/>
        <w:autoSpaceDN w:val="0"/>
        <w:rPr>
          <w:sz w:val="21"/>
        </w:rPr>
      </w:pPr>
    </w:p>
    <w:p w:rsidR="0084582F" w:rsidRDefault="0084582F" w:rsidP="00A02E98">
      <w:pPr>
        <w:autoSpaceDE w:val="0"/>
        <w:autoSpaceDN w:val="0"/>
        <w:rPr>
          <w:sz w:val="21"/>
        </w:rPr>
      </w:pPr>
      <w:r>
        <w:rPr>
          <w:rFonts w:hint="eastAsia"/>
        </w:rPr>
        <w:t>○</w:t>
      </w:r>
      <w:r w:rsidRPr="006E4D61">
        <w:rPr>
          <w:rFonts w:hint="eastAsia"/>
          <w:spacing w:val="144"/>
          <w:kern w:val="0"/>
          <w:fitText w:val="1115" w:id="-1185150718"/>
        </w:rPr>
        <w:t>落</w:t>
      </w:r>
      <w:r w:rsidR="00D00E97" w:rsidRPr="00D00E97">
        <w:rPr>
          <w:rFonts w:hint="eastAsia"/>
          <w:spacing w:val="144"/>
          <w:kern w:val="0"/>
          <w:fitText w:val="1115" w:id="-1185150718"/>
        </w:rPr>
        <w:t>札</w:t>
      </w:r>
      <w:r w:rsidRPr="006E4D61">
        <w:rPr>
          <w:rFonts w:hint="eastAsia"/>
          <w:kern w:val="0"/>
          <w:fitText w:val="1115" w:id="-1185150718"/>
        </w:rPr>
        <w:t>者</w:t>
      </w:r>
      <w:r>
        <w:rPr>
          <w:rFonts w:hint="eastAsia"/>
          <w:kern w:val="0"/>
        </w:rPr>
        <w:t xml:space="preserve">　　　</w:t>
      </w:r>
      <w:r w:rsidRPr="006E4D61">
        <w:rPr>
          <w:rFonts w:hint="eastAsia"/>
          <w:spacing w:val="200"/>
          <w:kern w:val="0"/>
          <w:fitText w:val="1338" w:id="-1185150717"/>
        </w:rPr>
        <w:t>所</w:t>
      </w:r>
      <w:r w:rsidR="00D00E97" w:rsidRPr="00D00E97">
        <w:rPr>
          <w:rFonts w:hint="eastAsia"/>
          <w:spacing w:val="200"/>
          <w:kern w:val="0"/>
          <w:fitText w:val="1338" w:id="-1185150717"/>
        </w:rPr>
        <w:t>在</w:t>
      </w:r>
      <w:r w:rsidR="00D00E97" w:rsidRPr="00D00E97">
        <w:rPr>
          <w:rFonts w:hint="eastAsia"/>
          <w:spacing w:val="-1"/>
          <w:kern w:val="0"/>
          <w:fitText w:val="1338" w:id="-1185150717"/>
        </w:rPr>
        <w:t>地</w:t>
      </w:r>
    </w:p>
    <w:p w:rsidR="0084582F" w:rsidRDefault="0084582F" w:rsidP="00A02E98">
      <w:pPr>
        <w:autoSpaceDE w:val="0"/>
        <w:autoSpaceDN w:val="0"/>
        <w:rPr>
          <w:sz w:val="21"/>
        </w:rPr>
      </w:pPr>
      <w:r>
        <w:rPr>
          <w:rFonts w:hint="eastAsia"/>
        </w:rPr>
        <w:t xml:space="preserve">　　　　　　　　　商　　　　号</w:t>
      </w:r>
    </w:p>
    <w:p w:rsidR="0084582F" w:rsidRDefault="0084582F" w:rsidP="00A02E98">
      <w:pPr>
        <w:autoSpaceDE w:val="0"/>
        <w:autoSpaceDN w:val="0"/>
        <w:rPr>
          <w:sz w:val="21"/>
          <w:u w:val="single"/>
        </w:rPr>
      </w:pPr>
      <w:r>
        <w:rPr>
          <w:rFonts w:hint="eastAsia"/>
        </w:rPr>
        <w:t xml:space="preserve">　　　　　　　　　</w:t>
      </w:r>
      <w:r>
        <w:rPr>
          <w:rFonts w:hint="eastAsia"/>
          <w:u w:val="single"/>
        </w:rPr>
        <w:t xml:space="preserve">代表者職氏名　　　　　　　　　　　　　　　　　　　</w:t>
      </w:r>
    </w:p>
    <w:p w:rsidR="0084582F" w:rsidRDefault="0084582F" w:rsidP="00A02E98">
      <w:pPr>
        <w:autoSpaceDE w:val="0"/>
        <w:autoSpaceDN w:val="0"/>
        <w:rPr>
          <w:sz w:val="21"/>
        </w:rPr>
      </w:pPr>
    </w:p>
    <w:p w:rsidR="0084582F" w:rsidRDefault="0084582F" w:rsidP="00A02E98">
      <w:pPr>
        <w:autoSpaceDE w:val="0"/>
        <w:autoSpaceDN w:val="0"/>
        <w:rPr>
          <w:sz w:val="21"/>
        </w:rPr>
      </w:pPr>
      <w:r>
        <w:rPr>
          <w:rFonts w:hint="eastAsia"/>
        </w:rPr>
        <w:t>○</w:t>
      </w:r>
      <w:r w:rsidRPr="006E4D61">
        <w:rPr>
          <w:rFonts w:hint="eastAsia"/>
          <w:spacing w:val="144"/>
          <w:kern w:val="0"/>
          <w:fitText w:val="1115" w:id="-1185150716"/>
        </w:rPr>
        <w:t>落</w:t>
      </w:r>
      <w:r w:rsidR="00D00E97" w:rsidRPr="00D00E97">
        <w:rPr>
          <w:rFonts w:hint="eastAsia"/>
          <w:spacing w:val="144"/>
          <w:kern w:val="0"/>
          <w:fitText w:val="1115" w:id="-1185150716"/>
        </w:rPr>
        <w:t>札</w:t>
      </w:r>
      <w:r w:rsidRPr="006E4D61">
        <w:rPr>
          <w:rFonts w:hint="eastAsia"/>
          <w:kern w:val="0"/>
          <w:fitText w:val="1115" w:id="-1185150716"/>
        </w:rPr>
        <w:t>日</w:t>
      </w:r>
      <w:r>
        <w:rPr>
          <w:rFonts w:hint="eastAsia"/>
          <w:kern w:val="0"/>
        </w:rPr>
        <w:t xml:space="preserve">　　　</w:t>
      </w:r>
      <w:r w:rsidR="004C3ACD">
        <w:rPr>
          <w:rFonts w:hint="eastAsia"/>
          <w:u w:val="single"/>
        </w:rPr>
        <w:t>令和</w:t>
      </w:r>
      <w:r>
        <w:rPr>
          <w:rFonts w:hint="eastAsia"/>
          <w:u w:val="single"/>
        </w:rPr>
        <w:t xml:space="preserve">　　年　　月　　日</w:t>
      </w:r>
    </w:p>
    <w:p w:rsidR="0084582F" w:rsidRDefault="0084582F" w:rsidP="00A02E98">
      <w:pPr>
        <w:pStyle w:val="a3"/>
        <w:tabs>
          <w:tab w:val="left" w:pos="840"/>
        </w:tabs>
        <w:autoSpaceDE w:val="0"/>
        <w:autoSpaceDN w:val="0"/>
        <w:snapToGrid/>
      </w:pPr>
      <w:r>
        <w:rPr>
          <w:rFonts w:hint="eastAsia"/>
        </w:rPr>
        <w:t>○契約締結日</w:t>
      </w:r>
      <w:r>
        <w:t>(</w:t>
      </w:r>
      <w:r>
        <w:rPr>
          <w:rFonts w:hint="eastAsia"/>
        </w:rPr>
        <w:t>予定</w:t>
      </w:r>
      <w:r>
        <w:t xml:space="preserve">) </w:t>
      </w:r>
      <w:r w:rsidR="004C3ACD">
        <w:rPr>
          <w:rFonts w:hint="eastAsia"/>
          <w:u w:val="single"/>
        </w:rPr>
        <w:t>令和</w:t>
      </w:r>
      <w:r>
        <w:rPr>
          <w:rFonts w:hint="eastAsia"/>
          <w:u w:val="single"/>
        </w:rPr>
        <w:t xml:space="preserve">　　年　　月　　日</w:t>
      </w:r>
    </w:p>
    <w:p w:rsidR="0084582F" w:rsidRDefault="0084582F" w:rsidP="00A02E98">
      <w:pPr>
        <w:autoSpaceDE w:val="0"/>
        <w:autoSpaceDN w:val="0"/>
        <w:rPr>
          <w:sz w:val="21"/>
        </w:rPr>
      </w:pPr>
      <w:r>
        <w:rPr>
          <w:rFonts w:hint="eastAsia"/>
        </w:rPr>
        <w:t xml:space="preserve">○工期（予定）自　</w:t>
      </w:r>
      <w:r w:rsidR="004C3ACD">
        <w:rPr>
          <w:rFonts w:hint="eastAsia"/>
          <w:u w:val="single"/>
        </w:rPr>
        <w:t>令和</w:t>
      </w:r>
      <w:r>
        <w:rPr>
          <w:rFonts w:hint="eastAsia"/>
          <w:u w:val="single"/>
        </w:rPr>
        <w:t xml:space="preserve">　　年　　月　　日</w:t>
      </w:r>
    </w:p>
    <w:p w:rsidR="0084582F" w:rsidRDefault="0084582F" w:rsidP="00A02E98">
      <w:pPr>
        <w:autoSpaceDE w:val="0"/>
        <w:autoSpaceDN w:val="0"/>
        <w:ind w:firstLineChars="693" w:firstLine="1571"/>
        <w:rPr>
          <w:sz w:val="21"/>
          <w:u w:val="single"/>
        </w:rPr>
      </w:pPr>
      <w:r>
        <w:rPr>
          <w:rFonts w:hint="eastAsia"/>
        </w:rPr>
        <w:t xml:space="preserve">至　</w:t>
      </w:r>
      <w:r w:rsidR="004C3ACD">
        <w:rPr>
          <w:rFonts w:hint="eastAsia"/>
          <w:u w:val="single"/>
        </w:rPr>
        <w:t>令和</w:t>
      </w:r>
      <w:r>
        <w:rPr>
          <w:rFonts w:hint="eastAsia"/>
          <w:u w:val="single"/>
        </w:rPr>
        <w:t xml:space="preserve">　　年　　月　　日</w:t>
      </w:r>
    </w:p>
    <w:tbl>
      <w:tblPr>
        <w:tblpPr w:leftFromText="142" w:rightFromText="142" w:vertAnchor="text" w:horzAnchor="page" w:tblpX="4159" w:tblpY="154"/>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50"/>
        <w:gridCol w:w="420"/>
        <w:gridCol w:w="435"/>
        <w:gridCol w:w="420"/>
        <w:gridCol w:w="420"/>
        <w:gridCol w:w="435"/>
        <w:gridCol w:w="420"/>
        <w:gridCol w:w="435"/>
        <w:gridCol w:w="420"/>
        <w:gridCol w:w="420"/>
        <w:gridCol w:w="435"/>
        <w:gridCol w:w="402"/>
      </w:tblGrid>
      <w:tr w:rsidR="0084582F">
        <w:trPr>
          <w:trHeight w:val="597"/>
        </w:trPr>
        <w:tc>
          <w:tcPr>
            <w:tcW w:w="450" w:type="dxa"/>
            <w:tcBorders>
              <w:top w:val="single" w:sz="4" w:space="0" w:color="auto"/>
              <w:left w:val="single" w:sz="4" w:space="0" w:color="auto"/>
              <w:bottom w:val="single" w:sz="4" w:space="0" w:color="auto"/>
              <w:right w:val="single" w:sz="4" w:space="0" w:color="auto"/>
            </w:tcBorders>
          </w:tcPr>
          <w:p w:rsidR="0084582F" w:rsidRDefault="0084582F" w:rsidP="00A02E98">
            <w:pPr>
              <w:autoSpaceDE w:val="0"/>
              <w:autoSpaceDN w:val="0"/>
              <w:jc w:val="center"/>
              <w:rPr>
                <w:sz w:val="21"/>
              </w:rPr>
            </w:pPr>
          </w:p>
          <w:p w:rsidR="0084582F" w:rsidRDefault="0084582F" w:rsidP="00A02E98">
            <w:pPr>
              <w:autoSpaceDE w:val="0"/>
              <w:autoSpaceDN w:val="0"/>
              <w:rPr>
                <w:sz w:val="21"/>
              </w:rPr>
            </w:pPr>
          </w:p>
        </w:tc>
        <w:tc>
          <w:tcPr>
            <w:tcW w:w="420" w:type="dxa"/>
            <w:tcBorders>
              <w:top w:val="single" w:sz="4" w:space="0" w:color="auto"/>
              <w:left w:val="single" w:sz="4" w:space="0" w:color="auto"/>
              <w:bottom w:val="single" w:sz="4" w:space="0" w:color="auto"/>
              <w:right w:val="single" w:sz="4" w:space="0" w:color="auto"/>
            </w:tcBorders>
          </w:tcPr>
          <w:p w:rsidR="0084582F" w:rsidRDefault="0084582F" w:rsidP="00A02E98">
            <w:pPr>
              <w:widowControl/>
              <w:autoSpaceDE w:val="0"/>
              <w:autoSpaceDN w:val="0"/>
              <w:jc w:val="left"/>
              <w:rPr>
                <w:sz w:val="21"/>
              </w:rPr>
            </w:pPr>
          </w:p>
          <w:p w:rsidR="0084582F" w:rsidRDefault="0084582F" w:rsidP="00A02E98">
            <w:pPr>
              <w:autoSpaceDE w:val="0"/>
              <w:autoSpaceDN w:val="0"/>
              <w:rPr>
                <w:sz w:val="21"/>
              </w:rPr>
            </w:pPr>
          </w:p>
        </w:tc>
        <w:tc>
          <w:tcPr>
            <w:tcW w:w="435" w:type="dxa"/>
            <w:tcBorders>
              <w:top w:val="single" w:sz="4" w:space="0" w:color="auto"/>
              <w:left w:val="single" w:sz="4" w:space="0" w:color="auto"/>
              <w:bottom w:val="single" w:sz="4" w:space="0" w:color="auto"/>
              <w:right w:val="double" w:sz="4" w:space="0" w:color="auto"/>
            </w:tcBorders>
          </w:tcPr>
          <w:p w:rsidR="0084582F" w:rsidRDefault="0084582F" w:rsidP="00A02E98">
            <w:pPr>
              <w:widowControl/>
              <w:autoSpaceDE w:val="0"/>
              <w:autoSpaceDN w:val="0"/>
              <w:jc w:val="left"/>
              <w:rPr>
                <w:sz w:val="21"/>
              </w:rPr>
            </w:pPr>
          </w:p>
          <w:p w:rsidR="0084582F" w:rsidRDefault="0084582F" w:rsidP="00A02E98">
            <w:pPr>
              <w:autoSpaceDE w:val="0"/>
              <w:autoSpaceDN w:val="0"/>
              <w:rPr>
                <w:sz w:val="21"/>
              </w:rPr>
            </w:pPr>
          </w:p>
        </w:tc>
        <w:tc>
          <w:tcPr>
            <w:tcW w:w="420" w:type="dxa"/>
            <w:tcBorders>
              <w:top w:val="single" w:sz="4" w:space="0" w:color="auto"/>
              <w:left w:val="double" w:sz="4" w:space="0" w:color="auto"/>
              <w:bottom w:val="single" w:sz="4" w:space="0" w:color="auto"/>
              <w:right w:val="single" w:sz="4" w:space="0" w:color="auto"/>
            </w:tcBorders>
          </w:tcPr>
          <w:p w:rsidR="0084582F" w:rsidRDefault="0084582F" w:rsidP="00A02E98">
            <w:pPr>
              <w:widowControl/>
              <w:autoSpaceDE w:val="0"/>
              <w:autoSpaceDN w:val="0"/>
              <w:jc w:val="left"/>
              <w:rPr>
                <w:sz w:val="21"/>
              </w:rPr>
            </w:pPr>
          </w:p>
          <w:p w:rsidR="0084582F" w:rsidRDefault="0084582F" w:rsidP="00A02E98">
            <w:pPr>
              <w:autoSpaceDE w:val="0"/>
              <w:autoSpaceDN w:val="0"/>
              <w:rPr>
                <w:sz w:val="21"/>
              </w:rPr>
            </w:pPr>
          </w:p>
        </w:tc>
        <w:tc>
          <w:tcPr>
            <w:tcW w:w="420" w:type="dxa"/>
            <w:tcBorders>
              <w:top w:val="single" w:sz="4" w:space="0" w:color="auto"/>
              <w:left w:val="single" w:sz="4" w:space="0" w:color="auto"/>
              <w:bottom w:val="single" w:sz="4" w:space="0" w:color="auto"/>
              <w:right w:val="single" w:sz="4" w:space="0" w:color="auto"/>
            </w:tcBorders>
          </w:tcPr>
          <w:p w:rsidR="0084582F" w:rsidRDefault="0084582F" w:rsidP="00A02E98">
            <w:pPr>
              <w:widowControl/>
              <w:autoSpaceDE w:val="0"/>
              <w:autoSpaceDN w:val="0"/>
              <w:jc w:val="left"/>
              <w:rPr>
                <w:sz w:val="21"/>
              </w:rPr>
            </w:pPr>
          </w:p>
          <w:p w:rsidR="0084582F" w:rsidRDefault="0084582F" w:rsidP="00A02E98">
            <w:pPr>
              <w:autoSpaceDE w:val="0"/>
              <w:autoSpaceDN w:val="0"/>
              <w:rPr>
                <w:sz w:val="21"/>
              </w:rPr>
            </w:pPr>
          </w:p>
        </w:tc>
        <w:tc>
          <w:tcPr>
            <w:tcW w:w="435" w:type="dxa"/>
            <w:tcBorders>
              <w:top w:val="single" w:sz="4" w:space="0" w:color="auto"/>
              <w:left w:val="single" w:sz="4" w:space="0" w:color="auto"/>
              <w:bottom w:val="single" w:sz="4" w:space="0" w:color="auto"/>
              <w:right w:val="double" w:sz="4" w:space="0" w:color="auto"/>
            </w:tcBorders>
          </w:tcPr>
          <w:p w:rsidR="0084582F" w:rsidRDefault="0084582F" w:rsidP="00A02E98">
            <w:pPr>
              <w:widowControl/>
              <w:autoSpaceDE w:val="0"/>
              <w:autoSpaceDN w:val="0"/>
              <w:jc w:val="left"/>
              <w:rPr>
                <w:sz w:val="21"/>
              </w:rPr>
            </w:pPr>
          </w:p>
          <w:p w:rsidR="0084582F" w:rsidRDefault="0084582F" w:rsidP="00A02E98">
            <w:pPr>
              <w:autoSpaceDE w:val="0"/>
              <w:autoSpaceDN w:val="0"/>
              <w:rPr>
                <w:sz w:val="21"/>
              </w:rPr>
            </w:pPr>
          </w:p>
        </w:tc>
        <w:tc>
          <w:tcPr>
            <w:tcW w:w="420" w:type="dxa"/>
            <w:tcBorders>
              <w:top w:val="single" w:sz="4" w:space="0" w:color="auto"/>
              <w:left w:val="double" w:sz="4" w:space="0" w:color="auto"/>
              <w:bottom w:val="single" w:sz="4" w:space="0" w:color="auto"/>
              <w:right w:val="single" w:sz="4" w:space="0" w:color="auto"/>
            </w:tcBorders>
          </w:tcPr>
          <w:p w:rsidR="0084582F" w:rsidRDefault="0084582F" w:rsidP="00A02E98">
            <w:pPr>
              <w:widowControl/>
              <w:autoSpaceDE w:val="0"/>
              <w:autoSpaceDN w:val="0"/>
              <w:jc w:val="left"/>
              <w:rPr>
                <w:sz w:val="21"/>
              </w:rPr>
            </w:pPr>
          </w:p>
          <w:p w:rsidR="0084582F" w:rsidRDefault="0084582F" w:rsidP="00A02E98">
            <w:pPr>
              <w:autoSpaceDE w:val="0"/>
              <w:autoSpaceDN w:val="0"/>
              <w:rPr>
                <w:sz w:val="21"/>
              </w:rPr>
            </w:pPr>
          </w:p>
        </w:tc>
        <w:tc>
          <w:tcPr>
            <w:tcW w:w="435" w:type="dxa"/>
            <w:tcBorders>
              <w:top w:val="single" w:sz="4" w:space="0" w:color="auto"/>
              <w:left w:val="single" w:sz="4" w:space="0" w:color="auto"/>
              <w:bottom w:val="single" w:sz="4" w:space="0" w:color="auto"/>
              <w:right w:val="single" w:sz="4" w:space="0" w:color="auto"/>
            </w:tcBorders>
          </w:tcPr>
          <w:p w:rsidR="0084582F" w:rsidRDefault="0084582F" w:rsidP="00A02E98">
            <w:pPr>
              <w:widowControl/>
              <w:autoSpaceDE w:val="0"/>
              <w:autoSpaceDN w:val="0"/>
              <w:jc w:val="left"/>
              <w:rPr>
                <w:sz w:val="21"/>
              </w:rPr>
            </w:pPr>
          </w:p>
          <w:p w:rsidR="0084582F" w:rsidRDefault="0084582F" w:rsidP="00A02E98">
            <w:pPr>
              <w:autoSpaceDE w:val="0"/>
              <w:autoSpaceDN w:val="0"/>
              <w:rPr>
                <w:sz w:val="21"/>
              </w:rPr>
            </w:pPr>
          </w:p>
        </w:tc>
        <w:tc>
          <w:tcPr>
            <w:tcW w:w="420" w:type="dxa"/>
            <w:tcBorders>
              <w:top w:val="single" w:sz="4" w:space="0" w:color="auto"/>
              <w:left w:val="single" w:sz="4" w:space="0" w:color="auto"/>
              <w:bottom w:val="single" w:sz="4" w:space="0" w:color="auto"/>
              <w:right w:val="double" w:sz="4" w:space="0" w:color="auto"/>
            </w:tcBorders>
          </w:tcPr>
          <w:p w:rsidR="0084582F" w:rsidRDefault="0084582F" w:rsidP="00A02E98">
            <w:pPr>
              <w:widowControl/>
              <w:autoSpaceDE w:val="0"/>
              <w:autoSpaceDN w:val="0"/>
              <w:jc w:val="left"/>
              <w:rPr>
                <w:sz w:val="21"/>
              </w:rPr>
            </w:pPr>
          </w:p>
          <w:p w:rsidR="0084582F" w:rsidRDefault="0084582F" w:rsidP="00A02E98">
            <w:pPr>
              <w:autoSpaceDE w:val="0"/>
              <w:autoSpaceDN w:val="0"/>
              <w:rPr>
                <w:sz w:val="21"/>
              </w:rPr>
            </w:pPr>
          </w:p>
        </w:tc>
        <w:tc>
          <w:tcPr>
            <w:tcW w:w="420" w:type="dxa"/>
            <w:tcBorders>
              <w:top w:val="single" w:sz="4" w:space="0" w:color="auto"/>
              <w:left w:val="double" w:sz="4" w:space="0" w:color="auto"/>
              <w:bottom w:val="single" w:sz="4" w:space="0" w:color="auto"/>
              <w:right w:val="single" w:sz="4" w:space="0" w:color="auto"/>
            </w:tcBorders>
          </w:tcPr>
          <w:p w:rsidR="0084582F" w:rsidRDefault="0084582F" w:rsidP="00A02E98">
            <w:pPr>
              <w:widowControl/>
              <w:autoSpaceDE w:val="0"/>
              <w:autoSpaceDN w:val="0"/>
              <w:jc w:val="left"/>
              <w:rPr>
                <w:sz w:val="21"/>
              </w:rPr>
            </w:pPr>
          </w:p>
          <w:p w:rsidR="0084582F" w:rsidRDefault="0084582F" w:rsidP="00A02E98">
            <w:pPr>
              <w:autoSpaceDE w:val="0"/>
              <w:autoSpaceDN w:val="0"/>
              <w:rPr>
                <w:sz w:val="21"/>
              </w:rPr>
            </w:pPr>
          </w:p>
        </w:tc>
        <w:tc>
          <w:tcPr>
            <w:tcW w:w="435" w:type="dxa"/>
            <w:tcBorders>
              <w:top w:val="single" w:sz="4" w:space="0" w:color="auto"/>
              <w:left w:val="single" w:sz="4" w:space="0" w:color="auto"/>
              <w:bottom w:val="single" w:sz="4" w:space="0" w:color="auto"/>
              <w:right w:val="single" w:sz="4" w:space="0" w:color="auto"/>
            </w:tcBorders>
          </w:tcPr>
          <w:p w:rsidR="0084582F" w:rsidRDefault="0084582F" w:rsidP="00A02E98">
            <w:pPr>
              <w:widowControl/>
              <w:autoSpaceDE w:val="0"/>
              <w:autoSpaceDN w:val="0"/>
              <w:jc w:val="left"/>
              <w:rPr>
                <w:sz w:val="21"/>
              </w:rPr>
            </w:pPr>
          </w:p>
          <w:p w:rsidR="0084582F" w:rsidRDefault="0084582F" w:rsidP="00A02E98">
            <w:pPr>
              <w:autoSpaceDE w:val="0"/>
              <w:autoSpaceDN w:val="0"/>
              <w:rPr>
                <w:sz w:val="21"/>
              </w:rPr>
            </w:pPr>
          </w:p>
        </w:tc>
        <w:tc>
          <w:tcPr>
            <w:tcW w:w="402" w:type="dxa"/>
            <w:tcBorders>
              <w:top w:val="single" w:sz="4" w:space="0" w:color="auto"/>
              <w:left w:val="single" w:sz="4" w:space="0" w:color="auto"/>
              <w:bottom w:val="single" w:sz="4" w:space="0" w:color="auto"/>
              <w:right w:val="single" w:sz="4" w:space="0" w:color="auto"/>
            </w:tcBorders>
          </w:tcPr>
          <w:p w:rsidR="0084582F" w:rsidRDefault="0084582F" w:rsidP="00A02E98">
            <w:pPr>
              <w:widowControl/>
              <w:autoSpaceDE w:val="0"/>
              <w:autoSpaceDN w:val="0"/>
              <w:jc w:val="left"/>
              <w:rPr>
                <w:sz w:val="21"/>
              </w:rPr>
            </w:pPr>
          </w:p>
          <w:p w:rsidR="0084582F" w:rsidRDefault="0084582F" w:rsidP="00A02E98">
            <w:pPr>
              <w:autoSpaceDE w:val="0"/>
              <w:autoSpaceDN w:val="0"/>
              <w:rPr>
                <w:sz w:val="21"/>
              </w:rPr>
            </w:pPr>
          </w:p>
        </w:tc>
      </w:tr>
    </w:tbl>
    <w:p w:rsidR="0084582F" w:rsidRDefault="0084582F" w:rsidP="00A02E98">
      <w:pPr>
        <w:autoSpaceDE w:val="0"/>
        <w:autoSpaceDN w:val="0"/>
        <w:rPr>
          <w:sz w:val="21"/>
          <w:u w:val="single"/>
        </w:rPr>
      </w:pPr>
    </w:p>
    <w:p w:rsidR="0084582F" w:rsidRDefault="0084582F" w:rsidP="00A02E98">
      <w:pPr>
        <w:autoSpaceDE w:val="0"/>
        <w:autoSpaceDN w:val="0"/>
        <w:rPr>
          <w:sz w:val="21"/>
        </w:rPr>
      </w:pPr>
      <w:r>
        <w:rPr>
          <w:rFonts w:hint="eastAsia"/>
        </w:rPr>
        <w:t>○</w:t>
      </w:r>
      <w:r w:rsidR="004D0F30">
        <w:rPr>
          <w:rFonts w:hint="eastAsia"/>
        </w:rPr>
        <w:t xml:space="preserve">落　札　</w:t>
      </w:r>
      <w:r>
        <w:rPr>
          <w:rFonts w:hint="eastAsia"/>
        </w:rPr>
        <w:t>金</w:t>
      </w:r>
      <w:r>
        <w:t xml:space="preserve"> </w:t>
      </w:r>
      <w:r>
        <w:rPr>
          <w:rFonts w:hint="eastAsia"/>
        </w:rPr>
        <w:t>額</w:t>
      </w:r>
      <w:r>
        <w:t>(</w:t>
      </w:r>
      <w:r>
        <w:rPr>
          <w:rFonts w:hint="eastAsia"/>
        </w:rPr>
        <w:t>円</w:t>
      </w:r>
      <w:r>
        <w:t>)</w:t>
      </w:r>
    </w:p>
    <w:p w:rsidR="0084582F" w:rsidRDefault="0084582F" w:rsidP="00A02E98">
      <w:pPr>
        <w:autoSpaceDE w:val="0"/>
        <w:autoSpaceDN w:val="0"/>
        <w:rPr>
          <w:sz w:val="21"/>
        </w:rPr>
      </w:pPr>
    </w:p>
    <w:p w:rsidR="0084582F" w:rsidRDefault="0084582F" w:rsidP="00A02E98">
      <w:pPr>
        <w:autoSpaceDE w:val="0"/>
        <w:autoSpaceDN w:val="0"/>
        <w:ind w:left="227" w:hangingChars="100" w:hanging="227"/>
        <w:rPr>
          <w:sz w:val="21"/>
        </w:rPr>
      </w:pPr>
      <w:r>
        <w:rPr>
          <w:rFonts w:hint="eastAsia"/>
        </w:rPr>
        <w:t>（「落札金額」は入札書又は見積書に記載された金額であって、契約金額は、これに消費税及び地方消費税相当額を加算した金額である。）</w:t>
      </w:r>
    </w:p>
    <w:p w:rsidR="0084582F" w:rsidRDefault="0084582F" w:rsidP="00A02E98">
      <w:pPr>
        <w:autoSpaceDE w:val="0"/>
        <w:autoSpaceDN w:val="0"/>
        <w:rPr>
          <w:sz w:val="21"/>
        </w:rPr>
      </w:pPr>
    </w:p>
    <w:p w:rsidR="0084582F" w:rsidRDefault="0084582F" w:rsidP="00A02E98">
      <w:pPr>
        <w:autoSpaceDE w:val="0"/>
        <w:autoSpaceDN w:val="0"/>
        <w:rPr>
          <w:sz w:val="21"/>
        </w:rPr>
      </w:pPr>
      <w:r>
        <w:rPr>
          <w:rFonts w:hint="eastAsia"/>
        </w:rPr>
        <w:t>○</w:t>
      </w:r>
      <w:r w:rsidRPr="006E4D61">
        <w:rPr>
          <w:rFonts w:hint="eastAsia"/>
          <w:spacing w:val="66"/>
          <w:kern w:val="0"/>
          <w:fitText w:val="1115" w:id="-1185150715"/>
        </w:rPr>
        <w:t>付</w:t>
      </w:r>
      <w:r w:rsidR="00D00E97" w:rsidRPr="00D00E97">
        <w:rPr>
          <w:rFonts w:hint="eastAsia"/>
          <w:spacing w:val="66"/>
          <w:kern w:val="0"/>
          <w:fitText w:val="1115" w:id="-1185150715"/>
        </w:rPr>
        <w:t>保割</w:t>
      </w:r>
      <w:r w:rsidRPr="006E4D61">
        <w:rPr>
          <w:rFonts w:hint="eastAsia"/>
          <w:kern w:val="0"/>
          <w:fitText w:val="1115" w:id="-1185150715"/>
        </w:rPr>
        <w:t>合</w:t>
      </w:r>
      <w:r>
        <w:rPr>
          <w:rFonts w:hint="eastAsia"/>
          <w:kern w:val="0"/>
        </w:rPr>
        <w:t xml:space="preserve">　　　</w:t>
      </w:r>
      <w:r>
        <w:rPr>
          <w:rFonts w:hint="eastAsia"/>
          <w:kern w:val="0"/>
          <w:u w:val="single"/>
        </w:rPr>
        <w:t xml:space="preserve">　　　　　　契約金額の</w:t>
      </w:r>
      <w:r>
        <w:rPr>
          <w:kern w:val="0"/>
          <w:u w:val="single"/>
        </w:rPr>
        <w:t>10</w:t>
      </w:r>
      <w:r>
        <w:rPr>
          <w:rFonts w:hint="eastAsia"/>
          <w:kern w:val="0"/>
          <w:u w:val="single"/>
        </w:rPr>
        <w:t xml:space="preserve">分の１以上　　　　　　　</w:t>
      </w:r>
    </w:p>
    <w:p w:rsidR="0084582F" w:rsidRDefault="0084582F" w:rsidP="00A02E98">
      <w:pPr>
        <w:pStyle w:val="a3"/>
        <w:tabs>
          <w:tab w:val="left" w:pos="840"/>
        </w:tabs>
        <w:autoSpaceDE w:val="0"/>
        <w:autoSpaceDN w:val="0"/>
        <w:snapToGrid/>
      </w:pPr>
    </w:p>
    <w:p w:rsidR="0084582F" w:rsidRDefault="0084582F" w:rsidP="00A02E98">
      <w:pPr>
        <w:autoSpaceDE w:val="0"/>
        <w:autoSpaceDN w:val="0"/>
        <w:rPr>
          <w:sz w:val="21"/>
        </w:rPr>
      </w:pPr>
    </w:p>
    <w:p w:rsidR="0084582F" w:rsidRDefault="0084582F" w:rsidP="00A02E98">
      <w:pPr>
        <w:autoSpaceDE w:val="0"/>
        <w:autoSpaceDN w:val="0"/>
        <w:rPr>
          <w:sz w:val="21"/>
        </w:rPr>
      </w:pPr>
    </w:p>
    <w:p w:rsidR="0084582F" w:rsidRDefault="0084582F" w:rsidP="00A02E98">
      <w:pPr>
        <w:autoSpaceDE w:val="0"/>
        <w:autoSpaceDN w:val="0"/>
        <w:ind w:left="227" w:hangingChars="100" w:hanging="227"/>
        <w:rPr>
          <w:sz w:val="21"/>
        </w:rPr>
      </w:pPr>
      <w:r>
        <w:rPr>
          <w:rFonts w:hint="eastAsia"/>
        </w:rPr>
        <w:t xml:space="preserve">　　契約は、契約担当者と落札者（決定者）が契約書に記名押印することにより確定します。</w:t>
      </w:r>
    </w:p>
    <w:p w:rsidR="0084582F" w:rsidRDefault="0084582F" w:rsidP="00A02E98">
      <w:pPr>
        <w:autoSpaceDE w:val="0"/>
        <w:autoSpaceDN w:val="0"/>
        <w:ind w:left="227" w:hangingChars="100" w:hanging="227"/>
        <w:rPr>
          <w:sz w:val="21"/>
        </w:rPr>
      </w:pPr>
      <w:r>
        <w:rPr>
          <w:rFonts w:hint="eastAsia"/>
        </w:rPr>
        <w:t xml:space="preserve">　　この通知書</w:t>
      </w:r>
      <w:bookmarkStart w:id="0" w:name="_GoBack"/>
      <w:r>
        <w:rPr>
          <w:rFonts w:hint="eastAsia"/>
        </w:rPr>
        <w:t>は、契約の保証又は保険等の事務促進、適正化を図るために便宜上発行したもので、そ</w:t>
      </w:r>
      <w:bookmarkEnd w:id="0"/>
      <w:r>
        <w:rPr>
          <w:rFonts w:hint="eastAsia"/>
        </w:rPr>
        <w:t>の他の目的に利用できる又は効果を有するものではありません。</w:t>
      </w:r>
    </w:p>
    <w:p w:rsidR="0084582F" w:rsidRDefault="0084582F" w:rsidP="00A02E98">
      <w:pPr>
        <w:autoSpaceDE w:val="0"/>
        <w:autoSpaceDN w:val="0"/>
        <w:rPr>
          <w:sz w:val="21"/>
        </w:rPr>
      </w:pPr>
      <w:r>
        <w:rPr>
          <w:rFonts w:hint="eastAsia"/>
        </w:rPr>
        <w:t xml:space="preserve">　　なお、随意契約の場合はこの通知書中の「落札」を「決定」と読み替えます。</w:t>
      </w:r>
    </w:p>
    <w:p w:rsidR="0084582F" w:rsidRDefault="0084582F" w:rsidP="00A02E98">
      <w:pPr>
        <w:autoSpaceDE w:val="0"/>
        <w:autoSpaceDN w:val="0"/>
        <w:rPr>
          <w:sz w:val="21"/>
        </w:rPr>
      </w:pPr>
    </w:p>
    <w:p w:rsidR="0084582F" w:rsidRDefault="0084582F" w:rsidP="00A02E98">
      <w:pPr>
        <w:autoSpaceDE w:val="0"/>
        <w:autoSpaceDN w:val="0"/>
        <w:rPr>
          <w:sz w:val="21"/>
        </w:rPr>
      </w:pPr>
    </w:p>
    <w:p w:rsidR="0084582F" w:rsidRDefault="004C3ACD" w:rsidP="00A02E98">
      <w:pPr>
        <w:autoSpaceDE w:val="0"/>
        <w:autoSpaceDN w:val="0"/>
        <w:ind w:firstLineChars="2434" w:firstLine="5519"/>
        <w:rPr>
          <w:sz w:val="21"/>
        </w:rPr>
      </w:pPr>
      <w:r>
        <w:rPr>
          <w:rFonts w:hint="eastAsia"/>
        </w:rPr>
        <w:t>令和</w:t>
      </w:r>
      <w:r w:rsidR="0084582F">
        <w:rPr>
          <w:rFonts w:hint="eastAsia"/>
        </w:rPr>
        <w:t xml:space="preserve">　　年　　月　　日</w:t>
      </w:r>
    </w:p>
    <w:p w:rsidR="0084582F" w:rsidRDefault="0084582F" w:rsidP="00A02E98">
      <w:pPr>
        <w:autoSpaceDE w:val="0"/>
        <w:autoSpaceDN w:val="0"/>
        <w:rPr>
          <w:sz w:val="21"/>
        </w:rPr>
      </w:pPr>
    </w:p>
    <w:p w:rsidR="0084582F" w:rsidRDefault="0084582F" w:rsidP="00A02E98">
      <w:pPr>
        <w:autoSpaceDE w:val="0"/>
        <w:autoSpaceDN w:val="0"/>
        <w:rPr>
          <w:sz w:val="21"/>
        </w:rPr>
      </w:pPr>
    </w:p>
    <w:p w:rsidR="0084582F" w:rsidRDefault="0084582F" w:rsidP="00A02E98">
      <w:pPr>
        <w:autoSpaceDE w:val="0"/>
        <w:autoSpaceDN w:val="0"/>
        <w:rPr>
          <w:sz w:val="21"/>
        </w:rPr>
      </w:pPr>
      <w:r>
        <w:rPr>
          <w:rFonts w:hint="eastAsia"/>
        </w:rPr>
        <w:t xml:space="preserve">　保証引受機関　御中</w:t>
      </w:r>
    </w:p>
    <w:p w:rsidR="0084582F" w:rsidRDefault="0084582F" w:rsidP="00A02E98">
      <w:pPr>
        <w:autoSpaceDE w:val="0"/>
        <w:autoSpaceDN w:val="0"/>
        <w:rPr>
          <w:sz w:val="21"/>
        </w:rPr>
      </w:pPr>
    </w:p>
    <w:p w:rsidR="0084582F" w:rsidRDefault="0084582F" w:rsidP="00A02E98">
      <w:pPr>
        <w:autoSpaceDE w:val="0"/>
        <w:autoSpaceDN w:val="0"/>
        <w:rPr>
          <w:sz w:val="21"/>
        </w:rPr>
      </w:pPr>
    </w:p>
    <w:p w:rsidR="0084582F" w:rsidRDefault="0084582F" w:rsidP="00A02E98">
      <w:pPr>
        <w:autoSpaceDE w:val="0"/>
        <w:autoSpaceDN w:val="0"/>
        <w:ind w:firstLineChars="1667" w:firstLine="3780"/>
        <w:rPr>
          <w:sz w:val="21"/>
        </w:rPr>
      </w:pPr>
      <w:r>
        <w:rPr>
          <w:rFonts w:hint="eastAsia"/>
        </w:rPr>
        <w:t>契約担当所属長職・氏名</w:t>
      </w:r>
    </w:p>
    <w:p w:rsidR="0084582F" w:rsidRDefault="0084582F" w:rsidP="00A02E98">
      <w:pPr>
        <w:autoSpaceDE w:val="0"/>
        <w:autoSpaceDN w:val="0"/>
        <w:rPr>
          <w:sz w:val="21"/>
        </w:rPr>
      </w:pPr>
    </w:p>
    <w:p w:rsidR="004D0F30" w:rsidRDefault="004D0F30" w:rsidP="00A02E98">
      <w:pPr>
        <w:autoSpaceDE w:val="0"/>
        <w:autoSpaceDN w:val="0"/>
        <w:jc w:val="left"/>
        <w:rPr>
          <w:rFonts w:ascii="ＭＳ ゴシック" w:eastAsia="ＭＳ ゴシック" w:hAnsi="ＭＳ ゴシック"/>
          <w:sz w:val="21"/>
        </w:rPr>
      </w:pPr>
    </w:p>
    <w:p w:rsidR="004D0F30" w:rsidRDefault="004D0F30" w:rsidP="00A02E98">
      <w:pPr>
        <w:autoSpaceDE w:val="0"/>
        <w:autoSpaceDN w:val="0"/>
        <w:jc w:val="left"/>
        <w:rPr>
          <w:rFonts w:ascii="ＭＳ ゴシック" w:eastAsia="ＭＳ ゴシック" w:hAnsi="ＭＳ ゴシック"/>
          <w:sz w:val="21"/>
        </w:rPr>
      </w:pPr>
      <w:r w:rsidRPr="004D0F30">
        <w:rPr>
          <w:rFonts w:ascii="ＭＳ ゴシック" w:eastAsia="ＭＳ ゴシック" w:hAnsi="ＭＳ ゴシック" w:hint="eastAsia"/>
          <w:sz w:val="21"/>
        </w:rPr>
        <w:t>注</w:t>
      </w:r>
      <w:r>
        <w:rPr>
          <w:rFonts w:ascii="ＭＳ ゴシック" w:eastAsia="ＭＳ ゴシック" w:hAnsi="ＭＳ ゴシック" w:hint="eastAsia"/>
          <w:sz w:val="21"/>
        </w:rPr>
        <w:t>１　工事名欄から落札金額欄までを記載して、落札者に送付すること。</w:t>
      </w:r>
    </w:p>
    <w:p w:rsidR="0084582F" w:rsidRDefault="004D0F30" w:rsidP="00A02E98">
      <w:pPr>
        <w:autoSpaceDE w:val="0"/>
        <w:autoSpaceDN w:val="0"/>
        <w:ind w:firstLine="280"/>
        <w:jc w:val="left"/>
        <w:rPr>
          <w:rFonts w:ascii="ＭＳ ゴシック" w:eastAsia="ＭＳ ゴシック" w:hAnsi="ＭＳ ゴシック"/>
          <w:sz w:val="21"/>
        </w:rPr>
      </w:pPr>
      <w:r>
        <w:rPr>
          <w:rFonts w:ascii="ＭＳ ゴシック" w:eastAsia="ＭＳ ゴシック" w:hAnsi="ＭＳ ゴシック" w:hint="eastAsia"/>
          <w:sz w:val="21"/>
        </w:rPr>
        <w:t xml:space="preserve">２　</w:t>
      </w:r>
      <w:r w:rsidRPr="004D0F30">
        <w:rPr>
          <w:rFonts w:ascii="ＭＳ ゴシック" w:eastAsia="ＭＳ ゴシック" w:hAnsi="ＭＳ ゴシック" w:hint="eastAsia"/>
          <w:sz w:val="21"/>
        </w:rPr>
        <w:t>落札金額欄には、落札金額（税抜き）を記載すること。</w:t>
      </w:r>
    </w:p>
    <w:p w:rsidR="0084582F" w:rsidRDefault="004D0F30" w:rsidP="00A02E98">
      <w:pPr>
        <w:autoSpaceDE w:val="0"/>
        <w:autoSpaceDN w:val="0"/>
        <w:jc w:val="left"/>
        <w:rPr>
          <w:sz w:val="21"/>
        </w:rPr>
      </w:pPr>
      <w:r>
        <w:rPr>
          <w:rFonts w:ascii="ＭＳ ゴシック" w:eastAsia="ＭＳ ゴシック" w:hAnsi="ＭＳ ゴシック"/>
          <w:sz w:val="21"/>
        </w:rPr>
        <w:br w:type="page"/>
      </w:r>
      <w:r w:rsidR="0084582F">
        <w:rPr>
          <w:rFonts w:eastAsia="ＭＳ ゴシック" w:hint="eastAsia"/>
          <w:sz w:val="21"/>
        </w:rPr>
        <w:lastRenderedPageBreak/>
        <w:t>（落札者への</w:t>
      </w:r>
      <w:r>
        <w:rPr>
          <w:rFonts w:eastAsia="ＭＳ ゴシック" w:hint="eastAsia"/>
          <w:sz w:val="21"/>
        </w:rPr>
        <w:t>送付</w:t>
      </w:r>
      <w:r w:rsidR="0084582F">
        <w:rPr>
          <w:rFonts w:eastAsia="ＭＳ ゴシック" w:hint="eastAsia"/>
          <w:sz w:val="21"/>
        </w:rPr>
        <w:t>様式３）</w:t>
      </w:r>
      <w:r w:rsidR="0084582F">
        <w:rPr>
          <w:rFonts w:hint="eastAsia"/>
          <w:sz w:val="21"/>
        </w:rPr>
        <w:t xml:space="preserve">　　　　　　　　　　　　　　　　　　</w:t>
      </w:r>
    </w:p>
    <w:p w:rsidR="0084582F" w:rsidRPr="00B43059" w:rsidRDefault="00B43059" w:rsidP="00A02E98">
      <w:pPr>
        <w:autoSpaceDE w:val="0"/>
        <w:autoSpaceDN w:val="0"/>
        <w:jc w:val="center"/>
        <w:rPr>
          <w:sz w:val="21"/>
          <w:szCs w:val="21"/>
          <w:u w:val="thick" w:color="FFFFFF"/>
        </w:rPr>
      </w:pPr>
      <w:r w:rsidRPr="00B43059">
        <w:rPr>
          <w:rFonts w:hAnsi="ＭＳ 明朝" w:cs="ArialUnicodeMS" w:hint="eastAsia"/>
          <w:kern w:val="0"/>
          <w:sz w:val="21"/>
          <w:szCs w:val="21"/>
          <w:u w:val="thick" w:color="FFFFFF"/>
        </w:rPr>
        <w:t>“高知県内業者の活用及び県内産品の優先使用並びに地元業者へのご配慮を”</w:t>
      </w:r>
    </w:p>
    <w:p w:rsidR="0084582F" w:rsidRDefault="0084582F" w:rsidP="00A02E98">
      <w:pPr>
        <w:autoSpaceDE w:val="0"/>
        <w:autoSpaceDN w:val="0"/>
        <w:rPr>
          <w:sz w:val="21"/>
        </w:rPr>
      </w:pPr>
    </w:p>
    <w:p w:rsidR="00B43059" w:rsidRPr="00B43059" w:rsidRDefault="00B43059" w:rsidP="00A02E98">
      <w:pPr>
        <w:autoSpaceDE w:val="0"/>
        <w:autoSpaceDN w:val="0"/>
        <w:adjustRightInd w:val="0"/>
        <w:ind w:firstLineChars="100" w:firstLine="257"/>
        <w:jc w:val="left"/>
        <w:rPr>
          <w:rFonts w:hAnsi="ＭＳ 明朝" w:cs="MS-Gothic"/>
          <w:kern w:val="0"/>
          <w:sz w:val="21"/>
          <w:szCs w:val="21"/>
          <w:u w:val="thick" w:color="FFFFFF"/>
        </w:rPr>
      </w:pPr>
      <w:r w:rsidRPr="00B43059">
        <w:rPr>
          <w:rFonts w:hAnsi="ＭＳ 明朝" w:cs="MS-Gothic" w:hint="eastAsia"/>
          <w:kern w:val="0"/>
          <w:sz w:val="21"/>
          <w:szCs w:val="21"/>
          <w:u w:val="thick" w:color="FFFFFF"/>
        </w:rPr>
        <w:t>高知県内の経済の活性化と雇用の確保を図るため、工事の下請において県内の業者で施工可能なものは、県内の業者と契約していただくようご協力をお願いします。</w:t>
      </w:r>
    </w:p>
    <w:p w:rsidR="00B43059" w:rsidRPr="00B43059" w:rsidRDefault="00B43059" w:rsidP="00A02E98">
      <w:pPr>
        <w:autoSpaceDE w:val="0"/>
        <w:autoSpaceDN w:val="0"/>
        <w:adjustRightInd w:val="0"/>
        <w:ind w:firstLineChars="100" w:firstLine="257"/>
        <w:jc w:val="left"/>
        <w:rPr>
          <w:rFonts w:hAnsi="ＭＳ 明朝" w:cs="MS-Gothic"/>
          <w:kern w:val="0"/>
          <w:sz w:val="21"/>
          <w:szCs w:val="21"/>
          <w:u w:val="thick" w:color="FFFFFF"/>
        </w:rPr>
      </w:pPr>
      <w:r w:rsidRPr="00B43059">
        <w:rPr>
          <w:rFonts w:hAnsi="ＭＳ 明朝" w:cs="MS-Gothic" w:hint="eastAsia"/>
          <w:kern w:val="0"/>
          <w:sz w:val="21"/>
          <w:szCs w:val="21"/>
          <w:u w:val="thick" w:color="FFFFFF"/>
        </w:rPr>
        <w:t>また、使用する資材等につきましても、特記仕様書に明記していますように、県内産品を優先使用していただくようご協力をお願いします。</w:t>
      </w:r>
    </w:p>
    <w:p w:rsidR="00B43059" w:rsidRPr="00B43059" w:rsidRDefault="00B43059" w:rsidP="00A02E98">
      <w:pPr>
        <w:autoSpaceDE w:val="0"/>
        <w:autoSpaceDN w:val="0"/>
        <w:adjustRightInd w:val="0"/>
        <w:ind w:firstLineChars="100" w:firstLine="257"/>
        <w:jc w:val="left"/>
        <w:rPr>
          <w:rFonts w:hAnsi="ＭＳ 明朝" w:cs="MS-Gothic"/>
          <w:kern w:val="0"/>
          <w:sz w:val="21"/>
          <w:szCs w:val="21"/>
          <w:u w:val="thick" w:color="FFFFFF"/>
        </w:rPr>
      </w:pPr>
      <w:r w:rsidRPr="00B43059">
        <w:rPr>
          <w:rFonts w:hAnsi="ＭＳ 明朝" w:cs="MS-Gothic" w:hint="eastAsia"/>
          <w:kern w:val="0"/>
          <w:sz w:val="21"/>
          <w:szCs w:val="21"/>
          <w:u w:val="thick" w:color="FFFFFF"/>
        </w:rPr>
        <w:t>なお、工事の下請や資材の調達等に当たっては、それぞれの地域の地元業者の活用など、地域の厳しい経済状況にもご配慮くださいますよう、併せてお願いします。</w:t>
      </w:r>
    </w:p>
    <w:p w:rsidR="00B43059" w:rsidRPr="00B43059" w:rsidRDefault="00B43059" w:rsidP="00A02E98">
      <w:pPr>
        <w:autoSpaceDE w:val="0"/>
        <w:autoSpaceDN w:val="0"/>
        <w:adjustRightInd w:val="0"/>
        <w:jc w:val="right"/>
        <w:rPr>
          <w:rFonts w:hAnsi="ＭＳ 明朝" w:cs="MS-Gothic"/>
          <w:kern w:val="0"/>
          <w:sz w:val="21"/>
          <w:szCs w:val="21"/>
          <w:u w:val="thick" w:color="FFFFFF"/>
        </w:rPr>
      </w:pPr>
      <w:r w:rsidRPr="00B43059">
        <w:rPr>
          <w:rFonts w:hAnsi="ＭＳ 明朝" w:cs="MS-Gothic" w:hint="eastAsia"/>
          <w:kern w:val="0"/>
          <w:sz w:val="21"/>
          <w:szCs w:val="21"/>
          <w:u w:val="thick" w:color="FFFFFF"/>
        </w:rPr>
        <w:t>高知県土木部</w:t>
      </w:r>
    </w:p>
    <w:p w:rsidR="0084582F" w:rsidRDefault="0084582F" w:rsidP="00A02E98">
      <w:pPr>
        <w:autoSpaceDE w:val="0"/>
        <w:autoSpaceDN w:val="0"/>
        <w:rPr>
          <w:sz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5"/>
      </w:tblGrid>
      <w:tr w:rsidR="0084582F">
        <w:trPr>
          <w:trHeight w:val="4665"/>
        </w:trPr>
        <w:tc>
          <w:tcPr>
            <w:tcW w:w="9075" w:type="dxa"/>
          </w:tcPr>
          <w:p w:rsidR="0084582F" w:rsidRDefault="0084582F" w:rsidP="00A02E98">
            <w:pPr>
              <w:pStyle w:val="a9"/>
              <w:autoSpaceDE w:val="0"/>
              <w:autoSpaceDN w:val="0"/>
            </w:pPr>
          </w:p>
          <w:p w:rsidR="0084582F" w:rsidRDefault="00B43059" w:rsidP="00A02E98">
            <w:pPr>
              <w:autoSpaceDE w:val="0"/>
              <w:autoSpaceDN w:val="0"/>
              <w:jc w:val="center"/>
              <w:rPr>
                <w:sz w:val="21"/>
              </w:rPr>
            </w:pPr>
            <w:r w:rsidRPr="00B43059">
              <w:rPr>
                <w:rFonts w:hAnsi="ＭＳ 明朝" w:hint="eastAsia"/>
                <w:sz w:val="21"/>
                <w:szCs w:val="21"/>
                <w:u w:val="thick" w:color="FFFFFF"/>
              </w:rPr>
              <w:t>公共事業</w:t>
            </w:r>
            <w:r w:rsidR="0084582F">
              <w:rPr>
                <w:rFonts w:hint="eastAsia"/>
                <w:sz w:val="21"/>
              </w:rPr>
              <w:t>の県内業者への優先的発注並びに地元</w:t>
            </w:r>
          </w:p>
          <w:p w:rsidR="0084582F" w:rsidRDefault="0084582F" w:rsidP="00A02E98">
            <w:pPr>
              <w:autoSpaceDE w:val="0"/>
              <w:autoSpaceDN w:val="0"/>
              <w:rPr>
                <w:sz w:val="21"/>
              </w:rPr>
            </w:pPr>
            <w:r>
              <w:rPr>
                <w:rFonts w:hint="eastAsia"/>
                <w:sz w:val="21"/>
              </w:rPr>
              <w:t xml:space="preserve">　　　　　　　産品の優先使用を求める決議</w:t>
            </w:r>
          </w:p>
          <w:p w:rsidR="0084582F" w:rsidRDefault="0084582F" w:rsidP="00A02E98">
            <w:pPr>
              <w:autoSpaceDE w:val="0"/>
              <w:autoSpaceDN w:val="0"/>
            </w:pPr>
          </w:p>
          <w:p w:rsidR="0084582F" w:rsidRDefault="0084582F" w:rsidP="00A02E98">
            <w:pPr>
              <w:autoSpaceDE w:val="0"/>
              <w:autoSpaceDN w:val="0"/>
            </w:pPr>
            <w:r>
              <w:rPr>
                <w:rFonts w:hint="eastAsia"/>
              </w:rPr>
              <w:t xml:space="preserve">　公共事業については、交通などの社会基盤の整備を促進する面と併せて、経済効果を高めていく面があり、地域経済の活性化や雇用の確保に大きな役割を担っている。</w:t>
            </w:r>
          </w:p>
          <w:p w:rsidR="0084582F" w:rsidRDefault="0084582F" w:rsidP="00A02E98">
            <w:pPr>
              <w:autoSpaceDE w:val="0"/>
              <w:autoSpaceDN w:val="0"/>
            </w:pPr>
            <w:r>
              <w:rPr>
                <w:rFonts w:hint="eastAsia"/>
              </w:rPr>
              <w:t xml:space="preserve">　県経済において公共事業は大きなウエイトを占めており、長期にわたる景気低迷により民間からの受注に多くを望めない厳しい経営状況にある県内業者にとって、公共事業に係る工事等の受注を確保することは、技術力や経営力を向上させる上で極めて重要であり、そのことが県経済の活性化に寄与することは明らかである。</w:t>
            </w:r>
          </w:p>
          <w:p w:rsidR="0084582F" w:rsidRDefault="0084582F" w:rsidP="00A02E98">
            <w:pPr>
              <w:autoSpaceDE w:val="0"/>
              <w:autoSpaceDN w:val="0"/>
            </w:pPr>
            <w:r>
              <w:rPr>
                <w:rFonts w:hint="eastAsia"/>
              </w:rPr>
              <w:t xml:space="preserve">　よって</w:t>
            </w:r>
            <w:r w:rsidR="00744E6A" w:rsidRPr="00744E6A">
              <w:rPr>
                <w:rFonts w:hAnsi="ＭＳ 明朝" w:hint="eastAsia"/>
                <w:szCs w:val="18"/>
                <w:u w:val="thick" w:color="FFFFFF"/>
              </w:rPr>
              <w:t>当県議会</w:t>
            </w:r>
            <w:r>
              <w:rPr>
                <w:rFonts w:hint="eastAsia"/>
              </w:rPr>
              <w:t>は、下記のことについてその実現を強く求めるものである。</w:t>
            </w:r>
          </w:p>
          <w:p w:rsidR="0084582F" w:rsidRDefault="0084582F" w:rsidP="00A02E98">
            <w:pPr>
              <w:autoSpaceDE w:val="0"/>
              <w:autoSpaceDN w:val="0"/>
            </w:pPr>
          </w:p>
          <w:p w:rsidR="0084582F" w:rsidRDefault="0084582F" w:rsidP="00A02E98">
            <w:pPr>
              <w:autoSpaceDE w:val="0"/>
              <w:autoSpaceDN w:val="0"/>
            </w:pPr>
          </w:p>
          <w:p w:rsidR="0084582F" w:rsidRDefault="0084582F" w:rsidP="00A02E98">
            <w:pPr>
              <w:autoSpaceDE w:val="0"/>
              <w:autoSpaceDN w:val="0"/>
              <w:jc w:val="center"/>
            </w:pPr>
            <w:r>
              <w:rPr>
                <w:rFonts w:hint="eastAsia"/>
              </w:rPr>
              <w:t>記</w:t>
            </w:r>
          </w:p>
          <w:p w:rsidR="0084582F" w:rsidRDefault="0084582F" w:rsidP="00A02E98">
            <w:pPr>
              <w:autoSpaceDE w:val="0"/>
              <w:autoSpaceDN w:val="0"/>
            </w:pPr>
          </w:p>
          <w:p w:rsidR="0084582F" w:rsidRDefault="0084582F" w:rsidP="00A02E98">
            <w:pPr>
              <w:autoSpaceDE w:val="0"/>
              <w:autoSpaceDN w:val="0"/>
            </w:pPr>
          </w:p>
          <w:p w:rsidR="0084582F" w:rsidRDefault="0084582F" w:rsidP="00A02E98">
            <w:pPr>
              <w:autoSpaceDE w:val="0"/>
              <w:autoSpaceDN w:val="0"/>
            </w:pPr>
            <w:r>
              <w:rPr>
                <w:rFonts w:hint="eastAsia"/>
              </w:rPr>
              <w:t>１．公共事業の発注に当たってはこれまで以上に県内業者を優先すること。</w:t>
            </w:r>
          </w:p>
          <w:p w:rsidR="0084582F" w:rsidRDefault="0084582F" w:rsidP="00A02E98">
            <w:pPr>
              <w:autoSpaceDE w:val="0"/>
              <w:autoSpaceDN w:val="0"/>
            </w:pPr>
          </w:p>
          <w:p w:rsidR="0084582F" w:rsidRDefault="0084582F" w:rsidP="00A02E98">
            <w:pPr>
              <w:autoSpaceDE w:val="0"/>
              <w:autoSpaceDN w:val="0"/>
            </w:pPr>
            <w:r>
              <w:rPr>
                <w:rFonts w:hint="eastAsia"/>
              </w:rPr>
              <w:t>２．県内業者の下請の活用及び地元産品の優先使用を図ること。</w:t>
            </w:r>
          </w:p>
          <w:p w:rsidR="0084582F" w:rsidRDefault="0084582F" w:rsidP="00A02E98">
            <w:pPr>
              <w:autoSpaceDE w:val="0"/>
              <w:autoSpaceDN w:val="0"/>
            </w:pPr>
          </w:p>
          <w:p w:rsidR="0084582F" w:rsidRDefault="0084582F" w:rsidP="00A02E98">
            <w:pPr>
              <w:autoSpaceDE w:val="0"/>
              <w:autoSpaceDN w:val="0"/>
            </w:pPr>
          </w:p>
          <w:p w:rsidR="0084582F" w:rsidRDefault="0084582F" w:rsidP="00A02E98">
            <w:pPr>
              <w:autoSpaceDE w:val="0"/>
              <w:autoSpaceDN w:val="0"/>
            </w:pPr>
            <w:r>
              <w:rPr>
                <w:rFonts w:hint="eastAsia"/>
              </w:rPr>
              <w:t xml:space="preserve">　以上決議する。</w:t>
            </w:r>
          </w:p>
          <w:p w:rsidR="0084582F" w:rsidRDefault="0084582F" w:rsidP="00A02E98">
            <w:pPr>
              <w:autoSpaceDE w:val="0"/>
              <w:autoSpaceDN w:val="0"/>
            </w:pPr>
          </w:p>
          <w:p w:rsidR="0084582F" w:rsidRDefault="0084582F" w:rsidP="00A02E98">
            <w:pPr>
              <w:autoSpaceDE w:val="0"/>
              <w:autoSpaceDN w:val="0"/>
            </w:pPr>
          </w:p>
          <w:p w:rsidR="0084582F" w:rsidRDefault="0084582F" w:rsidP="00A02E98">
            <w:pPr>
              <w:autoSpaceDE w:val="0"/>
              <w:autoSpaceDN w:val="0"/>
            </w:pPr>
            <w:r>
              <w:rPr>
                <w:rFonts w:hint="eastAsia"/>
              </w:rPr>
              <w:t xml:space="preserve">　平成12年10月13日</w:t>
            </w:r>
          </w:p>
          <w:p w:rsidR="0084582F" w:rsidRDefault="0084582F" w:rsidP="00A02E98">
            <w:pPr>
              <w:autoSpaceDE w:val="0"/>
              <w:autoSpaceDN w:val="0"/>
            </w:pPr>
          </w:p>
          <w:p w:rsidR="0084582F" w:rsidRDefault="0084582F" w:rsidP="00A02E98">
            <w:pPr>
              <w:autoSpaceDE w:val="0"/>
              <w:autoSpaceDN w:val="0"/>
            </w:pPr>
          </w:p>
          <w:p w:rsidR="0084582F" w:rsidRDefault="0084582F" w:rsidP="00A02E98">
            <w:pPr>
              <w:autoSpaceDE w:val="0"/>
              <w:autoSpaceDN w:val="0"/>
              <w:ind w:firstLineChars="3130" w:firstLine="7097"/>
            </w:pPr>
            <w:r>
              <w:rPr>
                <w:rFonts w:hint="eastAsia"/>
              </w:rPr>
              <w:t>高知県議会</w:t>
            </w:r>
          </w:p>
          <w:p w:rsidR="0084582F" w:rsidRDefault="0084582F" w:rsidP="00A02E98">
            <w:pPr>
              <w:autoSpaceDE w:val="0"/>
              <w:autoSpaceDN w:val="0"/>
              <w:rPr>
                <w:sz w:val="21"/>
              </w:rPr>
            </w:pPr>
          </w:p>
          <w:p w:rsidR="0084582F" w:rsidRDefault="0084582F" w:rsidP="00A02E98">
            <w:pPr>
              <w:autoSpaceDE w:val="0"/>
              <w:autoSpaceDN w:val="0"/>
              <w:rPr>
                <w:sz w:val="21"/>
              </w:rPr>
            </w:pPr>
          </w:p>
        </w:tc>
      </w:tr>
    </w:tbl>
    <w:p w:rsidR="0084582F" w:rsidRDefault="0084582F" w:rsidP="00A02E98">
      <w:pPr>
        <w:autoSpaceDE w:val="0"/>
        <w:autoSpaceDN w:val="0"/>
        <w:jc w:val="left"/>
        <w:rPr>
          <w:sz w:val="21"/>
        </w:rPr>
      </w:pPr>
    </w:p>
    <w:p w:rsidR="0084582F" w:rsidRDefault="0084582F" w:rsidP="00A02E98">
      <w:pPr>
        <w:autoSpaceDE w:val="0"/>
        <w:autoSpaceDN w:val="0"/>
        <w:jc w:val="left"/>
        <w:rPr>
          <w:rFonts w:eastAsia="ＭＳ ゴシック"/>
          <w:sz w:val="21"/>
        </w:rPr>
      </w:pPr>
      <w:r>
        <w:rPr>
          <w:rFonts w:eastAsia="ＭＳ ゴシック" w:hint="eastAsia"/>
          <w:sz w:val="21"/>
        </w:rPr>
        <w:t>注　特記仕様書は、設計図書の添付資料である。</w:t>
      </w:r>
    </w:p>
    <w:p w:rsidR="0084582F" w:rsidRDefault="0084582F" w:rsidP="00A02E98">
      <w:pPr>
        <w:autoSpaceDE w:val="0"/>
        <w:autoSpaceDN w:val="0"/>
        <w:jc w:val="left"/>
        <w:rPr>
          <w:sz w:val="21"/>
        </w:rPr>
      </w:pPr>
    </w:p>
    <w:p w:rsidR="0084582F" w:rsidRDefault="0084582F" w:rsidP="00A02E98">
      <w:pPr>
        <w:pStyle w:val="a9"/>
        <w:autoSpaceDE w:val="0"/>
        <w:autoSpaceDN w:val="0"/>
      </w:pPr>
      <w:r>
        <w:rPr>
          <w:rFonts w:eastAsia="ＭＳ ゴシック" w:hint="eastAsia"/>
        </w:rPr>
        <w:t>（落札者への</w:t>
      </w:r>
      <w:r w:rsidR="004D0F30">
        <w:rPr>
          <w:rFonts w:eastAsia="ＭＳ ゴシック" w:hint="eastAsia"/>
        </w:rPr>
        <w:t>送付</w:t>
      </w:r>
      <w:r>
        <w:rPr>
          <w:rFonts w:eastAsia="ＭＳ ゴシック" w:hint="eastAsia"/>
        </w:rPr>
        <w:t>様式４）</w:t>
      </w:r>
      <w:r>
        <w:rPr>
          <w:rFonts w:hint="eastAsia"/>
        </w:rPr>
        <w:t xml:space="preserve">　　　　　　　　　　　　　　　　　　　　別紙１</w:t>
      </w:r>
    </w:p>
    <w:p w:rsidR="0084582F" w:rsidRDefault="0084582F" w:rsidP="00A02E98">
      <w:pPr>
        <w:autoSpaceDE w:val="0"/>
        <w:autoSpaceDN w:val="0"/>
        <w:jc w:val="left"/>
        <w:rPr>
          <w:sz w:val="21"/>
        </w:rPr>
      </w:pPr>
    </w:p>
    <w:p w:rsidR="0084582F" w:rsidRDefault="000B7D1D" w:rsidP="00A02E98">
      <w:pPr>
        <w:autoSpaceDE w:val="0"/>
        <w:autoSpaceDN w:val="0"/>
        <w:jc w:val="left"/>
        <w:rPr>
          <w:sz w:val="21"/>
        </w:rPr>
      </w:pPr>
      <w:r>
        <w:rPr>
          <w:rFonts w:hint="eastAsia"/>
          <w:sz w:val="21"/>
        </w:rPr>
        <w:t>受注</w:t>
      </w:r>
      <w:r w:rsidR="0084582F">
        <w:rPr>
          <w:rFonts w:hint="eastAsia"/>
          <w:sz w:val="21"/>
        </w:rPr>
        <w:t>者の皆さまへ</w:t>
      </w:r>
    </w:p>
    <w:p w:rsidR="0084582F" w:rsidRDefault="0084582F" w:rsidP="00A02E98">
      <w:pPr>
        <w:autoSpaceDE w:val="0"/>
        <w:autoSpaceDN w:val="0"/>
        <w:jc w:val="left"/>
        <w:rPr>
          <w:sz w:val="21"/>
        </w:rPr>
      </w:pPr>
    </w:p>
    <w:p w:rsidR="0084582F" w:rsidRDefault="0084582F" w:rsidP="00A02E98">
      <w:pPr>
        <w:autoSpaceDE w:val="0"/>
        <w:autoSpaceDN w:val="0"/>
        <w:jc w:val="left"/>
        <w:rPr>
          <w:sz w:val="21"/>
        </w:rPr>
      </w:pPr>
      <w:r>
        <w:rPr>
          <w:rFonts w:hint="eastAsia"/>
          <w:sz w:val="21"/>
        </w:rPr>
        <w:t xml:space="preserve">　日頃は、高知県行政にご理解、ご協力ありがとうございます。</w:t>
      </w:r>
    </w:p>
    <w:p w:rsidR="0084582F" w:rsidRDefault="0084582F" w:rsidP="00A02E98">
      <w:pPr>
        <w:autoSpaceDE w:val="0"/>
        <w:autoSpaceDN w:val="0"/>
        <w:jc w:val="left"/>
        <w:rPr>
          <w:sz w:val="21"/>
        </w:rPr>
      </w:pPr>
      <w:r>
        <w:rPr>
          <w:rFonts w:hint="eastAsia"/>
          <w:sz w:val="21"/>
        </w:rPr>
        <w:t xml:space="preserve">　ご承知のように、高知県では、高知県産出（注１※）の木材優先使用及び高知県内産資材（高知県内で製造・加工された資材）の優先使用に取り組んでおり、その中で、木材（注２※）とコンクリート二次製品の使用については、入札参加資格審査（業種別では土木一式工事のみ対象）における評価項目とし、　19年度資格者名簿への登載のための資格審査から</w:t>
      </w:r>
      <w:r w:rsidR="00744E6A" w:rsidRPr="00744E6A">
        <w:rPr>
          <w:rFonts w:hAnsi="ＭＳ 明朝" w:cs="ＭＳ 明朝" w:hint="eastAsia"/>
          <w:color w:val="000000"/>
          <w:kern w:val="0"/>
          <w:sz w:val="21"/>
          <w:szCs w:val="21"/>
          <w:u w:val="thick" w:color="FFFFFF"/>
        </w:rPr>
        <w:t>適用</w:t>
      </w:r>
      <w:r w:rsidR="00560F2B">
        <w:rPr>
          <w:rFonts w:hAnsi="ＭＳ 明朝" w:cs="ＭＳ 明朝" w:hint="eastAsia"/>
          <w:color w:val="000000"/>
          <w:kern w:val="0"/>
          <w:sz w:val="21"/>
          <w:szCs w:val="21"/>
          <w:u w:val="thick" w:color="FFFFFF"/>
        </w:rPr>
        <w:t>し</w:t>
      </w:r>
      <w:r w:rsidR="00744E6A" w:rsidRPr="00744E6A">
        <w:rPr>
          <w:rFonts w:hAnsi="ＭＳ 明朝" w:cs="ＭＳ 明朝" w:hint="eastAsia"/>
          <w:color w:val="000000"/>
          <w:kern w:val="0"/>
          <w:sz w:val="21"/>
          <w:szCs w:val="21"/>
          <w:u w:val="thick" w:color="FFFFFF"/>
        </w:rPr>
        <w:t>ています</w:t>
      </w:r>
      <w:r>
        <w:rPr>
          <w:rFonts w:hint="eastAsia"/>
          <w:sz w:val="21"/>
        </w:rPr>
        <w:t>。</w:t>
      </w:r>
    </w:p>
    <w:p w:rsidR="0084582F" w:rsidRDefault="0084582F" w:rsidP="00A02E98">
      <w:pPr>
        <w:autoSpaceDE w:val="0"/>
        <w:autoSpaceDN w:val="0"/>
        <w:jc w:val="left"/>
        <w:rPr>
          <w:sz w:val="21"/>
        </w:rPr>
      </w:pPr>
      <w:r>
        <w:rPr>
          <w:rFonts w:hint="eastAsia"/>
          <w:sz w:val="21"/>
        </w:rPr>
        <w:t xml:space="preserve">　そのために高知県発注工事での県内産資材使用状況を、施工計画書における主要材料の記載で確認することとしています。</w:t>
      </w:r>
    </w:p>
    <w:p w:rsidR="0084582F" w:rsidRDefault="0084582F" w:rsidP="00A02E98">
      <w:pPr>
        <w:autoSpaceDE w:val="0"/>
        <w:autoSpaceDN w:val="0"/>
        <w:jc w:val="left"/>
        <w:rPr>
          <w:sz w:val="21"/>
        </w:rPr>
      </w:pPr>
      <w:r>
        <w:rPr>
          <w:rFonts w:hint="eastAsia"/>
          <w:sz w:val="21"/>
        </w:rPr>
        <w:t xml:space="preserve">　この主要材料を記載する様式は、</w:t>
      </w:r>
      <w:r w:rsidR="00744E6A" w:rsidRPr="00744E6A">
        <w:rPr>
          <w:rFonts w:hAnsi="ＭＳ 明朝" w:cs="ＭＳ 明朝" w:hint="eastAsia"/>
          <w:color w:val="000000"/>
          <w:kern w:val="0"/>
          <w:sz w:val="21"/>
          <w:szCs w:val="21"/>
          <w:u w:val="thick" w:color="FFFFFF"/>
        </w:rPr>
        <w:t>「建設工事技術者研修会テキスト」に掲載しています。</w:t>
      </w:r>
      <w:r>
        <w:rPr>
          <w:rFonts w:hint="eastAsia"/>
          <w:sz w:val="21"/>
        </w:rPr>
        <w:t>施工計画書を作成する際は、</w:t>
      </w:r>
      <w:r w:rsidR="00D327A3" w:rsidRPr="00D327A3">
        <w:rPr>
          <w:rFonts w:hAnsi="ＭＳ 明朝" w:cs="ＭＳ 明朝" w:hint="eastAsia"/>
          <w:color w:val="000000"/>
          <w:kern w:val="0"/>
          <w:sz w:val="21"/>
          <w:szCs w:val="21"/>
          <w:u w:val="thick" w:color="FFFFFF"/>
        </w:rPr>
        <w:t>別添様式（注３※）</w:t>
      </w:r>
      <w:r>
        <w:rPr>
          <w:rFonts w:hint="eastAsia"/>
          <w:sz w:val="21"/>
        </w:rPr>
        <w:t>で提出をお願いします。</w:t>
      </w:r>
    </w:p>
    <w:p w:rsidR="0084582F" w:rsidRDefault="0084582F" w:rsidP="00A02E98">
      <w:pPr>
        <w:autoSpaceDE w:val="0"/>
        <w:autoSpaceDN w:val="0"/>
        <w:jc w:val="left"/>
        <w:rPr>
          <w:sz w:val="21"/>
        </w:rPr>
      </w:pPr>
      <w:r>
        <w:rPr>
          <w:rFonts w:hint="eastAsia"/>
          <w:sz w:val="21"/>
        </w:rPr>
        <w:t xml:space="preserve">　また、主要材料の記載内容が確定した後、監督職員の署名・押印を受けて</w:t>
      </w:r>
      <w:r w:rsidR="00D327A3">
        <w:rPr>
          <w:rFonts w:hint="eastAsia"/>
          <w:sz w:val="21"/>
        </w:rPr>
        <w:t>くだ</w:t>
      </w:r>
      <w:r>
        <w:rPr>
          <w:rFonts w:hint="eastAsia"/>
          <w:sz w:val="21"/>
        </w:rPr>
        <w:t>さい。</w:t>
      </w:r>
    </w:p>
    <w:p w:rsidR="0084582F" w:rsidRPr="00D327A3" w:rsidRDefault="0084582F" w:rsidP="00A02E98">
      <w:pPr>
        <w:autoSpaceDE w:val="0"/>
        <w:autoSpaceDN w:val="0"/>
        <w:jc w:val="left"/>
        <w:rPr>
          <w:sz w:val="21"/>
        </w:rPr>
      </w:pPr>
    </w:p>
    <w:p w:rsidR="0084582F" w:rsidRDefault="0084582F" w:rsidP="00A02E98">
      <w:pPr>
        <w:autoSpaceDE w:val="0"/>
        <w:autoSpaceDN w:val="0"/>
        <w:jc w:val="left"/>
        <w:rPr>
          <w:sz w:val="21"/>
        </w:rPr>
      </w:pPr>
    </w:p>
    <w:p w:rsidR="0084582F" w:rsidRDefault="0084582F" w:rsidP="00A02E98">
      <w:pPr>
        <w:autoSpaceDE w:val="0"/>
        <w:autoSpaceDN w:val="0"/>
        <w:jc w:val="left"/>
        <w:rPr>
          <w:sz w:val="21"/>
        </w:rPr>
      </w:pPr>
      <w:r>
        <w:rPr>
          <w:rFonts w:hint="eastAsia"/>
          <w:sz w:val="21"/>
        </w:rPr>
        <w:t>注１※</w:t>
      </w:r>
    </w:p>
    <w:p w:rsidR="0084582F" w:rsidRDefault="0084582F" w:rsidP="00A02E98">
      <w:pPr>
        <w:autoSpaceDE w:val="0"/>
        <w:autoSpaceDN w:val="0"/>
        <w:jc w:val="left"/>
        <w:rPr>
          <w:sz w:val="21"/>
        </w:rPr>
      </w:pPr>
      <w:r>
        <w:rPr>
          <w:rFonts w:hint="eastAsia"/>
          <w:sz w:val="21"/>
        </w:rPr>
        <w:t>高知県産出の木材…</w:t>
      </w:r>
      <w:r w:rsidR="00D327A3" w:rsidRPr="00D327A3">
        <w:rPr>
          <w:rFonts w:hAnsi="ＭＳ 明朝" w:cs="ＭＳ 明朝" w:hint="eastAsia"/>
          <w:color w:val="000000"/>
          <w:kern w:val="0"/>
          <w:sz w:val="21"/>
          <w:szCs w:val="21"/>
          <w:u w:val="thick" w:color="FFFFFF"/>
        </w:rPr>
        <w:t>高知県内の山林</w:t>
      </w:r>
      <w:r>
        <w:rPr>
          <w:rFonts w:hint="eastAsia"/>
          <w:sz w:val="21"/>
        </w:rPr>
        <w:t>で育成した木</w:t>
      </w:r>
    </w:p>
    <w:p w:rsidR="0084582F" w:rsidRDefault="0084582F" w:rsidP="00A02E98">
      <w:pPr>
        <w:autoSpaceDE w:val="0"/>
        <w:autoSpaceDN w:val="0"/>
        <w:jc w:val="left"/>
        <w:rPr>
          <w:sz w:val="21"/>
        </w:rPr>
      </w:pPr>
    </w:p>
    <w:p w:rsidR="0084582F" w:rsidRDefault="0084582F" w:rsidP="00A02E98">
      <w:pPr>
        <w:autoSpaceDE w:val="0"/>
        <w:autoSpaceDN w:val="0"/>
        <w:jc w:val="left"/>
        <w:rPr>
          <w:sz w:val="21"/>
        </w:rPr>
      </w:pPr>
      <w:r>
        <w:rPr>
          <w:rFonts w:hint="eastAsia"/>
          <w:sz w:val="21"/>
        </w:rPr>
        <w:t>注２※</w:t>
      </w:r>
    </w:p>
    <w:p w:rsidR="0084582F" w:rsidRDefault="0084582F" w:rsidP="00A02E98">
      <w:pPr>
        <w:autoSpaceDE w:val="0"/>
        <w:autoSpaceDN w:val="0"/>
        <w:jc w:val="left"/>
        <w:rPr>
          <w:sz w:val="21"/>
        </w:rPr>
      </w:pPr>
      <w:r>
        <w:rPr>
          <w:rFonts w:hint="eastAsia"/>
          <w:sz w:val="21"/>
        </w:rPr>
        <w:t>木材に</w:t>
      </w:r>
      <w:r w:rsidR="00D327A3">
        <w:rPr>
          <w:rFonts w:hint="eastAsia"/>
          <w:sz w:val="21"/>
        </w:rPr>
        <w:t>限り</w:t>
      </w:r>
      <w:r>
        <w:rPr>
          <w:rFonts w:hint="eastAsia"/>
          <w:sz w:val="21"/>
        </w:rPr>
        <w:t>、高知県内の山林で育成した木を高知県内で製造・加工した製品が県内産資材</w:t>
      </w:r>
      <w:r w:rsidR="00D327A3" w:rsidRPr="00D327A3">
        <w:rPr>
          <w:rFonts w:hAnsi="ＭＳ 明朝" w:cs="ＭＳ 明朝" w:hint="eastAsia"/>
          <w:color w:val="000000"/>
          <w:kern w:val="0"/>
          <w:sz w:val="21"/>
          <w:szCs w:val="21"/>
          <w:u w:val="thick" w:color="FFFFFF"/>
        </w:rPr>
        <w:t>として評価の対象</w:t>
      </w:r>
      <w:r>
        <w:rPr>
          <w:rFonts w:hint="eastAsia"/>
          <w:sz w:val="21"/>
        </w:rPr>
        <w:t>となります。</w:t>
      </w:r>
    </w:p>
    <w:p w:rsidR="0084582F" w:rsidRDefault="0084582F" w:rsidP="00A02E98">
      <w:pPr>
        <w:autoSpaceDE w:val="0"/>
        <w:autoSpaceDN w:val="0"/>
        <w:jc w:val="left"/>
        <w:rPr>
          <w:sz w:val="21"/>
        </w:rPr>
      </w:pPr>
    </w:p>
    <w:p w:rsidR="0084582F" w:rsidRDefault="0084582F" w:rsidP="00A02E98">
      <w:pPr>
        <w:autoSpaceDE w:val="0"/>
        <w:autoSpaceDN w:val="0"/>
        <w:jc w:val="left"/>
        <w:rPr>
          <w:sz w:val="21"/>
        </w:rPr>
      </w:pPr>
      <w:r>
        <w:rPr>
          <w:rFonts w:hint="eastAsia"/>
          <w:sz w:val="21"/>
        </w:rPr>
        <w:t>注３※</w:t>
      </w:r>
    </w:p>
    <w:p w:rsidR="0084582F" w:rsidRDefault="0084582F" w:rsidP="00A02E98">
      <w:pPr>
        <w:autoSpaceDE w:val="0"/>
        <w:autoSpaceDN w:val="0"/>
        <w:jc w:val="left"/>
        <w:rPr>
          <w:sz w:val="21"/>
        </w:rPr>
      </w:pPr>
      <w:r>
        <w:rPr>
          <w:rFonts w:hint="eastAsia"/>
          <w:sz w:val="21"/>
        </w:rPr>
        <w:t>高知県ＨＰ</w:t>
      </w:r>
      <w:r w:rsidR="00EB288D">
        <w:rPr>
          <w:rFonts w:hint="eastAsia"/>
          <w:sz w:val="21"/>
        </w:rPr>
        <w:t>技術管理</w:t>
      </w:r>
      <w:r w:rsidR="002432DC">
        <w:rPr>
          <w:rFonts w:hint="eastAsia"/>
          <w:sz w:val="21"/>
        </w:rPr>
        <w:t>課</w:t>
      </w:r>
      <w:r>
        <w:rPr>
          <w:rFonts w:hint="eastAsia"/>
          <w:sz w:val="21"/>
        </w:rPr>
        <w:t>ページ積算・設計・各種基準等に関するお知らせにも掲載しています。</w:t>
      </w:r>
    </w:p>
    <w:p w:rsidR="0084582F" w:rsidRDefault="0084582F" w:rsidP="00A02E98">
      <w:pPr>
        <w:autoSpaceDE w:val="0"/>
        <w:autoSpaceDN w:val="0"/>
        <w:jc w:val="left"/>
        <w:rPr>
          <w:sz w:val="21"/>
        </w:rPr>
      </w:pPr>
    </w:p>
    <w:p w:rsidR="0084582F" w:rsidRDefault="0084582F" w:rsidP="00A02E98">
      <w:pPr>
        <w:autoSpaceDE w:val="0"/>
        <w:autoSpaceDN w:val="0"/>
        <w:jc w:val="left"/>
        <w:rPr>
          <w:sz w:val="21"/>
        </w:rPr>
      </w:pPr>
    </w:p>
    <w:p w:rsidR="0084582F" w:rsidRDefault="0084582F" w:rsidP="00A02E98">
      <w:pPr>
        <w:autoSpaceDE w:val="0"/>
        <w:autoSpaceDN w:val="0"/>
        <w:jc w:val="left"/>
        <w:rPr>
          <w:sz w:val="21"/>
        </w:rPr>
      </w:pPr>
    </w:p>
    <w:p w:rsidR="0084582F" w:rsidRDefault="0084582F" w:rsidP="00A02E98">
      <w:pPr>
        <w:autoSpaceDE w:val="0"/>
        <w:autoSpaceDN w:val="0"/>
        <w:jc w:val="left"/>
        <w:rPr>
          <w:sz w:val="21"/>
        </w:rPr>
      </w:pPr>
    </w:p>
    <w:p w:rsidR="0084582F" w:rsidRDefault="0084582F" w:rsidP="00A02E98">
      <w:pPr>
        <w:autoSpaceDE w:val="0"/>
        <w:autoSpaceDN w:val="0"/>
        <w:jc w:val="left"/>
        <w:rPr>
          <w:sz w:val="21"/>
        </w:rPr>
      </w:pPr>
    </w:p>
    <w:p w:rsidR="0084582F" w:rsidRDefault="0084582F" w:rsidP="00A02E98">
      <w:pPr>
        <w:autoSpaceDE w:val="0"/>
        <w:autoSpaceDN w:val="0"/>
        <w:jc w:val="left"/>
        <w:rPr>
          <w:sz w:val="21"/>
        </w:rPr>
      </w:pPr>
    </w:p>
    <w:p w:rsidR="0084582F" w:rsidRDefault="0084582F" w:rsidP="00A02E98">
      <w:pPr>
        <w:autoSpaceDE w:val="0"/>
        <w:autoSpaceDN w:val="0"/>
        <w:jc w:val="left"/>
        <w:rPr>
          <w:sz w:val="21"/>
        </w:rPr>
      </w:pPr>
    </w:p>
    <w:p w:rsidR="0084582F" w:rsidRDefault="0084582F" w:rsidP="00A02E98">
      <w:pPr>
        <w:autoSpaceDE w:val="0"/>
        <w:autoSpaceDN w:val="0"/>
        <w:jc w:val="left"/>
        <w:rPr>
          <w:sz w:val="21"/>
        </w:rPr>
      </w:pPr>
    </w:p>
    <w:p w:rsidR="0084582F" w:rsidRDefault="0084582F" w:rsidP="00A02E98">
      <w:pPr>
        <w:autoSpaceDE w:val="0"/>
        <w:autoSpaceDN w:val="0"/>
        <w:jc w:val="left"/>
        <w:rPr>
          <w:sz w:val="21"/>
        </w:rPr>
      </w:pPr>
    </w:p>
    <w:p w:rsidR="0084582F" w:rsidRDefault="0084582F" w:rsidP="00A02E98">
      <w:pPr>
        <w:autoSpaceDE w:val="0"/>
        <w:autoSpaceDN w:val="0"/>
        <w:jc w:val="left"/>
        <w:rPr>
          <w:sz w:val="21"/>
        </w:rPr>
      </w:pPr>
    </w:p>
    <w:p w:rsidR="0084582F" w:rsidRDefault="0084582F" w:rsidP="00A02E98">
      <w:pPr>
        <w:autoSpaceDE w:val="0"/>
        <w:autoSpaceDN w:val="0"/>
        <w:jc w:val="left"/>
        <w:rPr>
          <w:sz w:val="21"/>
        </w:rPr>
      </w:pPr>
    </w:p>
    <w:p w:rsidR="004D0F30" w:rsidRDefault="004D0F30" w:rsidP="00A02E98">
      <w:pPr>
        <w:autoSpaceDE w:val="0"/>
        <w:autoSpaceDN w:val="0"/>
        <w:jc w:val="left"/>
        <w:rPr>
          <w:sz w:val="21"/>
        </w:rPr>
      </w:pPr>
    </w:p>
    <w:p w:rsidR="004D0F30" w:rsidRDefault="004D0F30" w:rsidP="00A02E98">
      <w:pPr>
        <w:autoSpaceDE w:val="0"/>
        <w:autoSpaceDN w:val="0"/>
        <w:jc w:val="left"/>
        <w:rPr>
          <w:sz w:val="21"/>
        </w:rPr>
      </w:pPr>
    </w:p>
    <w:p w:rsidR="004D0F30" w:rsidRDefault="0084582F" w:rsidP="00A02E98">
      <w:pPr>
        <w:autoSpaceDE w:val="0"/>
        <w:autoSpaceDN w:val="0"/>
        <w:ind w:left="513" w:hangingChars="200" w:hanging="513"/>
        <w:jc w:val="left"/>
        <w:rPr>
          <w:rFonts w:eastAsia="ＭＳ ゴシック"/>
          <w:sz w:val="21"/>
        </w:rPr>
      </w:pPr>
      <w:r>
        <w:rPr>
          <w:rFonts w:eastAsia="ＭＳ ゴシック" w:hint="eastAsia"/>
          <w:sz w:val="21"/>
        </w:rPr>
        <w:t>注　主要材料を記載する様式は、工事完了検査時に監督職員に提出するもので</w:t>
      </w:r>
    </w:p>
    <w:p w:rsidR="0084582F" w:rsidRDefault="0084582F" w:rsidP="00A02E98">
      <w:pPr>
        <w:autoSpaceDE w:val="0"/>
        <w:autoSpaceDN w:val="0"/>
        <w:ind w:left="231"/>
        <w:jc w:val="left"/>
        <w:rPr>
          <w:rFonts w:eastAsia="ＭＳ ゴシック"/>
          <w:sz w:val="21"/>
        </w:rPr>
      </w:pPr>
      <w:r>
        <w:rPr>
          <w:rFonts w:eastAsia="ＭＳ ゴシック" w:hint="eastAsia"/>
          <w:sz w:val="21"/>
        </w:rPr>
        <w:t>あって契約時の提出書類ではないこと。</w:t>
      </w:r>
    </w:p>
    <w:p w:rsidR="0084582F" w:rsidRDefault="004D0F30" w:rsidP="00A02E98">
      <w:pPr>
        <w:autoSpaceDE w:val="0"/>
        <w:autoSpaceDN w:val="0"/>
        <w:jc w:val="left"/>
        <w:rPr>
          <w:rFonts w:eastAsia="ＭＳ ゴシック"/>
          <w:sz w:val="21"/>
        </w:rPr>
      </w:pPr>
      <w:r>
        <w:rPr>
          <w:sz w:val="21"/>
        </w:rPr>
        <w:br w:type="page"/>
      </w:r>
      <w:r w:rsidR="0084582F">
        <w:rPr>
          <w:rFonts w:eastAsia="ＭＳ ゴシック" w:hint="eastAsia"/>
          <w:sz w:val="21"/>
        </w:rPr>
        <w:t>（落札者への</w:t>
      </w:r>
      <w:r>
        <w:rPr>
          <w:rFonts w:eastAsia="ＭＳ ゴシック" w:hint="eastAsia"/>
          <w:sz w:val="21"/>
        </w:rPr>
        <w:t>送付</w:t>
      </w:r>
      <w:r w:rsidR="0084582F">
        <w:rPr>
          <w:rFonts w:eastAsia="ＭＳ ゴシック" w:hint="eastAsia"/>
          <w:sz w:val="21"/>
        </w:rPr>
        <w:t>様式５）</w:t>
      </w:r>
    </w:p>
    <w:p w:rsidR="0084582F" w:rsidRDefault="0084582F" w:rsidP="00A02E98">
      <w:pPr>
        <w:autoSpaceDE w:val="0"/>
        <w:autoSpaceDN w:val="0"/>
        <w:jc w:val="left"/>
        <w:rPr>
          <w:sz w:val="21"/>
        </w:rPr>
      </w:pPr>
    </w:p>
    <w:p w:rsidR="0084582F" w:rsidRDefault="000B7D1D" w:rsidP="00A02E98">
      <w:pPr>
        <w:autoSpaceDE w:val="0"/>
        <w:autoSpaceDN w:val="0"/>
        <w:jc w:val="left"/>
        <w:rPr>
          <w:sz w:val="21"/>
        </w:rPr>
      </w:pPr>
      <w:r>
        <w:rPr>
          <w:rFonts w:hint="eastAsia"/>
          <w:sz w:val="21"/>
        </w:rPr>
        <w:t xml:space="preserve">受　注　</w:t>
      </w:r>
      <w:r w:rsidR="0084582F">
        <w:rPr>
          <w:rFonts w:hint="eastAsia"/>
          <w:sz w:val="21"/>
        </w:rPr>
        <w:t>者</w:t>
      </w:r>
      <w:r>
        <w:rPr>
          <w:rFonts w:hint="eastAsia"/>
          <w:sz w:val="21"/>
        </w:rPr>
        <w:t xml:space="preserve">　</w:t>
      </w:r>
      <w:r w:rsidR="0084582F">
        <w:rPr>
          <w:rFonts w:hint="eastAsia"/>
          <w:sz w:val="21"/>
        </w:rPr>
        <w:t>各</w:t>
      </w:r>
      <w:r>
        <w:rPr>
          <w:rFonts w:hint="eastAsia"/>
          <w:sz w:val="21"/>
        </w:rPr>
        <w:t xml:space="preserve">　</w:t>
      </w:r>
      <w:r w:rsidR="0084582F">
        <w:rPr>
          <w:rFonts w:hint="eastAsia"/>
          <w:sz w:val="21"/>
        </w:rPr>
        <w:t>位</w:t>
      </w:r>
    </w:p>
    <w:p w:rsidR="0084582F" w:rsidRDefault="0084582F" w:rsidP="00A02E98">
      <w:pPr>
        <w:autoSpaceDE w:val="0"/>
        <w:autoSpaceDN w:val="0"/>
        <w:jc w:val="left"/>
        <w:rPr>
          <w:sz w:val="21"/>
        </w:rPr>
      </w:pPr>
    </w:p>
    <w:p w:rsidR="0084582F" w:rsidRDefault="0084582F" w:rsidP="00A02E98">
      <w:pPr>
        <w:autoSpaceDE w:val="0"/>
        <w:autoSpaceDN w:val="0"/>
        <w:jc w:val="left"/>
        <w:rPr>
          <w:sz w:val="21"/>
        </w:rPr>
      </w:pPr>
    </w:p>
    <w:p w:rsidR="0084582F" w:rsidRDefault="0084582F" w:rsidP="00A02E98">
      <w:pPr>
        <w:autoSpaceDE w:val="0"/>
        <w:autoSpaceDN w:val="0"/>
        <w:ind w:firstLineChars="2556" w:firstLine="6562"/>
        <w:jc w:val="left"/>
        <w:rPr>
          <w:sz w:val="21"/>
        </w:rPr>
      </w:pPr>
      <w:r>
        <w:rPr>
          <w:rFonts w:hint="eastAsia"/>
          <w:sz w:val="21"/>
        </w:rPr>
        <w:t>高知県土木部長</w:t>
      </w:r>
    </w:p>
    <w:p w:rsidR="0084582F" w:rsidRDefault="0084582F" w:rsidP="00A02E98">
      <w:pPr>
        <w:autoSpaceDE w:val="0"/>
        <w:autoSpaceDN w:val="0"/>
        <w:jc w:val="left"/>
        <w:rPr>
          <w:sz w:val="21"/>
        </w:rPr>
      </w:pPr>
    </w:p>
    <w:p w:rsidR="0084582F" w:rsidRDefault="0084582F" w:rsidP="00A02E98">
      <w:pPr>
        <w:autoSpaceDE w:val="0"/>
        <w:autoSpaceDN w:val="0"/>
        <w:jc w:val="left"/>
        <w:rPr>
          <w:sz w:val="21"/>
        </w:rPr>
      </w:pPr>
    </w:p>
    <w:p w:rsidR="0084582F" w:rsidRDefault="0084582F" w:rsidP="00A02E98">
      <w:pPr>
        <w:autoSpaceDE w:val="0"/>
        <w:autoSpaceDN w:val="0"/>
        <w:jc w:val="center"/>
        <w:rPr>
          <w:sz w:val="21"/>
        </w:rPr>
      </w:pPr>
      <w:r>
        <w:rPr>
          <w:rFonts w:hint="eastAsia"/>
          <w:sz w:val="21"/>
        </w:rPr>
        <w:t>下請契約における代金支払の適正化等について</w:t>
      </w:r>
    </w:p>
    <w:p w:rsidR="0084582F" w:rsidRDefault="0084582F" w:rsidP="00A02E98">
      <w:pPr>
        <w:autoSpaceDE w:val="0"/>
        <w:autoSpaceDN w:val="0"/>
        <w:jc w:val="left"/>
        <w:rPr>
          <w:sz w:val="21"/>
        </w:rPr>
      </w:pPr>
    </w:p>
    <w:p w:rsidR="0084582F" w:rsidRDefault="0084582F" w:rsidP="00A02E98">
      <w:pPr>
        <w:autoSpaceDE w:val="0"/>
        <w:autoSpaceDN w:val="0"/>
        <w:jc w:val="left"/>
        <w:rPr>
          <w:sz w:val="21"/>
        </w:rPr>
      </w:pPr>
    </w:p>
    <w:p w:rsidR="0084582F" w:rsidRDefault="0084582F" w:rsidP="00A02E98">
      <w:pPr>
        <w:autoSpaceDE w:val="0"/>
        <w:autoSpaceDN w:val="0"/>
        <w:jc w:val="left"/>
        <w:rPr>
          <w:sz w:val="21"/>
        </w:rPr>
      </w:pPr>
      <w:r>
        <w:rPr>
          <w:rFonts w:hint="eastAsia"/>
          <w:sz w:val="21"/>
        </w:rPr>
        <w:t xml:space="preserve">　下請契約における下請代金の設定にあたっては、見積依頼書の提示及び建設業法施行令第６条で定める見積期間の設定、明確な経費内訳による見積書の提出、それらを踏まえた双方の協議等の適正な手順によるととともに、賃金等に加えて必要な諸経費を適正に考慮しなければなりません。</w:t>
      </w:r>
    </w:p>
    <w:p w:rsidR="0084582F" w:rsidRDefault="0084582F" w:rsidP="00A02E98">
      <w:pPr>
        <w:autoSpaceDE w:val="0"/>
        <w:autoSpaceDN w:val="0"/>
        <w:jc w:val="left"/>
        <w:rPr>
          <w:sz w:val="21"/>
        </w:rPr>
      </w:pPr>
      <w:r>
        <w:rPr>
          <w:rFonts w:hint="eastAsia"/>
          <w:sz w:val="21"/>
        </w:rPr>
        <w:t xml:space="preserve">　このことに関して、公共工事設計労務単価を見積等の参考資料として取り扱う際の留意事項について説明させて頂きます。</w:t>
      </w:r>
    </w:p>
    <w:p w:rsidR="0084582F" w:rsidRDefault="0084582F" w:rsidP="00A02E98">
      <w:pPr>
        <w:autoSpaceDE w:val="0"/>
        <w:autoSpaceDN w:val="0"/>
        <w:jc w:val="left"/>
        <w:rPr>
          <w:sz w:val="21"/>
        </w:rPr>
      </w:pPr>
      <w:r>
        <w:rPr>
          <w:rFonts w:hint="eastAsia"/>
          <w:sz w:val="21"/>
        </w:rPr>
        <w:t xml:space="preserve">　公共工事設計労務単価は、そもそも、公共工事の工事費積算に用いるためのものであり、下請契約における労務単価や、雇用契約における労働者への支払賃金を拘束するものではなく、また、所定労働時間８時間当たりの労務単価として設定したものであって、所定時間外の労働に対する割増賃金や、現場管理費、一般管理費等の諸経費は含まれておりません。</w:t>
      </w:r>
    </w:p>
    <w:p w:rsidR="0084582F" w:rsidRDefault="0084582F" w:rsidP="00A02E98">
      <w:pPr>
        <w:autoSpaceDE w:val="0"/>
        <w:autoSpaceDN w:val="0"/>
        <w:jc w:val="left"/>
        <w:rPr>
          <w:sz w:val="21"/>
        </w:rPr>
      </w:pPr>
      <w:r>
        <w:rPr>
          <w:rFonts w:hint="eastAsia"/>
          <w:sz w:val="21"/>
        </w:rPr>
        <w:t xml:space="preserve">　したがって、公共工事設計労務単価を見積等の参考資料として取り扱う際には、労務者の賃金等に加えて下請会社に必要な現場管理費及び一般管理費等の諸経費を適正に考慮する等、公共工事設計労務単価の意味を理解のうえ、それを踏まえた取扱いをお願いします。</w:t>
      </w:r>
    </w:p>
    <w:p w:rsidR="0084582F" w:rsidRDefault="0084582F" w:rsidP="00A02E98">
      <w:pPr>
        <w:autoSpaceDE w:val="0"/>
        <w:autoSpaceDN w:val="0"/>
        <w:jc w:val="left"/>
        <w:rPr>
          <w:sz w:val="21"/>
        </w:rPr>
      </w:pPr>
    </w:p>
    <w:p w:rsidR="0084582F" w:rsidRDefault="0084582F" w:rsidP="00A02E98">
      <w:pPr>
        <w:autoSpaceDE w:val="0"/>
        <w:autoSpaceDN w:val="0"/>
        <w:jc w:val="left"/>
        <w:rPr>
          <w:rFonts w:eastAsia="ＭＳ ゴシック"/>
          <w:sz w:val="21"/>
        </w:rPr>
      </w:pPr>
      <w:r>
        <w:rPr>
          <w:sz w:val="21"/>
        </w:rPr>
        <w:br w:type="page"/>
      </w:r>
      <w:bookmarkStart w:id="1" w:name="_Hlk475626570"/>
      <w:r>
        <w:rPr>
          <w:rFonts w:eastAsia="ＭＳ ゴシック" w:hint="eastAsia"/>
          <w:sz w:val="21"/>
        </w:rPr>
        <w:t>（参考）</w:t>
      </w:r>
    </w:p>
    <w:p w:rsidR="0084582F" w:rsidRDefault="00FC7B12" w:rsidP="00A02E98">
      <w:pPr>
        <w:autoSpaceDE w:val="0"/>
        <w:autoSpaceDN w:val="0"/>
        <w:jc w:val="center"/>
        <w:rPr>
          <w:rFonts w:eastAsia="ＭＳ ゴシック"/>
          <w:sz w:val="21"/>
        </w:rPr>
      </w:pPr>
      <w:r>
        <w:rPr>
          <w:rFonts w:eastAsia="ＭＳ ゴシック" w:hint="eastAsia"/>
          <w:sz w:val="21"/>
        </w:rPr>
        <w:t>契約辞退・</w:t>
      </w:r>
      <w:r w:rsidR="0084582F">
        <w:rPr>
          <w:rFonts w:eastAsia="ＭＳ ゴシック" w:hint="eastAsia"/>
          <w:sz w:val="21"/>
        </w:rPr>
        <w:t>落札決定取消の取扱いについて</w:t>
      </w:r>
      <w:bookmarkEnd w:id="1"/>
    </w:p>
    <w:p w:rsidR="0084582F" w:rsidRDefault="0084582F" w:rsidP="00A02E98">
      <w:pPr>
        <w:autoSpaceDE w:val="0"/>
        <w:autoSpaceDN w:val="0"/>
        <w:jc w:val="left"/>
        <w:rPr>
          <w:sz w:val="21"/>
        </w:rPr>
      </w:pPr>
    </w:p>
    <w:p w:rsidR="0084582F" w:rsidRDefault="0084582F" w:rsidP="00A02E98">
      <w:pPr>
        <w:autoSpaceDE w:val="0"/>
        <w:autoSpaceDN w:val="0"/>
        <w:jc w:val="left"/>
        <w:rPr>
          <w:rFonts w:eastAsia="ＭＳ ゴシック"/>
          <w:sz w:val="21"/>
        </w:rPr>
      </w:pPr>
      <w:r>
        <w:rPr>
          <w:rFonts w:eastAsia="ＭＳ ゴシック" w:hint="eastAsia"/>
          <w:sz w:val="21"/>
        </w:rPr>
        <w:t xml:space="preserve">１　</w:t>
      </w:r>
      <w:r w:rsidR="00FC7B12">
        <w:rPr>
          <w:rFonts w:eastAsia="ＭＳ ゴシック" w:hint="eastAsia"/>
          <w:sz w:val="21"/>
        </w:rPr>
        <w:t>契約辞退又は</w:t>
      </w:r>
      <w:r>
        <w:rPr>
          <w:rFonts w:eastAsia="ＭＳ ゴシック" w:hint="eastAsia"/>
          <w:sz w:val="21"/>
        </w:rPr>
        <w:t>落札決定取消が行われる場合</w:t>
      </w:r>
    </w:p>
    <w:p w:rsidR="004756CA" w:rsidRDefault="0084582F" w:rsidP="00A02E98">
      <w:pPr>
        <w:autoSpaceDE w:val="0"/>
        <w:autoSpaceDN w:val="0"/>
        <w:ind w:left="257" w:hangingChars="100" w:hanging="257"/>
        <w:jc w:val="left"/>
        <w:rPr>
          <w:sz w:val="21"/>
        </w:rPr>
      </w:pPr>
      <w:r>
        <w:rPr>
          <w:rFonts w:hint="eastAsia"/>
          <w:sz w:val="21"/>
        </w:rPr>
        <w:t xml:space="preserve">　　</w:t>
      </w:r>
      <w:r w:rsidR="00116336" w:rsidRPr="00116336">
        <w:rPr>
          <w:rFonts w:hAnsi="ＭＳ 明朝" w:cs="ＭＳ 明朝" w:hint="eastAsia"/>
          <w:color w:val="000000"/>
          <w:kern w:val="0"/>
          <w:sz w:val="21"/>
          <w:szCs w:val="21"/>
          <w:u w:val="thick" w:color="FFFFFF"/>
        </w:rPr>
        <w:t>入札心得</w:t>
      </w:r>
      <w:r w:rsidRPr="00116336">
        <w:rPr>
          <w:rFonts w:hAnsi="ＭＳ 明朝" w:hint="eastAsia"/>
          <w:sz w:val="21"/>
        </w:rPr>
        <w:t>第19条又は第20</w:t>
      </w:r>
      <w:r>
        <w:rPr>
          <w:rFonts w:hint="eastAsia"/>
          <w:sz w:val="21"/>
        </w:rPr>
        <w:t>条に</w:t>
      </w:r>
      <w:r w:rsidR="004275FA">
        <w:rPr>
          <w:rFonts w:hint="eastAsia"/>
          <w:sz w:val="21"/>
        </w:rPr>
        <w:t>、</w:t>
      </w:r>
      <w:r w:rsidR="00FC7B12">
        <w:rPr>
          <w:rFonts w:hint="eastAsia"/>
          <w:sz w:val="21"/>
        </w:rPr>
        <w:t>契約辞退又は落札決定取消の規定がある。</w:t>
      </w:r>
    </w:p>
    <w:tbl>
      <w:tblPr>
        <w:tblW w:w="9214"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214"/>
      </w:tblGrid>
      <w:tr w:rsidR="0084582F" w:rsidTr="006A5D8E">
        <w:trPr>
          <w:trHeight w:val="6570"/>
        </w:trPr>
        <w:tc>
          <w:tcPr>
            <w:tcW w:w="9214" w:type="dxa"/>
            <w:tcBorders>
              <w:bottom w:val="dashed" w:sz="4" w:space="0" w:color="auto"/>
            </w:tcBorders>
          </w:tcPr>
          <w:p w:rsidR="0084582F" w:rsidRDefault="0084582F" w:rsidP="00A02E98">
            <w:pPr>
              <w:autoSpaceDE w:val="0"/>
              <w:autoSpaceDN w:val="0"/>
              <w:jc w:val="left"/>
              <w:rPr>
                <w:rFonts w:eastAsia="ＭＳ ゴシック"/>
                <w:sz w:val="21"/>
              </w:rPr>
            </w:pPr>
            <w:r>
              <w:rPr>
                <w:rFonts w:eastAsia="ＭＳ ゴシック" w:hint="eastAsia"/>
                <w:sz w:val="21"/>
              </w:rPr>
              <w:t>参考（入札心得）</w:t>
            </w:r>
          </w:p>
          <w:p w:rsidR="006A5D8E" w:rsidRPr="006A5D8E" w:rsidRDefault="006A5D8E" w:rsidP="00A02E98">
            <w:pPr>
              <w:autoSpaceDE w:val="0"/>
              <w:autoSpaceDN w:val="0"/>
              <w:adjustRightInd w:val="0"/>
              <w:jc w:val="left"/>
              <w:rPr>
                <w:rFonts w:hAnsi="ＭＳ 明朝" w:cs="MS-Mincho"/>
                <w:kern w:val="0"/>
                <w:szCs w:val="18"/>
              </w:rPr>
            </w:pPr>
            <w:r w:rsidRPr="006A5D8E">
              <w:rPr>
                <w:rFonts w:hAnsi="ＭＳ 明朝" w:cs="MS-Mincho" w:hint="eastAsia"/>
                <w:kern w:val="0"/>
                <w:szCs w:val="18"/>
              </w:rPr>
              <w:t>（契約書の提出等）</w:t>
            </w:r>
          </w:p>
          <w:p w:rsidR="0084582F" w:rsidRDefault="0084582F" w:rsidP="00A02E98">
            <w:pPr>
              <w:autoSpaceDE w:val="0"/>
              <w:autoSpaceDN w:val="0"/>
              <w:ind w:left="227" w:hangingChars="100" w:hanging="227"/>
              <w:jc w:val="left"/>
            </w:pPr>
            <w:r>
              <w:rPr>
                <w:rFonts w:ascii="ＭＳ ゴシック" w:eastAsia="ＭＳ ゴシック" w:hAnsi="ＭＳ ゴシック" w:hint="eastAsia"/>
              </w:rPr>
              <w:t>第19条</w:t>
            </w:r>
            <w:r>
              <w:rPr>
                <w:rFonts w:hint="eastAsia"/>
              </w:rPr>
              <w:t xml:space="preserve">　落札者は、落札決定の日から</w:t>
            </w:r>
            <w:r w:rsidRPr="00116336">
              <w:rPr>
                <w:rFonts w:hAnsi="ＭＳ 明朝" w:hint="eastAsia"/>
              </w:rPr>
              <w:t>1</w:t>
            </w:r>
            <w:r w:rsidR="006A5D8E">
              <w:rPr>
                <w:rFonts w:hAnsi="ＭＳ 明朝" w:hint="eastAsia"/>
              </w:rPr>
              <w:t>4</w:t>
            </w:r>
            <w:r>
              <w:rPr>
                <w:rFonts w:hint="eastAsia"/>
              </w:rPr>
              <w:t>日（閉庁日を含む。）以内に交付された契約書の案に記名押印し、契約担当機関に提出しなければならない。ただし、契約担当者が別途その期日について定めた場合はこの限りではない。</w:t>
            </w:r>
          </w:p>
          <w:p w:rsidR="0084582F" w:rsidRDefault="0084582F" w:rsidP="00A02E98">
            <w:pPr>
              <w:autoSpaceDE w:val="0"/>
              <w:autoSpaceDN w:val="0"/>
              <w:ind w:left="227" w:hangingChars="100" w:hanging="227"/>
              <w:jc w:val="left"/>
            </w:pPr>
            <w:r>
              <w:rPr>
                <w:rFonts w:hint="eastAsia"/>
              </w:rPr>
              <w:t xml:space="preserve">２　</w:t>
            </w:r>
            <w:r w:rsidR="00FC7B12">
              <w:rPr>
                <w:rFonts w:hint="eastAsia"/>
              </w:rPr>
              <w:t>落札者が前項に規定する期間内に契約書の案を提出しないときは、契約</w:t>
            </w:r>
            <w:r w:rsidR="00C4526B">
              <w:rPr>
                <w:rFonts w:hint="eastAsia"/>
              </w:rPr>
              <w:t>を辞退したものとして、政令第</w:t>
            </w:r>
            <w:r w:rsidR="00C4526B" w:rsidRPr="00116336">
              <w:rPr>
                <w:rFonts w:hAnsi="ＭＳ 明朝" w:hint="eastAsia"/>
              </w:rPr>
              <w:t>167</w:t>
            </w:r>
            <w:r w:rsidR="00C4526B">
              <w:rPr>
                <w:rFonts w:hint="eastAsia"/>
              </w:rPr>
              <w:t>条の２第１項第９号の規定により随意契約の見積合わせを行うことができる。ただし、その随意契約により</w:t>
            </w:r>
            <w:r w:rsidR="001A7133">
              <w:rPr>
                <w:rFonts w:hint="eastAsia"/>
              </w:rPr>
              <w:t>決定した相手方が前項に規定する契約書を提出しないときは、随意契約により新たな契約の相手方を決定</w:t>
            </w:r>
            <w:r w:rsidR="005F4056">
              <w:rPr>
                <w:rFonts w:hint="eastAsia"/>
              </w:rPr>
              <w:t>することはできない。</w:t>
            </w:r>
          </w:p>
          <w:p w:rsidR="0084582F" w:rsidRDefault="0084582F" w:rsidP="00A02E98">
            <w:pPr>
              <w:autoSpaceDE w:val="0"/>
              <w:autoSpaceDN w:val="0"/>
              <w:ind w:left="227" w:hangingChars="100" w:hanging="227"/>
              <w:jc w:val="left"/>
            </w:pPr>
            <w:r>
              <w:rPr>
                <w:rFonts w:hint="eastAsia"/>
              </w:rPr>
              <w:t>３　前項</w:t>
            </w:r>
            <w:r w:rsidR="005F4056">
              <w:rPr>
                <w:rFonts w:hint="eastAsia"/>
              </w:rPr>
              <w:t>の随意契約</w:t>
            </w:r>
            <w:r w:rsidR="00E73E7E">
              <w:rPr>
                <w:rFonts w:hint="eastAsia"/>
              </w:rPr>
              <w:t>の見積合わせ</w:t>
            </w:r>
            <w:r w:rsidR="005F4056">
              <w:rPr>
                <w:rFonts w:hint="eastAsia"/>
              </w:rPr>
              <w:t>は、第</w:t>
            </w:r>
            <w:r w:rsidR="005F4056" w:rsidRPr="00116336">
              <w:rPr>
                <w:rFonts w:hAnsi="ＭＳ 明朝" w:hint="eastAsia"/>
              </w:rPr>
              <w:t>11条から第13</w:t>
            </w:r>
            <w:r w:rsidR="005F4056">
              <w:rPr>
                <w:rFonts w:hint="eastAsia"/>
              </w:rPr>
              <w:t>条までの規定により、落札辞退者に次いで落札者となるべき者を相手方として行う。</w:t>
            </w:r>
          </w:p>
          <w:p w:rsidR="005F4056" w:rsidRDefault="0084582F" w:rsidP="00A02E98">
            <w:pPr>
              <w:autoSpaceDE w:val="0"/>
              <w:autoSpaceDN w:val="0"/>
              <w:ind w:left="227" w:hangingChars="100" w:hanging="227"/>
              <w:jc w:val="left"/>
            </w:pPr>
            <w:r>
              <w:rPr>
                <w:rFonts w:hint="eastAsia"/>
              </w:rPr>
              <w:t xml:space="preserve">４　</w:t>
            </w:r>
            <w:r w:rsidR="005F4056">
              <w:rPr>
                <w:rFonts w:hint="eastAsia"/>
              </w:rPr>
              <w:t>落札者と契約を締結することが公正な取引の秩序を乱すおそれがあって著しく不適当と認められるときは、当該落札決定を取り消す。この場合には、新たな競争入札の執行により落札者を決定する。</w:t>
            </w:r>
          </w:p>
          <w:p w:rsidR="006A5D8E" w:rsidRPr="00F22DD4" w:rsidRDefault="006A5D8E" w:rsidP="00A02E98">
            <w:pPr>
              <w:autoSpaceDE w:val="0"/>
              <w:autoSpaceDN w:val="0"/>
              <w:adjustRightInd w:val="0"/>
              <w:ind w:left="252" w:hangingChars="111" w:hanging="252"/>
              <w:jc w:val="left"/>
              <w:rPr>
                <w:rFonts w:hAnsi="ＭＳ 明朝" w:cs="MS-Mincho"/>
                <w:kern w:val="0"/>
                <w:szCs w:val="18"/>
              </w:rPr>
            </w:pPr>
            <w:r w:rsidRPr="00F22DD4">
              <w:rPr>
                <w:rFonts w:hAnsi="ＭＳ 明朝" w:cs="MS-Mincho" w:hint="eastAsia"/>
                <w:kern w:val="0"/>
                <w:szCs w:val="18"/>
              </w:rPr>
              <w:t>５　前３項の規定のほか、落札者が契約を辞退する場合又は契約</w:t>
            </w:r>
            <w:r w:rsidR="00C21A08">
              <w:rPr>
                <w:rFonts w:hAnsi="ＭＳ 明朝" w:cs="MS-Mincho" w:hint="eastAsia"/>
                <w:kern w:val="0"/>
                <w:szCs w:val="18"/>
              </w:rPr>
              <w:t>担当</w:t>
            </w:r>
            <w:r w:rsidRPr="00F22DD4">
              <w:rPr>
                <w:rFonts w:hAnsi="ＭＳ 明朝" w:cs="MS-Mincho" w:hint="eastAsia"/>
                <w:kern w:val="0"/>
                <w:szCs w:val="18"/>
              </w:rPr>
              <w:t>機関が落札決定を取り消す場合の取扱いについては、建設工事競争入札事務の手引において定める「契約辞退・落札決定取消の取扱いについて」による。</w:t>
            </w:r>
          </w:p>
          <w:p w:rsidR="006A5D8E" w:rsidRDefault="006A5D8E" w:rsidP="00A02E98">
            <w:pPr>
              <w:autoSpaceDE w:val="0"/>
              <w:autoSpaceDN w:val="0"/>
              <w:ind w:left="453" w:hangingChars="200" w:hanging="453"/>
            </w:pPr>
            <w:r>
              <w:rPr>
                <w:rFonts w:hint="eastAsia"/>
              </w:rPr>
              <w:t>（現場代理人・技術者届等）</w:t>
            </w:r>
          </w:p>
          <w:p w:rsidR="006A5D8E" w:rsidRDefault="006A5D8E" w:rsidP="00A02E98">
            <w:pPr>
              <w:autoSpaceDE w:val="0"/>
              <w:autoSpaceDN w:val="0"/>
              <w:ind w:left="184" w:hangingChars="81" w:hanging="184"/>
            </w:pPr>
            <w:r>
              <w:rPr>
                <w:rFonts w:ascii="ＭＳ ゴシック" w:eastAsia="ＭＳ ゴシック" w:hAnsi="ＭＳ ゴシック" w:hint="eastAsia"/>
              </w:rPr>
              <w:t>第20条</w:t>
            </w:r>
            <w:r>
              <w:rPr>
                <w:rFonts w:hint="eastAsia"/>
              </w:rPr>
              <w:t xml:space="preserve">　落札者は、契約の締結に際し、別に定める現場代理人・技術者届を提出しなければならない。</w:t>
            </w:r>
          </w:p>
          <w:p w:rsidR="006A5D8E" w:rsidRDefault="006A5D8E" w:rsidP="00A02E98">
            <w:pPr>
              <w:autoSpaceDE w:val="0"/>
              <w:autoSpaceDN w:val="0"/>
              <w:ind w:left="227" w:hangingChars="100" w:hanging="227"/>
            </w:pPr>
            <w:r>
              <w:rPr>
                <w:rFonts w:hint="eastAsia"/>
              </w:rPr>
              <w:t>２　現場代理人の常駐及び技術者の専任配置等に関して、契約内容や建設業法（昭和</w:t>
            </w:r>
            <w:r w:rsidRPr="009E3024">
              <w:rPr>
                <w:rFonts w:hAnsi="ＭＳ 明朝" w:hint="eastAsia"/>
              </w:rPr>
              <w:t>24年法律第100</w:t>
            </w:r>
            <w:r>
              <w:rPr>
                <w:rFonts w:hint="eastAsia"/>
              </w:rPr>
              <w:t>号）に違反すると認められるときは、落札決定を取り消す。一般競争入札においては、</w:t>
            </w:r>
            <w:r w:rsidRPr="00B4770E">
              <w:rPr>
                <w:rFonts w:hAnsi="ＭＳ 明朝" w:cs="ＭＳ 明朝" w:hint="eastAsia"/>
                <w:color w:val="000000"/>
                <w:kern w:val="0"/>
                <w:szCs w:val="18"/>
              </w:rPr>
              <w:t>前項</w:t>
            </w:r>
            <w:r>
              <w:rPr>
                <w:rFonts w:hint="eastAsia"/>
              </w:rPr>
              <w:t>の届出でその入札の参加申請時に届け出た</w:t>
            </w:r>
            <w:r w:rsidRPr="00F22DD4">
              <w:rPr>
                <w:rFonts w:hAnsi="ＭＳ 明朝" w:cs="MS-Mincho" w:hint="eastAsia"/>
                <w:kern w:val="0"/>
                <w:szCs w:val="18"/>
              </w:rPr>
              <w:t>配置予定技術者又は総合評価において配置予定若手技術者として届け出た現場代理人</w:t>
            </w:r>
            <w:r>
              <w:rPr>
                <w:rFonts w:hint="eastAsia"/>
              </w:rPr>
              <w:t>を理由なく変更したときも同様とする。</w:t>
            </w:r>
          </w:p>
          <w:p w:rsidR="006A5D8E" w:rsidRDefault="006A5D8E" w:rsidP="00A02E98">
            <w:pPr>
              <w:autoSpaceDE w:val="0"/>
              <w:autoSpaceDN w:val="0"/>
              <w:ind w:left="227" w:hangingChars="100" w:hanging="227"/>
            </w:pPr>
            <w:r>
              <w:rPr>
                <w:rFonts w:hint="eastAsia"/>
              </w:rPr>
              <w:t>３　前項において落札決定を</w:t>
            </w:r>
            <w:r w:rsidRPr="00C02F01">
              <w:rPr>
                <w:rFonts w:hAnsi="ＭＳ 明朝" w:cs="MS-Mincho" w:hint="eastAsia"/>
                <w:kern w:val="0"/>
                <w:szCs w:val="18"/>
              </w:rPr>
              <w:t>取り消す場合の取扱いについては、前条第４項及び第５項</w:t>
            </w:r>
            <w:r w:rsidRPr="009D6214">
              <w:rPr>
                <w:rFonts w:hAnsi="ＭＳ 明朝" w:cs="MS-Mincho" w:hint="eastAsia"/>
                <w:kern w:val="0"/>
                <w:szCs w:val="18"/>
              </w:rPr>
              <w:t>の規定を</w:t>
            </w:r>
            <w:r w:rsidRPr="005F4C07">
              <w:rPr>
                <w:rFonts w:hAnsi="ＭＳ 明朝" w:cs="MS-Mincho" w:hint="eastAsia"/>
                <w:kern w:val="0"/>
                <w:szCs w:val="18"/>
              </w:rPr>
              <w:t>準用する。</w:t>
            </w:r>
          </w:p>
          <w:p w:rsidR="0084582F" w:rsidRPr="006A5D8E" w:rsidRDefault="006A5D8E" w:rsidP="00A02E98">
            <w:pPr>
              <w:autoSpaceDE w:val="0"/>
              <w:autoSpaceDN w:val="0"/>
              <w:rPr>
                <w:sz w:val="21"/>
              </w:rPr>
            </w:pPr>
            <w:r>
              <w:rPr>
                <w:rFonts w:hint="eastAsia"/>
              </w:rPr>
              <w:t>４　前３項の規定は、委託業務において技術者の届出が必要な場合に準用する。</w:t>
            </w:r>
          </w:p>
        </w:tc>
      </w:tr>
    </w:tbl>
    <w:p w:rsidR="004756CA" w:rsidRDefault="004756CA" w:rsidP="00A02E98">
      <w:pPr>
        <w:autoSpaceDE w:val="0"/>
        <w:autoSpaceDN w:val="0"/>
        <w:jc w:val="left"/>
        <w:rPr>
          <w:sz w:val="21"/>
        </w:rPr>
      </w:pPr>
    </w:p>
    <w:tbl>
      <w:tblPr>
        <w:tblW w:w="9214"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214"/>
      </w:tblGrid>
      <w:tr w:rsidR="004756CA" w:rsidTr="006A5D8E">
        <w:trPr>
          <w:trHeight w:val="2040"/>
        </w:trPr>
        <w:tc>
          <w:tcPr>
            <w:tcW w:w="9214" w:type="dxa"/>
          </w:tcPr>
          <w:p w:rsidR="004756CA" w:rsidRDefault="004756CA" w:rsidP="00A02E98">
            <w:pPr>
              <w:autoSpaceDE w:val="0"/>
              <w:autoSpaceDN w:val="0"/>
              <w:jc w:val="left"/>
              <w:rPr>
                <w:rFonts w:ascii="ＭＳ ゴシック" w:eastAsia="ＭＳ ゴシック" w:hAnsi="ＭＳ ゴシック"/>
                <w:sz w:val="21"/>
              </w:rPr>
            </w:pPr>
            <w:r w:rsidRPr="004756CA">
              <w:rPr>
                <w:rFonts w:ascii="ＭＳ ゴシック" w:eastAsia="ＭＳ ゴシック" w:hAnsi="ＭＳ ゴシック" w:hint="eastAsia"/>
                <w:sz w:val="21"/>
              </w:rPr>
              <w:t>参考（政令：地方自治法施行令）</w:t>
            </w:r>
          </w:p>
          <w:p w:rsidR="004756CA" w:rsidRDefault="004756CA" w:rsidP="00A02E98">
            <w:pPr>
              <w:autoSpaceDE w:val="0"/>
              <w:autoSpaceDN w:val="0"/>
              <w:jc w:val="left"/>
              <w:rPr>
                <w:sz w:val="21"/>
              </w:rPr>
            </w:pPr>
            <w:r>
              <w:rPr>
                <w:rFonts w:hint="eastAsia"/>
                <w:sz w:val="21"/>
              </w:rPr>
              <w:t>（随意契約）</w:t>
            </w:r>
          </w:p>
          <w:p w:rsidR="004756CA" w:rsidRPr="004756CA" w:rsidRDefault="004756CA" w:rsidP="00A02E98">
            <w:pPr>
              <w:autoSpaceDE w:val="0"/>
              <w:autoSpaceDN w:val="0"/>
              <w:ind w:left="250" w:hanging="250"/>
              <w:jc w:val="left"/>
              <w:rPr>
                <w:szCs w:val="18"/>
              </w:rPr>
            </w:pPr>
            <w:r w:rsidRPr="004756CA">
              <w:rPr>
                <w:rFonts w:ascii="ＭＳ ゴシック" w:eastAsia="ＭＳ ゴシック" w:hAnsi="ＭＳ ゴシック" w:hint="eastAsia"/>
                <w:szCs w:val="18"/>
              </w:rPr>
              <w:t>第167条の２</w:t>
            </w:r>
            <w:r w:rsidRPr="004756CA">
              <w:rPr>
                <w:rFonts w:hint="eastAsia"/>
                <w:szCs w:val="18"/>
              </w:rPr>
              <w:t xml:space="preserve">　地方自治法</w:t>
            </w:r>
            <w:r>
              <w:rPr>
                <w:rFonts w:hint="eastAsia"/>
                <w:szCs w:val="18"/>
              </w:rPr>
              <w:t>第</w:t>
            </w:r>
            <w:r w:rsidRPr="00116336">
              <w:rPr>
                <w:rFonts w:hAnsi="ＭＳ 明朝" w:hint="eastAsia"/>
                <w:szCs w:val="18"/>
              </w:rPr>
              <w:t>234</w:t>
            </w:r>
            <w:r>
              <w:rPr>
                <w:rFonts w:hint="eastAsia"/>
                <w:szCs w:val="18"/>
              </w:rPr>
              <w:t>条第２項の規定により随意契約によることができる場合は、次に掲げる場合とする。</w:t>
            </w:r>
          </w:p>
          <w:p w:rsidR="004756CA" w:rsidRPr="004756CA" w:rsidRDefault="004756CA" w:rsidP="00A02E98">
            <w:pPr>
              <w:autoSpaceDE w:val="0"/>
              <w:autoSpaceDN w:val="0"/>
              <w:ind w:firstLine="250"/>
              <w:jc w:val="left"/>
              <w:rPr>
                <w:szCs w:val="18"/>
              </w:rPr>
            </w:pPr>
            <w:r>
              <w:rPr>
                <w:rFonts w:hint="eastAsia"/>
                <w:szCs w:val="18"/>
              </w:rPr>
              <w:t xml:space="preserve">１～８　</w:t>
            </w:r>
            <w:r w:rsidRPr="004756CA">
              <w:rPr>
                <w:rFonts w:ascii="ＭＳ ゴシック" w:eastAsia="ＭＳ ゴシック" w:hAnsi="ＭＳ ゴシック" w:hint="eastAsia"/>
                <w:szCs w:val="18"/>
              </w:rPr>
              <w:t>省略</w:t>
            </w:r>
          </w:p>
          <w:p w:rsidR="004756CA" w:rsidRPr="004756CA" w:rsidRDefault="004756CA" w:rsidP="00A02E98">
            <w:pPr>
              <w:autoSpaceDE w:val="0"/>
              <w:autoSpaceDN w:val="0"/>
              <w:ind w:firstLine="250"/>
              <w:jc w:val="left"/>
              <w:rPr>
                <w:szCs w:val="18"/>
              </w:rPr>
            </w:pPr>
            <w:r>
              <w:rPr>
                <w:rFonts w:hint="eastAsia"/>
                <w:szCs w:val="18"/>
              </w:rPr>
              <w:t>９　落札者が契約を締結しないとき</w:t>
            </w:r>
          </w:p>
          <w:p w:rsidR="004756CA" w:rsidRPr="004756CA" w:rsidRDefault="004756CA" w:rsidP="00A02E98">
            <w:pPr>
              <w:autoSpaceDE w:val="0"/>
              <w:autoSpaceDN w:val="0"/>
              <w:jc w:val="left"/>
              <w:rPr>
                <w:szCs w:val="18"/>
              </w:rPr>
            </w:pPr>
            <w:r>
              <w:rPr>
                <w:rFonts w:hint="eastAsia"/>
                <w:szCs w:val="18"/>
              </w:rPr>
              <w:t xml:space="preserve">２　</w:t>
            </w:r>
            <w:r w:rsidRPr="004756CA">
              <w:rPr>
                <w:rFonts w:ascii="ＭＳ ゴシック" w:eastAsia="ＭＳ ゴシック" w:hAnsi="ＭＳ ゴシック" w:hint="eastAsia"/>
                <w:szCs w:val="18"/>
              </w:rPr>
              <w:t>省略</w:t>
            </w:r>
          </w:p>
          <w:p w:rsidR="004756CA" w:rsidRDefault="004756CA" w:rsidP="00A02E98">
            <w:pPr>
              <w:autoSpaceDE w:val="0"/>
              <w:autoSpaceDN w:val="0"/>
              <w:ind w:left="250" w:hanging="250"/>
              <w:jc w:val="left"/>
              <w:rPr>
                <w:sz w:val="21"/>
              </w:rPr>
            </w:pPr>
            <w:r>
              <w:rPr>
                <w:rFonts w:hint="eastAsia"/>
                <w:szCs w:val="18"/>
              </w:rPr>
              <w:t>３　第１項第９号の規定により随意契約による場合は、落札金額の制限内でこれを行うものとし、かつ、履行期限を除くほか、最初競争入札に付するときに定めた条件を変更することができない。</w:t>
            </w:r>
          </w:p>
        </w:tc>
      </w:tr>
    </w:tbl>
    <w:p w:rsidR="004756CA" w:rsidRPr="00F9048A" w:rsidRDefault="00F9048A" w:rsidP="00A02E98">
      <w:pPr>
        <w:autoSpaceDE w:val="0"/>
        <w:autoSpaceDN w:val="0"/>
        <w:jc w:val="left"/>
        <w:rPr>
          <w:rFonts w:ascii="ＭＳ ゴシック" w:eastAsia="ＭＳ ゴシック" w:hAnsi="ＭＳ ゴシック"/>
          <w:sz w:val="21"/>
        </w:rPr>
      </w:pPr>
      <w:r w:rsidRPr="00F9048A">
        <w:rPr>
          <w:rFonts w:ascii="ＭＳ ゴシック" w:eastAsia="ＭＳ ゴシック" w:hAnsi="ＭＳ ゴシック" w:hint="eastAsia"/>
          <w:sz w:val="21"/>
        </w:rPr>
        <w:t>２　契約辞退の場合</w:t>
      </w:r>
    </w:p>
    <w:p w:rsidR="004756CA" w:rsidRPr="00116336" w:rsidRDefault="00F9048A" w:rsidP="00A02E98">
      <w:pPr>
        <w:autoSpaceDE w:val="0"/>
        <w:autoSpaceDN w:val="0"/>
        <w:ind w:left="560" w:hanging="560"/>
        <w:jc w:val="left"/>
        <w:rPr>
          <w:rFonts w:hAnsi="ＭＳ 明朝"/>
          <w:sz w:val="21"/>
        </w:rPr>
      </w:pPr>
      <w:r w:rsidRPr="00116336">
        <w:rPr>
          <w:rFonts w:hAnsi="ＭＳ 明朝" w:hint="eastAsia"/>
          <w:sz w:val="21"/>
        </w:rPr>
        <w:t>(１)　落札者から、当該落札金額では採算が合わない、配置予定技術者の確保が困難になった等の事由により契約辞退したい旨の申し出があった場合には、「契約辞退届」（別添１）の提出を求め、契約辞退の処理を行う。</w:t>
      </w:r>
    </w:p>
    <w:p w:rsidR="00F9048A" w:rsidRPr="00116336" w:rsidRDefault="00F9048A" w:rsidP="00A02E98">
      <w:pPr>
        <w:autoSpaceDE w:val="0"/>
        <w:autoSpaceDN w:val="0"/>
        <w:ind w:left="560" w:hanging="560"/>
        <w:jc w:val="left"/>
        <w:rPr>
          <w:rFonts w:hAnsi="ＭＳ 明朝"/>
          <w:sz w:val="21"/>
        </w:rPr>
      </w:pPr>
      <w:r w:rsidRPr="00116336">
        <w:rPr>
          <w:rFonts w:hAnsi="ＭＳ 明朝" w:hint="eastAsia"/>
          <w:sz w:val="21"/>
        </w:rPr>
        <w:t>(２)　落札者から契約締結期日（入札心得19①）までに契約書（案）その他の必要書類の提出がない場合には、直ちに提出することを求め（口頭で可）、</w:t>
      </w:r>
      <w:r w:rsidR="0013053A" w:rsidRPr="00116336">
        <w:rPr>
          <w:rFonts w:hAnsi="ＭＳ 明朝" w:hint="eastAsia"/>
          <w:sz w:val="21"/>
        </w:rPr>
        <w:t>翌々日（閉庁日は除く。）まで</w:t>
      </w:r>
      <w:r w:rsidR="0005542A" w:rsidRPr="00116336">
        <w:rPr>
          <w:rFonts w:hAnsi="ＭＳ 明朝" w:hint="eastAsia"/>
          <w:sz w:val="21"/>
        </w:rPr>
        <w:t>に</w:t>
      </w:r>
      <w:r w:rsidRPr="00116336">
        <w:rPr>
          <w:rFonts w:hAnsi="ＭＳ 明朝" w:hint="eastAsia"/>
          <w:sz w:val="21"/>
        </w:rPr>
        <w:t>提出がない場合には、契約辞退とみなして取扱う。</w:t>
      </w:r>
    </w:p>
    <w:p w:rsidR="00F9048A" w:rsidRPr="00116336" w:rsidRDefault="00F9048A" w:rsidP="00A02E98">
      <w:pPr>
        <w:autoSpaceDE w:val="0"/>
        <w:autoSpaceDN w:val="0"/>
        <w:ind w:left="560" w:hanging="560"/>
        <w:jc w:val="left"/>
        <w:rPr>
          <w:rFonts w:hAnsi="ＭＳ 明朝"/>
          <w:sz w:val="21"/>
        </w:rPr>
      </w:pPr>
      <w:r w:rsidRPr="00116336">
        <w:rPr>
          <w:rFonts w:hAnsi="ＭＳ 明朝" w:hint="eastAsia"/>
          <w:sz w:val="21"/>
        </w:rPr>
        <w:t>(３)　(２)の契約辞退の取扱いでは、</w:t>
      </w:r>
      <w:r w:rsidR="0013053A" w:rsidRPr="00116336">
        <w:rPr>
          <w:rFonts w:hAnsi="ＭＳ 明朝" w:hint="eastAsia"/>
          <w:sz w:val="21"/>
        </w:rPr>
        <w:t>契約辞退とみなす時点で</w:t>
      </w:r>
      <w:r w:rsidRPr="00116336">
        <w:rPr>
          <w:rFonts w:hAnsi="ＭＳ 明朝" w:hint="eastAsia"/>
          <w:sz w:val="21"/>
        </w:rPr>
        <w:t>「契約辞退届」の提出を求め（口頭で可）、</w:t>
      </w:r>
      <w:r w:rsidR="0005542A" w:rsidRPr="00116336">
        <w:rPr>
          <w:rFonts w:hAnsi="ＭＳ 明朝" w:hint="eastAsia"/>
          <w:sz w:val="21"/>
        </w:rPr>
        <w:t>翌日</w:t>
      </w:r>
      <w:r w:rsidRPr="00116336">
        <w:rPr>
          <w:rFonts w:hAnsi="ＭＳ 明朝" w:hint="eastAsia"/>
          <w:sz w:val="21"/>
        </w:rPr>
        <w:t>に「契約辞退届」の</w:t>
      </w:r>
      <w:r w:rsidR="0005542A" w:rsidRPr="00116336">
        <w:rPr>
          <w:rFonts w:hAnsi="ＭＳ 明朝" w:hint="eastAsia"/>
          <w:sz w:val="21"/>
        </w:rPr>
        <w:t>提出が</w:t>
      </w:r>
      <w:r w:rsidRPr="00116336">
        <w:rPr>
          <w:rFonts w:hAnsi="ＭＳ 明朝" w:hint="eastAsia"/>
          <w:sz w:val="21"/>
        </w:rPr>
        <w:t>ない場合には、「契約辞退の取扱いについて」（別添２）の</w:t>
      </w:r>
      <w:r w:rsidR="0005542A" w:rsidRPr="00116336">
        <w:rPr>
          <w:rFonts w:hAnsi="ＭＳ 明朝" w:hint="eastAsia"/>
          <w:sz w:val="21"/>
        </w:rPr>
        <w:t>起案・</w:t>
      </w:r>
      <w:r w:rsidRPr="00116336">
        <w:rPr>
          <w:rFonts w:hAnsi="ＭＳ 明朝" w:hint="eastAsia"/>
          <w:sz w:val="21"/>
        </w:rPr>
        <w:t>通知により、</w:t>
      </w:r>
      <w:r w:rsidR="0005542A" w:rsidRPr="00116336">
        <w:rPr>
          <w:rFonts w:hAnsi="ＭＳ 明朝" w:hint="eastAsia"/>
          <w:sz w:val="21"/>
        </w:rPr>
        <w:t>契約辞退として処理する。なお、「契約辞退届」が提出された場合には、別添２の通知は不要（(１)を含む。）である。</w:t>
      </w:r>
    </w:p>
    <w:p w:rsidR="004756CA" w:rsidRPr="00116336" w:rsidRDefault="0005542A" w:rsidP="00A02E98">
      <w:pPr>
        <w:autoSpaceDE w:val="0"/>
        <w:autoSpaceDN w:val="0"/>
        <w:ind w:left="560" w:hanging="560"/>
        <w:jc w:val="left"/>
        <w:rPr>
          <w:rFonts w:hAnsi="ＭＳ 明朝"/>
          <w:sz w:val="21"/>
        </w:rPr>
      </w:pPr>
      <w:r w:rsidRPr="00116336">
        <w:rPr>
          <w:rFonts w:hAnsi="ＭＳ 明朝" w:hint="eastAsia"/>
          <w:sz w:val="21"/>
        </w:rPr>
        <w:t>(４)　契約辞退の案件は、次のいずれか</w:t>
      </w:r>
      <w:r w:rsidR="0013053A" w:rsidRPr="00116336">
        <w:rPr>
          <w:rFonts w:hAnsi="ＭＳ 明朝" w:hint="eastAsia"/>
          <w:sz w:val="21"/>
        </w:rPr>
        <w:t>により契約の相手方を決定する。</w:t>
      </w:r>
      <w:r w:rsidR="00763814" w:rsidRPr="00116336">
        <w:rPr>
          <w:rFonts w:hAnsi="ＭＳ 明朝" w:hint="eastAsia"/>
          <w:sz w:val="21"/>
        </w:rPr>
        <w:t>最初の入札自体は完結のままでよく、入札記録等の変更は必要ない。</w:t>
      </w:r>
    </w:p>
    <w:p w:rsidR="004756CA" w:rsidRPr="00116336" w:rsidRDefault="0005542A" w:rsidP="00A02E98">
      <w:pPr>
        <w:autoSpaceDE w:val="0"/>
        <w:autoSpaceDN w:val="0"/>
        <w:jc w:val="left"/>
        <w:rPr>
          <w:rFonts w:hAnsi="ＭＳ 明朝"/>
          <w:sz w:val="21"/>
        </w:rPr>
      </w:pPr>
      <w:r w:rsidRPr="00116336">
        <w:rPr>
          <w:rFonts w:hAnsi="ＭＳ 明朝" w:hint="eastAsia"/>
          <w:sz w:val="21"/>
        </w:rPr>
        <w:t xml:space="preserve">　①　設計の見直しにより改めて入札を行う。</w:t>
      </w:r>
    </w:p>
    <w:p w:rsidR="004756CA" w:rsidRPr="00116336" w:rsidRDefault="0005542A" w:rsidP="00A02E98">
      <w:pPr>
        <w:autoSpaceDE w:val="0"/>
        <w:autoSpaceDN w:val="0"/>
        <w:ind w:left="560" w:hanging="560"/>
        <w:jc w:val="left"/>
        <w:rPr>
          <w:rFonts w:hAnsi="ＭＳ 明朝"/>
          <w:sz w:val="21"/>
        </w:rPr>
      </w:pPr>
      <w:r w:rsidRPr="00116336">
        <w:rPr>
          <w:rFonts w:hAnsi="ＭＳ 明朝" w:hint="eastAsia"/>
          <w:sz w:val="21"/>
        </w:rPr>
        <w:t xml:space="preserve">　②　</w:t>
      </w:r>
      <w:r w:rsidR="00116336" w:rsidRPr="00116336">
        <w:rPr>
          <w:rFonts w:hAnsi="ＭＳ 明朝" w:cs="ＭＳ 明朝" w:hint="eastAsia"/>
          <w:color w:val="000000"/>
          <w:kern w:val="0"/>
          <w:sz w:val="21"/>
          <w:szCs w:val="21"/>
          <w:u w:val="thick" w:color="FFFFFF"/>
        </w:rPr>
        <w:t>地方自治法施行令（以下「政令」という。）</w:t>
      </w:r>
      <w:r w:rsidRPr="00116336">
        <w:rPr>
          <w:rFonts w:hAnsi="ＭＳ 明朝" w:hint="eastAsia"/>
          <w:sz w:val="21"/>
        </w:rPr>
        <w:t>第167条の２第１項第９号</w:t>
      </w:r>
      <w:r w:rsidR="004275FA" w:rsidRPr="00116336">
        <w:rPr>
          <w:rFonts w:hAnsi="ＭＳ 明朝" w:hint="eastAsia"/>
          <w:sz w:val="21"/>
        </w:rPr>
        <w:t>による随意契約の見積合わせを行う（入札心得19②）。</w:t>
      </w:r>
    </w:p>
    <w:p w:rsidR="004756CA" w:rsidRPr="00116336" w:rsidRDefault="004275FA" w:rsidP="00A02E98">
      <w:pPr>
        <w:autoSpaceDE w:val="0"/>
        <w:autoSpaceDN w:val="0"/>
        <w:ind w:left="560" w:hanging="560"/>
        <w:jc w:val="left"/>
        <w:rPr>
          <w:rFonts w:hAnsi="ＭＳ 明朝"/>
          <w:sz w:val="21"/>
        </w:rPr>
      </w:pPr>
      <w:r w:rsidRPr="00116336">
        <w:rPr>
          <w:rFonts w:hAnsi="ＭＳ 明朝" w:hint="eastAsia"/>
          <w:sz w:val="21"/>
        </w:rPr>
        <w:t>(５)　随意契約を行う場合</w:t>
      </w:r>
      <w:r w:rsidR="000F5AC2" w:rsidRPr="00116336">
        <w:rPr>
          <w:rFonts w:hAnsi="ＭＳ 明朝" w:hint="eastAsia"/>
          <w:sz w:val="21"/>
        </w:rPr>
        <w:t>は、施行伺から行い</w:t>
      </w:r>
      <w:r w:rsidR="00763814" w:rsidRPr="00116336">
        <w:rPr>
          <w:rFonts w:hAnsi="ＭＳ 明朝" w:hint="eastAsia"/>
          <w:sz w:val="21"/>
        </w:rPr>
        <w:t>（設計の見直しは行わない。）</w:t>
      </w:r>
      <w:r w:rsidR="000F5AC2" w:rsidRPr="00116336">
        <w:rPr>
          <w:rFonts w:hAnsi="ＭＳ 明朝" w:hint="eastAsia"/>
          <w:sz w:val="21"/>
        </w:rPr>
        <w:t>、建設工事随意契約の事務取扱要領（</w:t>
      </w:r>
      <w:r w:rsidR="00116336" w:rsidRPr="00116336">
        <w:rPr>
          <w:rFonts w:hAnsi="ＭＳ 明朝" w:cs="ＭＳ 明朝" w:hint="eastAsia"/>
          <w:sz w:val="21"/>
          <w:szCs w:val="21"/>
          <w:u w:val="thick" w:color="FFFFFF"/>
        </w:rPr>
        <w:t>平成</w:t>
      </w:r>
      <w:r w:rsidR="00116336" w:rsidRPr="00116336">
        <w:rPr>
          <w:rFonts w:hAnsi="ＭＳ 明朝"/>
          <w:sz w:val="21"/>
          <w:szCs w:val="21"/>
          <w:u w:val="thick" w:color="FFFFFF"/>
        </w:rPr>
        <w:t>20</w:t>
      </w:r>
      <w:r w:rsidR="00116336" w:rsidRPr="00116336">
        <w:rPr>
          <w:rFonts w:hAnsi="ＭＳ 明朝" w:cs="ＭＳ 明朝" w:hint="eastAsia"/>
          <w:sz w:val="21"/>
          <w:szCs w:val="21"/>
          <w:u w:val="thick" w:color="FFFFFF"/>
        </w:rPr>
        <w:t>年３月</w:t>
      </w:r>
      <w:r w:rsidR="00116336" w:rsidRPr="00116336">
        <w:rPr>
          <w:rFonts w:hAnsi="ＭＳ 明朝"/>
          <w:sz w:val="21"/>
          <w:szCs w:val="21"/>
          <w:u w:val="thick" w:color="FFFFFF"/>
        </w:rPr>
        <w:t>2</w:t>
      </w:r>
      <w:r w:rsidR="00116336" w:rsidRPr="00116336">
        <w:rPr>
          <w:rFonts w:hAnsi="ＭＳ 明朝" w:hint="eastAsia"/>
          <w:sz w:val="21"/>
          <w:szCs w:val="21"/>
          <w:u w:val="thick" w:color="FFFFFF"/>
        </w:rPr>
        <w:t>5</w:t>
      </w:r>
      <w:r w:rsidR="00116336" w:rsidRPr="00116336">
        <w:rPr>
          <w:rFonts w:hAnsi="ＭＳ 明朝" w:cs="ＭＳ 明朝" w:hint="eastAsia"/>
          <w:sz w:val="21"/>
          <w:szCs w:val="21"/>
          <w:u w:val="thick" w:color="FFFFFF"/>
        </w:rPr>
        <w:t>日付け</w:t>
      </w:r>
      <w:r w:rsidR="00116336" w:rsidRPr="00116336">
        <w:rPr>
          <w:rFonts w:hAnsi="ＭＳ 明朝"/>
          <w:sz w:val="21"/>
          <w:szCs w:val="21"/>
          <w:u w:val="thick" w:color="FFFFFF"/>
        </w:rPr>
        <w:t>19</w:t>
      </w:r>
      <w:r w:rsidR="00116336" w:rsidRPr="00116336">
        <w:rPr>
          <w:rFonts w:hAnsi="ＭＳ 明朝" w:cs="ＭＳ 明朝" w:hint="eastAsia"/>
          <w:sz w:val="21"/>
          <w:szCs w:val="21"/>
          <w:u w:val="thick" w:color="FFFFFF"/>
        </w:rPr>
        <w:t>高建管第</w:t>
      </w:r>
      <w:r w:rsidR="00116336" w:rsidRPr="00116336">
        <w:rPr>
          <w:rFonts w:hAnsi="ＭＳ 明朝"/>
          <w:sz w:val="21"/>
          <w:szCs w:val="21"/>
          <w:u w:val="thick" w:color="FFFFFF"/>
        </w:rPr>
        <w:t>1</w:t>
      </w:r>
      <w:r w:rsidR="00116336" w:rsidRPr="00116336">
        <w:rPr>
          <w:rFonts w:hAnsi="ＭＳ 明朝" w:hint="eastAsia"/>
          <w:sz w:val="21"/>
          <w:szCs w:val="21"/>
          <w:u w:val="thick" w:color="FFFFFF"/>
        </w:rPr>
        <w:t>131</w:t>
      </w:r>
      <w:r w:rsidR="00116336" w:rsidRPr="00116336">
        <w:rPr>
          <w:rFonts w:hAnsi="ＭＳ 明朝" w:cs="ＭＳ 明朝" w:hint="eastAsia"/>
          <w:sz w:val="21"/>
          <w:szCs w:val="21"/>
          <w:u w:val="thick" w:color="FFFFFF"/>
        </w:rPr>
        <w:t>号土木部長通知</w:t>
      </w:r>
      <w:r w:rsidR="000F5AC2" w:rsidRPr="00116336">
        <w:rPr>
          <w:rFonts w:hAnsi="ＭＳ 明朝" w:hint="eastAsia"/>
          <w:sz w:val="21"/>
        </w:rPr>
        <w:t>）により</w:t>
      </w:r>
      <w:r w:rsidRPr="00116336">
        <w:rPr>
          <w:rFonts w:hAnsi="ＭＳ 明朝" w:hint="eastAsia"/>
          <w:sz w:val="21"/>
        </w:rPr>
        <w:t>見積合わせ</w:t>
      </w:r>
      <w:r w:rsidR="000F5AC2" w:rsidRPr="00116336">
        <w:rPr>
          <w:rFonts w:hAnsi="ＭＳ 明朝" w:hint="eastAsia"/>
          <w:sz w:val="21"/>
        </w:rPr>
        <w:t>を執行することになるが、</w:t>
      </w:r>
      <w:r w:rsidRPr="00116336">
        <w:rPr>
          <w:rFonts w:hAnsi="ＭＳ 明朝" w:hint="eastAsia"/>
          <w:sz w:val="21"/>
        </w:rPr>
        <w:t>相手方</w:t>
      </w:r>
      <w:r w:rsidR="000F5AC2" w:rsidRPr="00116336">
        <w:rPr>
          <w:rFonts w:hAnsi="ＭＳ 明朝" w:hint="eastAsia"/>
          <w:sz w:val="21"/>
        </w:rPr>
        <w:t>は</w:t>
      </w:r>
      <w:r w:rsidR="00545660" w:rsidRPr="00116336">
        <w:rPr>
          <w:rFonts w:hAnsi="ＭＳ 明朝" w:hint="eastAsia"/>
          <w:sz w:val="21"/>
        </w:rPr>
        <w:t>当初入札の</w:t>
      </w:r>
      <w:r w:rsidR="000F5AC2" w:rsidRPr="00116336">
        <w:rPr>
          <w:rFonts w:hAnsi="ＭＳ 明朝" w:hint="eastAsia"/>
          <w:sz w:val="21"/>
        </w:rPr>
        <w:t>次順位者でなければならず（入札心得19③）、次順位者が複数の場合には、全員を相手方とする。</w:t>
      </w:r>
    </w:p>
    <w:p w:rsidR="004756CA" w:rsidRPr="00116336" w:rsidRDefault="000F5AC2" w:rsidP="00A02E98">
      <w:pPr>
        <w:autoSpaceDE w:val="0"/>
        <w:autoSpaceDN w:val="0"/>
        <w:ind w:left="560" w:hanging="560"/>
        <w:jc w:val="left"/>
        <w:rPr>
          <w:rFonts w:hAnsi="ＭＳ 明朝"/>
          <w:sz w:val="21"/>
        </w:rPr>
      </w:pPr>
      <w:r w:rsidRPr="00116336">
        <w:rPr>
          <w:rFonts w:hAnsi="ＭＳ 明朝" w:hint="eastAsia"/>
          <w:sz w:val="21"/>
        </w:rPr>
        <w:t xml:space="preserve">(６)　</w:t>
      </w:r>
      <w:r w:rsidR="0013053A" w:rsidRPr="00116336">
        <w:rPr>
          <w:rFonts w:hAnsi="ＭＳ 明朝" w:hint="eastAsia"/>
          <w:sz w:val="21"/>
        </w:rPr>
        <w:t>政令第167条の２第１項第９号による随意契約の見積合わせでは、「</w:t>
      </w:r>
      <w:r w:rsidR="0013053A" w:rsidRPr="00116336">
        <w:rPr>
          <w:rFonts w:hAnsi="ＭＳ 明朝" w:hint="eastAsia"/>
          <w:sz w:val="21"/>
          <w:szCs w:val="21"/>
        </w:rPr>
        <w:t>落札金額の制限内でこれを行うものとし、かつ、履行期限を除くほか、最初競争入札に付するときに定めた条件を変更することができない。」とされていることに注意。</w:t>
      </w:r>
    </w:p>
    <w:p w:rsidR="00485DF2" w:rsidRPr="00116336" w:rsidRDefault="0013053A" w:rsidP="00A02E98">
      <w:pPr>
        <w:autoSpaceDE w:val="0"/>
        <w:autoSpaceDN w:val="0"/>
        <w:ind w:left="560" w:hanging="560"/>
        <w:jc w:val="left"/>
        <w:rPr>
          <w:rFonts w:hAnsi="ＭＳ 明朝"/>
          <w:sz w:val="21"/>
          <w:szCs w:val="21"/>
        </w:rPr>
      </w:pPr>
      <w:r w:rsidRPr="00116336">
        <w:rPr>
          <w:rFonts w:hAnsi="ＭＳ 明朝" w:hint="eastAsia"/>
          <w:sz w:val="21"/>
        </w:rPr>
        <w:t>(７)　(６)では、</w:t>
      </w:r>
      <w:r w:rsidRPr="00116336">
        <w:rPr>
          <w:rFonts w:hAnsi="ＭＳ 明朝" w:hint="eastAsia"/>
          <w:sz w:val="21"/>
          <w:szCs w:val="21"/>
        </w:rPr>
        <w:t>予定価格調書は入札時のものをそのまま活用するが、見積合わせの上限価格は予定価格ではなく、入札時の落札金額となる。</w:t>
      </w:r>
      <w:r w:rsidR="008A628C" w:rsidRPr="00116336">
        <w:rPr>
          <w:rFonts w:hAnsi="ＭＳ 明朝" w:hint="eastAsia"/>
          <w:sz w:val="21"/>
          <w:szCs w:val="21"/>
        </w:rPr>
        <w:t>随意契約では最低制限価格又は調査基準価格を設けることは認められないが、この見積合わせでは、「最初入札に付するときに定めた条件を変更することができない」という規定から、入札時のものをそのまま適用する（低入札価格調査制度も同様に適用する。）。</w:t>
      </w:r>
      <w:r w:rsidR="00FA3EF9" w:rsidRPr="00116336">
        <w:rPr>
          <w:rFonts w:hAnsi="ＭＳ 明朝" w:hint="eastAsia"/>
          <w:sz w:val="21"/>
          <w:szCs w:val="21"/>
        </w:rPr>
        <w:t>入札記録で既に公表済みの内容であることは、差し支えない。</w:t>
      </w:r>
    </w:p>
    <w:p w:rsidR="004756CA" w:rsidRPr="00116336" w:rsidRDefault="00485DF2" w:rsidP="00A02E98">
      <w:pPr>
        <w:autoSpaceDE w:val="0"/>
        <w:autoSpaceDN w:val="0"/>
        <w:ind w:left="560" w:hanging="560"/>
        <w:jc w:val="left"/>
        <w:rPr>
          <w:rFonts w:hAnsi="ＭＳ 明朝"/>
          <w:sz w:val="21"/>
        </w:rPr>
      </w:pPr>
      <w:r w:rsidRPr="00116336">
        <w:rPr>
          <w:rFonts w:hAnsi="ＭＳ 明朝" w:hint="eastAsia"/>
          <w:sz w:val="21"/>
          <w:szCs w:val="21"/>
        </w:rPr>
        <w:t xml:space="preserve">(８)　</w:t>
      </w:r>
      <w:r w:rsidR="008A628C" w:rsidRPr="00116336">
        <w:rPr>
          <w:rFonts w:hAnsi="ＭＳ 明朝" w:hint="eastAsia"/>
          <w:sz w:val="21"/>
          <w:szCs w:val="21"/>
        </w:rPr>
        <w:t>また、</w:t>
      </w:r>
      <w:r w:rsidRPr="00116336">
        <w:rPr>
          <w:rFonts w:hAnsi="ＭＳ 明朝" w:hint="eastAsia"/>
          <w:sz w:val="21"/>
          <w:szCs w:val="21"/>
        </w:rPr>
        <w:t>入札が</w:t>
      </w:r>
      <w:r w:rsidR="008A628C" w:rsidRPr="00116336">
        <w:rPr>
          <w:rFonts w:hAnsi="ＭＳ 明朝" w:hint="eastAsia"/>
          <w:sz w:val="21"/>
          <w:szCs w:val="21"/>
        </w:rPr>
        <w:t>総合評価方式</w:t>
      </w:r>
      <w:r w:rsidRPr="00116336">
        <w:rPr>
          <w:rFonts w:hAnsi="ＭＳ 明朝" w:hint="eastAsia"/>
          <w:sz w:val="21"/>
          <w:szCs w:val="21"/>
        </w:rPr>
        <w:t>であった</w:t>
      </w:r>
      <w:r w:rsidR="008A628C" w:rsidRPr="00116336">
        <w:rPr>
          <w:rFonts w:hAnsi="ＭＳ 明朝" w:hint="eastAsia"/>
          <w:sz w:val="21"/>
          <w:szCs w:val="21"/>
        </w:rPr>
        <w:t>場合</w:t>
      </w:r>
      <w:r w:rsidRPr="00116336">
        <w:rPr>
          <w:rFonts w:hAnsi="ＭＳ 明朝" w:hint="eastAsia"/>
          <w:sz w:val="21"/>
          <w:szCs w:val="21"/>
        </w:rPr>
        <w:t>に</w:t>
      </w:r>
      <w:r w:rsidR="008A628C" w:rsidRPr="00116336">
        <w:rPr>
          <w:rFonts w:hAnsi="ＭＳ 明朝" w:hint="eastAsia"/>
          <w:sz w:val="21"/>
          <w:szCs w:val="21"/>
        </w:rPr>
        <w:t>は、</w:t>
      </w:r>
      <w:r w:rsidR="0000071F" w:rsidRPr="00116336">
        <w:rPr>
          <w:rFonts w:hAnsi="ＭＳ 明朝" w:hint="eastAsia"/>
          <w:sz w:val="21"/>
          <w:szCs w:val="21"/>
        </w:rPr>
        <w:t>評価値は</w:t>
      </w:r>
      <w:r w:rsidRPr="00116336">
        <w:rPr>
          <w:rFonts w:hAnsi="ＭＳ 明朝" w:hint="eastAsia"/>
          <w:sz w:val="21"/>
          <w:szCs w:val="21"/>
        </w:rPr>
        <w:t>算定せず</w:t>
      </w:r>
      <w:r w:rsidR="0000071F" w:rsidRPr="00116336">
        <w:rPr>
          <w:rFonts w:hAnsi="ＭＳ 明朝" w:hint="eastAsia"/>
          <w:sz w:val="21"/>
          <w:szCs w:val="21"/>
        </w:rPr>
        <w:t>、見積金額のみで判断する。これは、落札者を除き</w:t>
      </w:r>
      <w:r w:rsidRPr="00116336">
        <w:rPr>
          <w:rFonts w:hAnsi="ＭＳ 明朝" w:hint="eastAsia"/>
          <w:sz w:val="21"/>
          <w:szCs w:val="21"/>
        </w:rPr>
        <w:t>入札時の</w:t>
      </w:r>
      <w:r w:rsidR="0000071F" w:rsidRPr="00116336">
        <w:rPr>
          <w:rFonts w:hAnsi="ＭＳ 明朝" w:hint="eastAsia"/>
          <w:sz w:val="21"/>
          <w:szCs w:val="21"/>
        </w:rPr>
        <w:t>評価値が最高点の者（次順位者）を見積合わせの相手方としていること、</w:t>
      </w:r>
      <w:r w:rsidRPr="00116336">
        <w:rPr>
          <w:rFonts w:hAnsi="ＭＳ 明朝" w:hint="eastAsia"/>
          <w:sz w:val="21"/>
          <w:szCs w:val="21"/>
        </w:rPr>
        <w:t>見積合わせでは価格のみで決定すること、による。</w:t>
      </w:r>
    </w:p>
    <w:p w:rsidR="004756CA" w:rsidRPr="00116336" w:rsidRDefault="00485DF2" w:rsidP="00A02E98">
      <w:pPr>
        <w:autoSpaceDE w:val="0"/>
        <w:autoSpaceDN w:val="0"/>
        <w:ind w:left="560" w:hanging="560"/>
        <w:jc w:val="left"/>
        <w:rPr>
          <w:rFonts w:hAnsi="ＭＳ 明朝"/>
          <w:sz w:val="21"/>
        </w:rPr>
      </w:pPr>
      <w:r w:rsidRPr="00116336">
        <w:rPr>
          <w:rFonts w:hAnsi="ＭＳ 明朝" w:hint="eastAsia"/>
          <w:sz w:val="21"/>
        </w:rPr>
        <w:t xml:space="preserve">(９)　</w:t>
      </w:r>
      <w:r w:rsidR="00763814" w:rsidRPr="00116336">
        <w:rPr>
          <w:rFonts w:hAnsi="ＭＳ 明朝" w:hint="eastAsia"/>
          <w:sz w:val="21"/>
        </w:rPr>
        <w:t>契約辞退をした建設業者は指名停止措置の対象となるものであり、高知県建設工事指名停止措置要綱（平成17年高知県告示第598号）に規定する第２号様式により、</w:t>
      </w:r>
      <w:r w:rsidR="002432DC">
        <w:rPr>
          <w:rFonts w:hAnsi="ＭＳ 明朝" w:hint="eastAsia"/>
          <w:sz w:val="21"/>
        </w:rPr>
        <w:t>土木政策課</w:t>
      </w:r>
      <w:r w:rsidR="00763814" w:rsidRPr="00116336">
        <w:rPr>
          <w:rFonts w:hAnsi="ＭＳ 明朝" w:hint="eastAsia"/>
          <w:sz w:val="21"/>
        </w:rPr>
        <w:t>（建設業</w:t>
      </w:r>
      <w:r w:rsidR="002432DC">
        <w:rPr>
          <w:rFonts w:hAnsi="ＭＳ 明朝" w:hint="eastAsia"/>
          <w:sz w:val="21"/>
        </w:rPr>
        <w:t>振興</w:t>
      </w:r>
      <w:r w:rsidR="00763814" w:rsidRPr="00116336">
        <w:rPr>
          <w:rFonts w:hAnsi="ＭＳ 明朝" w:hint="eastAsia"/>
          <w:sz w:val="21"/>
        </w:rPr>
        <w:t>担当）に契約辞退の事実を報告しなければならない。</w:t>
      </w:r>
    </w:p>
    <w:p w:rsidR="0084582F" w:rsidRDefault="00763814" w:rsidP="00A02E98">
      <w:pPr>
        <w:autoSpaceDE w:val="0"/>
        <w:autoSpaceDN w:val="0"/>
        <w:ind w:left="560" w:hanging="560"/>
        <w:jc w:val="left"/>
        <w:rPr>
          <w:sz w:val="21"/>
        </w:rPr>
      </w:pPr>
      <w:r w:rsidRPr="00116336">
        <w:rPr>
          <w:rFonts w:hAnsi="ＭＳ 明朝" w:hint="eastAsia"/>
          <w:sz w:val="21"/>
        </w:rPr>
        <w:t>(10)　随意契約の見積合わせで決定した契約の相手方が契約締結をしない場合には、もはや政令第167条</w:t>
      </w:r>
      <w:r>
        <w:rPr>
          <w:rFonts w:hint="eastAsia"/>
          <w:sz w:val="21"/>
        </w:rPr>
        <w:t>の２第１項第９号の適用はなく、設計の見直しにより、改めて入札を行い契約の相手方を決定しなければならない。</w:t>
      </w:r>
    </w:p>
    <w:p w:rsidR="00763814" w:rsidRDefault="00763814" w:rsidP="00A02E98">
      <w:pPr>
        <w:autoSpaceDE w:val="0"/>
        <w:autoSpaceDN w:val="0"/>
        <w:jc w:val="left"/>
        <w:rPr>
          <w:sz w:val="21"/>
        </w:rPr>
      </w:pPr>
    </w:p>
    <w:p w:rsidR="0084582F" w:rsidRDefault="0084582F" w:rsidP="00A02E98">
      <w:pPr>
        <w:autoSpaceDE w:val="0"/>
        <w:autoSpaceDN w:val="0"/>
        <w:jc w:val="left"/>
        <w:rPr>
          <w:rFonts w:eastAsia="ＭＳ ゴシック"/>
          <w:sz w:val="21"/>
        </w:rPr>
      </w:pPr>
      <w:r>
        <w:rPr>
          <w:rFonts w:eastAsia="ＭＳ ゴシック" w:hint="eastAsia"/>
          <w:sz w:val="21"/>
        </w:rPr>
        <w:t>３　落札決定取消の</w:t>
      </w:r>
      <w:r w:rsidR="007D0796">
        <w:rPr>
          <w:rFonts w:eastAsia="ＭＳ ゴシック" w:hint="eastAsia"/>
          <w:sz w:val="21"/>
        </w:rPr>
        <w:t>場合</w:t>
      </w:r>
    </w:p>
    <w:p w:rsidR="007D0796" w:rsidRPr="00F1106B" w:rsidRDefault="0084582F" w:rsidP="00A02E98">
      <w:pPr>
        <w:autoSpaceDE w:val="0"/>
        <w:autoSpaceDN w:val="0"/>
        <w:ind w:left="513" w:hangingChars="200" w:hanging="513"/>
        <w:jc w:val="left"/>
        <w:rPr>
          <w:rFonts w:hAnsi="ＭＳ 明朝"/>
          <w:sz w:val="21"/>
        </w:rPr>
      </w:pPr>
      <w:r w:rsidRPr="00F1106B">
        <w:rPr>
          <w:rFonts w:hAnsi="ＭＳ 明朝" w:hint="eastAsia"/>
          <w:sz w:val="21"/>
        </w:rPr>
        <w:t xml:space="preserve">(１)　</w:t>
      </w:r>
      <w:r w:rsidR="007D0796" w:rsidRPr="00F1106B">
        <w:rPr>
          <w:rFonts w:hAnsi="ＭＳ 明朝" w:hint="eastAsia"/>
          <w:sz w:val="21"/>
        </w:rPr>
        <w:t>落札決定取消は、契約締結機関が職権で行うもので、次の場合が該当する。</w:t>
      </w:r>
    </w:p>
    <w:p w:rsidR="007D0796" w:rsidRPr="00F1106B" w:rsidRDefault="00966171" w:rsidP="00A02E98">
      <w:pPr>
        <w:autoSpaceDE w:val="0"/>
        <w:autoSpaceDN w:val="0"/>
        <w:ind w:left="513" w:hangingChars="200" w:hanging="513"/>
        <w:jc w:val="left"/>
        <w:rPr>
          <w:rFonts w:hAnsi="ＭＳ 明朝"/>
          <w:sz w:val="21"/>
        </w:rPr>
      </w:pPr>
      <w:r w:rsidRPr="00F1106B">
        <w:rPr>
          <w:rFonts w:hAnsi="ＭＳ 明朝" w:hint="eastAsia"/>
          <w:sz w:val="21"/>
        </w:rPr>
        <w:t xml:space="preserve">　①　現場代理人・技術者届に記載の現場代理人が、他の工事の</w:t>
      </w:r>
      <w:r w:rsidR="00A4176F" w:rsidRPr="00F1106B">
        <w:rPr>
          <w:rFonts w:hAnsi="ＭＳ 明朝" w:hint="eastAsia"/>
          <w:sz w:val="21"/>
        </w:rPr>
        <w:t>現場代理人又は</w:t>
      </w:r>
      <w:r w:rsidRPr="00F1106B">
        <w:rPr>
          <w:rFonts w:hAnsi="ＭＳ 明朝" w:hint="eastAsia"/>
          <w:sz w:val="21"/>
        </w:rPr>
        <w:t>配置技術者との兼務になっている等、現場代理人の常駐の取扱いについて（平成21年5月７日付け21高建管第103号土木部長通知）に規定する常駐義務が満たされないと認められるとき</w:t>
      </w:r>
      <w:r w:rsidR="0010117B" w:rsidRPr="00F1106B">
        <w:rPr>
          <w:rFonts w:hAnsi="ＭＳ 明朝" w:hint="eastAsia"/>
          <w:sz w:val="21"/>
        </w:rPr>
        <w:t>（入札心得20②前段）</w:t>
      </w:r>
    </w:p>
    <w:p w:rsidR="0010117B" w:rsidRPr="00F1106B" w:rsidRDefault="00702A41" w:rsidP="00A02E98">
      <w:pPr>
        <w:numPr>
          <w:ilvl w:val="0"/>
          <w:numId w:val="2"/>
        </w:numPr>
        <w:autoSpaceDE w:val="0"/>
        <w:autoSpaceDN w:val="0"/>
        <w:jc w:val="left"/>
        <w:rPr>
          <w:rFonts w:hAnsi="ＭＳ 明朝"/>
          <w:sz w:val="21"/>
        </w:rPr>
      </w:pPr>
      <w:r>
        <w:rPr>
          <w:rFonts w:hAnsi="ＭＳ 明朝" w:hint="eastAsia"/>
          <w:sz w:val="21"/>
        </w:rPr>
        <w:t xml:space="preserve">　</w:t>
      </w:r>
      <w:r w:rsidR="0010117B" w:rsidRPr="00F1106B">
        <w:rPr>
          <w:rFonts w:hAnsi="ＭＳ 明朝" w:hint="eastAsia"/>
          <w:sz w:val="21"/>
        </w:rPr>
        <w:t>配置技術者の専任が義務付けられているにもかかわらず、現場代理人・技術者届に記載の技術者が他の工事の</w:t>
      </w:r>
      <w:r w:rsidR="00A4176F" w:rsidRPr="00F1106B">
        <w:rPr>
          <w:rFonts w:hAnsi="ＭＳ 明朝" w:hint="eastAsia"/>
          <w:sz w:val="21"/>
        </w:rPr>
        <w:t>配置</w:t>
      </w:r>
      <w:r w:rsidR="0010117B" w:rsidRPr="00F1106B">
        <w:rPr>
          <w:rFonts w:hAnsi="ＭＳ 明朝" w:hint="eastAsia"/>
          <w:sz w:val="21"/>
        </w:rPr>
        <w:t>技術者となっている等、専任配置と認められないとき（入札心得20②前段）</w:t>
      </w:r>
    </w:p>
    <w:p w:rsidR="007D0796" w:rsidRPr="00F1106B" w:rsidRDefault="0010117B" w:rsidP="00A02E98">
      <w:pPr>
        <w:autoSpaceDE w:val="0"/>
        <w:autoSpaceDN w:val="0"/>
        <w:ind w:left="513" w:hangingChars="200" w:hanging="513"/>
        <w:jc w:val="left"/>
        <w:rPr>
          <w:rFonts w:hAnsi="ＭＳ 明朝"/>
          <w:sz w:val="21"/>
        </w:rPr>
      </w:pPr>
      <w:r w:rsidRPr="00F1106B">
        <w:rPr>
          <w:rFonts w:hAnsi="ＭＳ 明朝" w:hint="eastAsia"/>
          <w:sz w:val="21"/>
        </w:rPr>
        <w:t xml:space="preserve">　③　現場代理人・技術者届に記載の</w:t>
      </w:r>
      <w:r w:rsidR="00702A41" w:rsidRPr="00702A41">
        <w:rPr>
          <w:rFonts w:hAnsi="ＭＳ 明朝" w:cs="MS-Mincho" w:hint="eastAsia"/>
          <w:kern w:val="0"/>
          <w:sz w:val="21"/>
          <w:szCs w:val="21"/>
        </w:rPr>
        <w:t>配置技術者又は現場代理人が、理由なく一般競争入札申請時の配置予定技術者名簿に記載の技術者又は総合評価に係る現場代理人配置予定若手技術者名簿に記載の現場代理人と異なっているとき</w:t>
      </w:r>
      <w:r w:rsidRPr="00F1106B">
        <w:rPr>
          <w:rFonts w:hAnsi="ＭＳ 明朝" w:hint="eastAsia"/>
          <w:sz w:val="21"/>
        </w:rPr>
        <w:t>（入札心得20②後段）</w:t>
      </w:r>
    </w:p>
    <w:p w:rsidR="007D0796" w:rsidRPr="00F1106B" w:rsidRDefault="0010117B" w:rsidP="00A02E98">
      <w:pPr>
        <w:autoSpaceDE w:val="0"/>
        <w:autoSpaceDN w:val="0"/>
        <w:ind w:left="513" w:hangingChars="200" w:hanging="513"/>
        <w:jc w:val="left"/>
        <w:rPr>
          <w:rFonts w:hAnsi="ＭＳ 明朝"/>
          <w:sz w:val="21"/>
        </w:rPr>
      </w:pPr>
      <w:r w:rsidRPr="00F1106B">
        <w:rPr>
          <w:rFonts w:hAnsi="ＭＳ 明朝" w:hint="eastAsia"/>
          <w:sz w:val="21"/>
        </w:rPr>
        <w:t xml:space="preserve">　④　</w:t>
      </w:r>
      <w:r w:rsidR="00702A41" w:rsidRPr="00702A41">
        <w:rPr>
          <w:rFonts w:hAnsi="ＭＳ 明朝" w:cs="MS-Mincho" w:hint="eastAsia"/>
          <w:kern w:val="0"/>
          <w:sz w:val="21"/>
          <w:szCs w:val="21"/>
        </w:rPr>
        <w:t>落札者</w:t>
      </w:r>
      <w:r w:rsidR="00F1106B" w:rsidRPr="00F1106B">
        <w:rPr>
          <w:rFonts w:hAnsi="ＭＳ 明朝" w:cs="ＭＳ 明朝" w:hint="eastAsia"/>
          <w:color w:val="000000"/>
          <w:kern w:val="0"/>
          <w:sz w:val="21"/>
          <w:szCs w:val="21"/>
          <w:u w:val="thick" w:color="FFFFFF"/>
        </w:rPr>
        <w:t>の役職員等が談合容疑で逮捕され、又は公訴されたとき</w:t>
      </w:r>
      <w:r w:rsidR="00A4176F" w:rsidRPr="00F1106B">
        <w:rPr>
          <w:rFonts w:hAnsi="ＭＳ 明朝" w:hint="eastAsia"/>
          <w:sz w:val="21"/>
        </w:rPr>
        <w:t>等、県の契約の相手方として適当でないとき</w:t>
      </w:r>
      <w:r w:rsidR="00E438F2" w:rsidRPr="00F1106B">
        <w:rPr>
          <w:rFonts w:hAnsi="ＭＳ 明朝" w:hint="eastAsia"/>
          <w:sz w:val="21"/>
        </w:rPr>
        <w:t>（入札心得19④）</w:t>
      </w:r>
    </w:p>
    <w:p w:rsidR="0010117B" w:rsidRPr="00F1106B" w:rsidRDefault="00A4176F" w:rsidP="00A02E98">
      <w:pPr>
        <w:autoSpaceDE w:val="0"/>
        <w:autoSpaceDN w:val="0"/>
        <w:ind w:left="513" w:hangingChars="200" w:hanging="513"/>
        <w:jc w:val="left"/>
        <w:rPr>
          <w:rFonts w:hAnsi="ＭＳ 明朝"/>
          <w:sz w:val="21"/>
        </w:rPr>
      </w:pPr>
      <w:r w:rsidRPr="00F1106B">
        <w:rPr>
          <w:rFonts w:hAnsi="ＭＳ 明朝" w:hint="eastAsia"/>
          <w:sz w:val="21"/>
        </w:rPr>
        <w:t>(２)　(１)④に該当するという案件については、ケース・バイ・ケースで判断すべきものであり、事前に</w:t>
      </w:r>
      <w:r w:rsidR="002432DC">
        <w:rPr>
          <w:rFonts w:hAnsi="ＭＳ 明朝" w:hint="eastAsia"/>
          <w:sz w:val="21"/>
        </w:rPr>
        <w:t>土木政策課</w:t>
      </w:r>
      <w:r w:rsidRPr="00F1106B">
        <w:rPr>
          <w:rFonts w:hAnsi="ＭＳ 明朝" w:hint="eastAsia"/>
          <w:sz w:val="21"/>
        </w:rPr>
        <w:t>（契約担当）に協議すること。</w:t>
      </w:r>
    </w:p>
    <w:p w:rsidR="00A4176F" w:rsidRPr="00F1106B" w:rsidRDefault="00A4176F" w:rsidP="00A02E98">
      <w:pPr>
        <w:autoSpaceDE w:val="0"/>
        <w:autoSpaceDN w:val="0"/>
        <w:ind w:left="513" w:hangingChars="200" w:hanging="513"/>
        <w:jc w:val="left"/>
        <w:rPr>
          <w:rFonts w:hAnsi="ＭＳ 明朝"/>
          <w:sz w:val="21"/>
        </w:rPr>
      </w:pPr>
      <w:r w:rsidRPr="00F1106B">
        <w:rPr>
          <w:rFonts w:hAnsi="ＭＳ 明朝" w:hint="eastAsia"/>
          <w:sz w:val="21"/>
        </w:rPr>
        <w:t>(３)　落札決定取消では、</w:t>
      </w:r>
      <w:r w:rsidR="00B258D1" w:rsidRPr="00F1106B">
        <w:rPr>
          <w:rFonts w:hAnsi="ＭＳ 明朝" w:hint="eastAsia"/>
          <w:sz w:val="21"/>
        </w:rPr>
        <w:t>まず</w:t>
      </w:r>
      <w:r w:rsidRPr="00F1106B">
        <w:rPr>
          <w:rFonts w:hAnsi="ＭＳ 明朝" w:hint="eastAsia"/>
          <w:sz w:val="21"/>
        </w:rPr>
        <w:t>相手方に</w:t>
      </w:r>
      <w:r w:rsidR="00B258D1" w:rsidRPr="00F1106B">
        <w:rPr>
          <w:rFonts w:hAnsi="ＭＳ 明朝" w:hint="eastAsia"/>
          <w:sz w:val="21"/>
        </w:rPr>
        <w:t>是正を催告する（</w:t>
      </w:r>
      <w:r w:rsidR="00E438F2" w:rsidRPr="00F1106B">
        <w:rPr>
          <w:rFonts w:hAnsi="ＭＳ 明朝" w:hint="eastAsia"/>
          <w:sz w:val="21"/>
        </w:rPr>
        <w:t>催告</w:t>
      </w:r>
      <w:r w:rsidR="00B258D1" w:rsidRPr="00F1106B">
        <w:rPr>
          <w:rFonts w:hAnsi="ＭＳ 明朝" w:hint="eastAsia"/>
          <w:sz w:val="21"/>
        </w:rPr>
        <w:t>は、口頭で可。(１)④については、是正を求める事由ではないが、事前に落札決定を取り消す旨の説明が必要）。催告しても、なお是正されない場合には、</w:t>
      </w:r>
      <w:r w:rsidRPr="00F1106B">
        <w:rPr>
          <w:rFonts w:hAnsi="ＭＳ 明朝" w:hint="eastAsia"/>
          <w:sz w:val="21"/>
        </w:rPr>
        <w:t>「落札決定取消通知」（別添３）を通知する。指名停止措置の対象となることは契約辞退と同様であり、</w:t>
      </w:r>
      <w:r w:rsidR="002432DC">
        <w:rPr>
          <w:rFonts w:hAnsi="ＭＳ 明朝" w:hint="eastAsia"/>
          <w:sz w:val="21"/>
        </w:rPr>
        <w:t>土木政策課</w:t>
      </w:r>
      <w:r w:rsidR="00545660" w:rsidRPr="00F1106B">
        <w:rPr>
          <w:rFonts w:hAnsi="ＭＳ 明朝" w:hint="eastAsia"/>
          <w:sz w:val="21"/>
        </w:rPr>
        <w:t>（建設業</w:t>
      </w:r>
      <w:r w:rsidR="002432DC">
        <w:rPr>
          <w:rFonts w:hAnsi="ＭＳ 明朝" w:hint="eastAsia"/>
          <w:sz w:val="21"/>
        </w:rPr>
        <w:t>振興</w:t>
      </w:r>
      <w:r w:rsidR="00545660" w:rsidRPr="00F1106B">
        <w:rPr>
          <w:rFonts w:hAnsi="ＭＳ 明朝" w:hint="eastAsia"/>
          <w:sz w:val="21"/>
        </w:rPr>
        <w:t>担当）への報告が必要であること。</w:t>
      </w:r>
    </w:p>
    <w:p w:rsidR="00545660" w:rsidRPr="00F1106B" w:rsidRDefault="00545660" w:rsidP="00A02E98">
      <w:pPr>
        <w:autoSpaceDE w:val="0"/>
        <w:autoSpaceDN w:val="0"/>
        <w:ind w:left="513" w:hangingChars="200" w:hanging="513"/>
        <w:jc w:val="left"/>
        <w:rPr>
          <w:rFonts w:hAnsi="ＭＳ 明朝"/>
          <w:sz w:val="21"/>
        </w:rPr>
      </w:pPr>
      <w:r w:rsidRPr="00F1106B">
        <w:rPr>
          <w:rFonts w:hAnsi="ＭＳ 明朝" w:hint="eastAsia"/>
          <w:sz w:val="21"/>
        </w:rPr>
        <w:t>(４)　落札決定取消通知の起案においては、落札決定取消に至った理由を具体的に記載し、(１)④該当では新聞記事の写しを添付する等、</w:t>
      </w:r>
      <w:r w:rsidR="00EA5849" w:rsidRPr="00F1106B">
        <w:rPr>
          <w:rFonts w:hAnsi="ＭＳ 明朝" w:hint="eastAsia"/>
          <w:sz w:val="21"/>
        </w:rPr>
        <w:t>客観的にその妥当性が判断できるようにしておかなければならない。</w:t>
      </w:r>
    </w:p>
    <w:p w:rsidR="00A4176F" w:rsidRPr="00F1106B" w:rsidRDefault="00545660" w:rsidP="00A02E98">
      <w:pPr>
        <w:autoSpaceDE w:val="0"/>
        <w:autoSpaceDN w:val="0"/>
        <w:ind w:left="513" w:hangingChars="200" w:hanging="513"/>
        <w:jc w:val="left"/>
        <w:rPr>
          <w:rFonts w:hAnsi="ＭＳ 明朝"/>
          <w:sz w:val="21"/>
        </w:rPr>
      </w:pPr>
      <w:r w:rsidRPr="00F1106B">
        <w:rPr>
          <w:rFonts w:hAnsi="ＭＳ 明朝" w:hint="eastAsia"/>
          <w:sz w:val="21"/>
        </w:rPr>
        <w:t>(５)　落札決定取消の場合には、落札者に代わる契約の相手方を当初入札の次順位者とすることはできない。入札自体をやり直す必要があり、設計見直しにより、施行伺から改めて行わなければならない。一般競争入札では公告により入札参加者を公募しなければならないが、指名競争入札では、当初入札で指名した業者を再度指名することは差し支えない。</w:t>
      </w:r>
    </w:p>
    <w:p w:rsidR="00A4176F" w:rsidRDefault="00545660" w:rsidP="00A02E98">
      <w:pPr>
        <w:autoSpaceDE w:val="0"/>
        <w:autoSpaceDN w:val="0"/>
        <w:ind w:left="513" w:hangingChars="200" w:hanging="513"/>
        <w:jc w:val="left"/>
        <w:rPr>
          <w:sz w:val="21"/>
        </w:rPr>
      </w:pPr>
      <w:r w:rsidRPr="00F1106B">
        <w:rPr>
          <w:rFonts w:hAnsi="ＭＳ 明朝" w:hint="eastAsia"/>
          <w:sz w:val="21"/>
        </w:rPr>
        <w:t>(６)　落札決</w:t>
      </w:r>
      <w:r>
        <w:rPr>
          <w:rFonts w:hint="eastAsia"/>
          <w:sz w:val="21"/>
        </w:rPr>
        <w:t>定を取り消すべき相手方への説明の中で、相手方が契約を辞退するという場合には、２の手続により契約辞退として取り扱うことは差し支えない。</w:t>
      </w:r>
    </w:p>
    <w:p w:rsidR="00A4176F" w:rsidRPr="00F1106B" w:rsidRDefault="00A4176F" w:rsidP="00A02E98">
      <w:pPr>
        <w:autoSpaceDE w:val="0"/>
        <w:autoSpaceDN w:val="0"/>
        <w:ind w:left="513" w:hangingChars="200" w:hanging="513"/>
        <w:jc w:val="left"/>
        <w:rPr>
          <w:sz w:val="21"/>
        </w:rPr>
      </w:pPr>
    </w:p>
    <w:p w:rsidR="00A4176F" w:rsidRPr="00EA5849" w:rsidRDefault="00EA5849" w:rsidP="00A02E98">
      <w:pPr>
        <w:autoSpaceDE w:val="0"/>
        <w:autoSpaceDN w:val="0"/>
        <w:ind w:left="513" w:hangingChars="200" w:hanging="513"/>
        <w:jc w:val="left"/>
        <w:rPr>
          <w:rFonts w:ascii="ＭＳ ゴシック" w:eastAsia="ＭＳ ゴシック" w:hAnsi="ＭＳ ゴシック"/>
          <w:sz w:val="21"/>
        </w:rPr>
      </w:pPr>
      <w:r w:rsidRPr="00EA5849">
        <w:rPr>
          <w:rFonts w:ascii="ＭＳ ゴシック" w:eastAsia="ＭＳ ゴシック" w:hAnsi="ＭＳ ゴシック" w:hint="eastAsia"/>
          <w:sz w:val="21"/>
        </w:rPr>
        <w:t>４　契約締結後、落札決定取消事由に該当した場合</w:t>
      </w:r>
    </w:p>
    <w:p w:rsidR="00A4176F" w:rsidRPr="00F1106B" w:rsidRDefault="004121AC" w:rsidP="00A02E98">
      <w:pPr>
        <w:autoSpaceDE w:val="0"/>
        <w:autoSpaceDN w:val="0"/>
        <w:ind w:left="513" w:hangingChars="200" w:hanging="513"/>
        <w:jc w:val="left"/>
        <w:rPr>
          <w:rFonts w:hAnsi="ＭＳ 明朝"/>
          <w:sz w:val="21"/>
        </w:rPr>
      </w:pPr>
      <w:r w:rsidRPr="00F1106B">
        <w:rPr>
          <w:rFonts w:hAnsi="ＭＳ 明朝" w:hint="eastAsia"/>
          <w:sz w:val="21"/>
        </w:rPr>
        <w:t>(１)　契約締結後に３の(１)</w:t>
      </w:r>
      <w:r w:rsidR="00E31CCE" w:rsidRPr="00F1106B">
        <w:rPr>
          <w:rFonts w:hAnsi="ＭＳ 明朝" w:hint="eastAsia"/>
          <w:sz w:val="21"/>
        </w:rPr>
        <w:t>の各事由に該当した場合には、契約解除の手続が必要となる。「建設工事における契約解除事務取扱要領」（平成21年７月21日付け21高建管第309号土木部長通知。以下「</w:t>
      </w:r>
      <w:r w:rsidR="00F1106B" w:rsidRPr="00F1106B">
        <w:rPr>
          <w:rFonts w:hAnsi="ＭＳ 明朝" w:cs="ＭＳ 明朝" w:hint="eastAsia"/>
          <w:color w:val="000000"/>
          <w:kern w:val="0"/>
          <w:sz w:val="21"/>
          <w:szCs w:val="21"/>
          <w:u w:val="thick" w:color="FFFFFF"/>
        </w:rPr>
        <w:t>契約解除事務取扱要領</w:t>
      </w:r>
      <w:r w:rsidR="00E31CCE" w:rsidRPr="00F1106B">
        <w:rPr>
          <w:rFonts w:hAnsi="ＭＳ 明朝" w:hint="eastAsia"/>
          <w:sz w:val="21"/>
        </w:rPr>
        <w:t>」という。）によること。</w:t>
      </w:r>
    </w:p>
    <w:p w:rsidR="00A4176F" w:rsidRDefault="00E31CCE" w:rsidP="00A02E98">
      <w:pPr>
        <w:autoSpaceDE w:val="0"/>
        <w:autoSpaceDN w:val="0"/>
        <w:ind w:left="513" w:hangingChars="200" w:hanging="513"/>
        <w:jc w:val="left"/>
        <w:rPr>
          <w:sz w:val="21"/>
        </w:rPr>
      </w:pPr>
      <w:r w:rsidRPr="00F1106B">
        <w:rPr>
          <w:rFonts w:hAnsi="ＭＳ 明朝" w:hint="eastAsia"/>
          <w:sz w:val="21"/>
        </w:rPr>
        <w:t>(２)　３の(１)④</w:t>
      </w:r>
      <w:r>
        <w:rPr>
          <w:rFonts w:hint="eastAsia"/>
          <w:sz w:val="21"/>
        </w:rPr>
        <w:t>では、通常の契約解除ではなく、合意契約解除とすることが適当であること（</w:t>
      </w:r>
      <w:r w:rsidR="00F1106B" w:rsidRPr="00F1106B">
        <w:rPr>
          <w:rFonts w:hAnsi="ＭＳ 明朝" w:cs="ＭＳ 明朝" w:hint="eastAsia"/>
          <w:color w:val="000000"/>
          <w:kern w:val="0"/>
          <w:sz w:val="21"/>
          <w:szCs w:val="21"/>
          <w:u w:val="thick" w:color="FFFFFF"/>
        </w:rPr>
        <w:t>契約解除事務取扱要領第６の４</w:t>
      </w:r>
      <w:r>
        <w:rPr>
          <w:rFonts w:hint="eastAsia"/>
          <w:sz w:val="21"/>
        </w:rPr>
        <w:t>）。</w:t>
      </w:r>
    </w:p>
    <w:p w:rsidR="00A4176F" w:rsidRDefault="00A4176F" w:rsidP="00A02E98">
      <w:pPr>
        <w:autoSpaceDE w:val="0"/>
        <w:autoSpaceDN w:val="0"/>
        <w:ind w:left="513" w:hangingChars="200" w:hanging="513"/>
        <w:jc w:val="left"/>
        <w:rPr>
          <w:sz w:val="21"/>
        </w:rPr>
      </w:pPr>
    </w:p>
    <w:p w:rsidR="00A4176F" w:rsidRDefault="00A4176F" w:rsidP="00A02E98">
      <w:pPr>
        <w:autoSpaceDE w:val="0"/>
        <w:autoSpaceDN w:val="0"/>
        <w:ind w:left="513" w:hangingChars="200" w:hanging="513"/>
        <w:jc w:val="left"/>
        <w:rPr>
          <w:sz w:val="21"/>
        </w:rPr>
      </w:pPr>
    </w:p>
    <w:p w:rsidR="0084582F" w:rsidRDefault="00A4176F" w:rsidP="00A02E98">
      <w:pPr>
        <w:autoSpaceDE w:val="0"/>
        <w:autoSpaceDN w:val="0"/>
        <w:jc w:val="left"/>
        <w:rPr>
          <w:rFonts w:eastAsia="ＭＳ ゴシック"/>
          <w:sz w:val="21"/>
        </w:rPr>
      </w:pPr>
      <w:r>
        <w:rPr>
          <w:sz w:val="21"/>
        </w:rPr>
        <w:br w:type="page"/>
      </w:r>
      <w:r w:rsidR="0084582F">
        <w:rPr>
          <w:rFonts w:eastAsia="ＭＳ ゴシック" w:hint="eastAsia"/>
          <w:sz w:val="21"/>
        </w:rPr>
        <w:t>別添１</w:t>
      </w:r>
    </w:p>
    <w:p w:rsidR="0084582F" w:rsidRDefault="0084582F" w:rsidP="00A02E98">
      <w:pPr>
        <w:autoSpaceDE w:val="0"/>
        <w:autoSpaceDN w:val="0"/>
        <w:ind w:left="513" w:hangingChars="200" w:hanging="513"/>
        <w:jc w:val="left"/>
        <w:rPr>
          <w:sz w:val="21"/>
        </w:rPr>
      </w:pPr>
    </w:p>
    <w:p w:rsidR="005B2C01" w:rsidRDefault="005B2C01" w:rsidP="00A02E98">
      <w:pPr>
        <w:autoSpaceDE w:val="0"/>
        <w:autoSpaceDN w:val="0"/>
        <w:ind w:leftChars="225" w:left="510" w:firstLineChars="2459" w:firstLine="6313"/>
        <w:jc w:val="left"/>
        <w:rPr>
          <w:sz w:val="21"/>
        </w:rPr>
      </w:pPr>
      <w:r>
        <w:rPr>
          <w:rFonts w:hint="eastAsia"/>
          <w:sz w:val="21"/>
        </w:rPr>
        <w:t>年　　月　　日</w:t>
      </w:r>
    </w:p>
    <w:p w:rsidR="005B2C01" w:rsidRDefault="005B2C01" w:rsidP="00A02E98">
      <w:pPr>
        <w:autoSpaceDE w:val="0"/>
        <w:autoSpaceDN w:val="0"/>
        <w:ind w:left="257" w:hangingChars="100" w:hanging="257"/>
        <w:jc w:val="left"/>
        <w:rPr>
          <w:sz w:val="21"/>
        </w:rPr>
      </w:pPr>
    </w:p>
    <w:p w:rsidR="005B2C01" w:rsidRDefault="005B2C01" w:rsidP="00A02E98">
      <w:pPr>
        <w:autoSpaceDE w:val="0"/>
        <w:autoSpaceDN w:val="0"/>
        <w:ind w:left="257" w:hangingChars="100" w:hanging="257"/>
        <w:jc w:val="left"/>
        <w:rPr>
          <w:sz w:val="21"/>
        </w:rPr>
      </w:pPr>
    </w:p>
    <w:p w:rsidR="005B2C01" w:rsidRDefault="005B2C01" w:rsidP="00A02E98">
      <w:pPr>
        <w:autoSpaceDE w:val="0"/>
        <w:autoSpaceDN w:val="0"/>
        <w:ind w:left="257" w:hangingChars="100" w:hanging="257"/>
        <w:jc w:val="left"/>
        <w:rPr>
          <w:sz w:val="21"/>
        </w:rPr>
      </w:pPr>
      <w:r>
        <w:rPr>
          <w:rFonts w:hint="eastAsia"/>
          <w:sz w:val="21"/>
        </w:rPr>
        <w:t xml:space="preserve">　高知県知事　　　　　　様</w:t>
      </w:r>
    </w:p>
    <w:p w:rsidR="005B2C01" w:rsidRDefault="005B2C01" w:rsidP="00A02E98">
      <w:pPr>
        <w:autoSpaceDE w:val="0"/>
        <w:autoSpaceDN w:val="0"/>
        <w:ind w:left="257" w:hangingChars="100" w:hanging="257"/>
        <w:jc w:val="left"/>
        <w:rPr>
          <w:sz w:val="21"/>
        </w:rPr>
      </w:pPr>
    </w:p>
    <w:p w:rsidR="005B2C01" w:rsidRDefault="005B2C01" w:rsidP="00A02E98">
      <w:pPr>
        <w:autoSpaceDE w:val="0"/>
        <w:autoSpaceDN w:val="0"/>
        <w:ind w:left="257" w:hangingChars="100" w:hanging="257"/>
        <w:jc w:val="left"/>
        <w:rPr>
          <w:sz w:val="21"/>
        </w:rPr>
      </w:pPr>
    </w:p>
    <w:p w:rsidR="005B2C01" w:rsidRDefault="005B2C01" w:rsidP="00A02E98">
      <w:pPr>
        <w:autoSpaceDE w:val="0"/>
        <w:autoSpaceDN w:val="0"/>
        <w:ind w:leftChars="113" w:left="256" w:firstLineChars="1875" w:firstLine="4814"/>
        <w:jc w:val="left"/>
        <w:rPr>
          <w:sz w:val="21"/>
        </w:rPr>
      </w:pPr>
      <w:r>
        <w:rPr>
          <w:rFonts w:hint="eastAsia"/>
          <w:sz w:val="21"/>
        </w:rPr>
        <w:t>落札業者商号又は名称</w:t>
      </w:r>
    </w:p>
    <w:p w:rsidR="005B2C01" w:rsidRDefault="005B2C01" w:rsidP="00A02E98">
      <w:pPr>
        <w:autoSpaceDE w:val="0"/>
        <w:autoSpaceDN w:val="0"/>
        <w:ind w:leftChars="113" w:left="256" w:firstLineChars="1875" w:firstLine="4814"/>
        <w:jc w:val="left"/>
        <w:rPr>
          <w:sz w:val="21"/>
        </w:rPr>
      </w:pPr>
      <w:r>
        <w:rPr>
          <w:rFonts w:hint="eastAsia"/>
          <w:sz w:val="21"/>
        </w:rPr>
        <w:t>代表者職氏名　　　　　　印</w:t>
      </w:r>
    </w:p>
    <w:p w:rsidR="005B2C01" w:rsidRDefault="005B2C01" w:rsidP="00A02E98">
      <w:pPr>
        <w:autoSpaceDE w:val="0"/>
        <w:autoSpaceDN w:val="0"/>
        <w:jc w:val="left"/>
        <w:rPr>
          <w:sz w:val="21"/>
        </w:rPr>
      </w:pPr>
    </w:p>
    <w:p w:rsidR="005B2C01" w:rsidRDefault="005B2C01" w:rsidP="00A02E98">
      <w:pPr>
        <w:autoSpaceDE w:val="0"/>
        <w:autoSpaceDN w:val="0"/>
        <w:jc w:val="left"/>
        <w:rPr>
          <w:sz w:val="21"/>
        </w:rPr>
      </w:pPr>
    </w:p>
    <w:p w:rsidR="005B2C01" w:rsidRDefault="005B2C01" w:rsidP="00A02E98">
      <w:pPr>
        <w:autoSpaceDE w:val="0"/>
        <w:autoSpaceDN w:val="0"/>
        <w:jc w:val="center"/>
        <w:rPr>
          <w:sz w:val="32"/>
        </w:rPr>
      </w:pPr>
      <w:r>
        <w:rPr>
          <w:rFonts w:hint="eastAsia"/>
          <w:sz w:val="32"/>
        </w:rPr>
        <w:t>契約辞退届</w:t>
      </w:r>
    </w:p>
    <w:p w:rsidR="005B2C01" w:rsidRDefault="005B2C01" w:rsidP="00A02E98">
      <w:pPr>
        <w:autoSpaceDE w:val="0"/>
        <w:autoSpaceDN w:val="0"/>
        <w:jc w:val="left"/>
        <w:rPr>
          <w:sz w:val="21"/>
        </w:rPr>
      </w:pPr>
    </w:p>
    <w:p w:rsidR="005B2C01" w:rsidRDefault="005B2C01" w:rsidP="00A02E98">
      <w:pPr>
        <w:autoSpaceDE w:val="0"/>
        <w:autoSpaceDN w:val="0"/>
        <w:jc w:val="left"/>
        <w:rPr>
          <w:sz w:val="21"/>
        </w:rPr>
      </w:pPr>
    </w:p>
    <w:p w:rsidR="005B2C01" w:rsidRDefault="005B2C01" w:rsidP="00A02E98">
      <w:pPr>
        <w:autoSpaceDE w:val="0"/>
        <w:autoSpaceDN w:val="0"/>
        <w:jc w:val="left"/>
        <w:rPr>
          <w:sz w:val="21"/>
        </w:rPr>
      </w:pPr>
      <w:r>
        <w:rPr>
          <w:rFonts w:hint="eastAsia"/>
          <w:sz w:val="21"/>
        </w:rPr>
        <w:t xml:space="preserve">　</w:t>
      </w:r>
      <w:r w:rsidR="004C3ACD">
        <w:rPr>
          <w:rFonts w:hint="eastAsia"/>
          <w:sz w:val="21"/>
        </w:rPr>
        <w:t>令和</w:t>
      </w:r>
      <w:r>
        <w:rPr>
          <w:rFonts w:hint="eastAsia"/>
          <w:sz w:val="21"/>
        </w:rPr>
        <w:t xml:space="preserve">　年　月　日付けで落札決定を受けた　　　　　　　　　　　　　工事（　　　　　第　　　号）については、下記の理由により契約締結を辞退します。</w:t>
      </w:r>
    </w:p>
    <w:p w:rsidR="005B2C01" w:rsidRDefault="005B2C01" w:rsidP="00A02E98">
      <w:pPr>
        <w:autoSpaceDE w:val="0"/>
        <w:autoSpaceDN w:val="0"/>
        <w:jc w:val="left"/>
        <w:rPr>
          <w:sz w:val="21"/>
        </w:rPr>
      </w:pPr>
    </w:p>
    <w:p w:rsidR="005B2C01" w:rsidRDefault="005B2C01" w:rsidP="00A02E98">
      <w:pPr>
        <w:autoSpaceDE w:val="0"/>
        <w:autoSpaceDN w:val="0"/>
        <w:jc w:val="left"/>
        <w:rPr>
          <w:sz w:val="21"/>
        </w:rPr>
      </w:pPr>
    </w:p>
    <w:p w:rsidR="005B2C01" w:rsidRDefault="005B2C01" w:rsidP="00A02E98">
      <w:pPr>
        <w:pStyle w:val="a7"/>
        <w:autoSpaceDE w:val="0"/>
        <w:autoSpaceDN w:val="0"/>
      </w:pPr>
      <w:r>
        <w:rPr>
          <w:rFonts w:hint="eastAsia"/>
        </w:rPr>
        <w:t>記</w:t>
      </w:r>
    </w:p>
    <w:p w:rsidR="005B2C01" w:rsidRDefault="005B2C01" w:rsidP="00A02E98">
      <w:pPr>
        <w:autoSpaceDE w:val="0"/>
        <w:autoSpaceDN w:val="0"/>
      </w:pPr>
    </w:p>
    <w:p w:rsidR="005B2C01" w:rsidRDefault="005B2C01" w:rsidP="00A02E98">
      <w:pPr>
        <w:autoSpaceDE w:val="0"/>
        <w:autoSpaceDN w:val="0"/>
      </w:pPr>
    </w:p>
    <w:p w:rsidR="005B2C01" w:rsidRDefault="005B2C01" w:rsidP="00A02E98">
      <w:pPr>
        <w:pStyle w:val="a8"/>
        <w:autoSpaceDE w:val="0"/>
        <w:autoSpaceDN w:val="0"/>
        <w:jc w:val="both"/>
      </w:pPr>
    </w:p>
    <w:p w:rsidR="005B2C01" w:rsidRDefault="005B2C01" w:rsidP="00A02E98">
      <w:pPr>
        <w:pStyle w:val="a8"/>
        <w:autoSpaceDE w:val="0"/>
        <w:autoSpaceDN w:val="0"/>
        <w:jc w:val="both"/>
      </w:pPr>
    </w:p>
    <w:p w:rsidR="005B2C01" w:rsidRDefault="005B2C01" w:rsidP="00A02E98">
      <w:pPr>
        <w:pStyle w:val="a8"/>
        <w:autoSpaceDE w:val="0"/>
        <w:autoSpaceDN w:val="0"/>
        <w:jc w:val="both"/>
      </w:pPr>
    </w:p>
    <w:p w:rsidR="005B2C01" w:rsidRDefault="005B2C01" w:rsidP="00A02E98">
      <w:pPr>
        <w:pStyle w:val="a8"/>
        <w:autoSpaceDE w:val="0"/>
        <w:autoSpaceDN w:val="0"/>
        <w:jc w:val="both"/>
      </w:pPr>
    </w:p>
    <w:p w:rsidR="005B2C01" w:rsidRDefault="005B2C01" w:rsidP="00A02E98">
      <w:pPr>
        <w:pStyle w:val="a8"/>
        <w:autoSpaceDE w:val="0"/>
        <w:autoSpaceDN w:val="0"/>
        <w:jc w:val="both"/>
      </w:pPr>
    </w:p>
    <w:p w:rsidR="005B2C01" w:rsidRDefault="005B2C01" w:rsidP="00A02E98">
      <w:pPr>
        <w:pStyle w:val="a8"/>
        <w:autoSpaceDE w:val="0"/>
        <w:autoSpaceDN w:val="0"/>
        <w:jc w:val="both"/>
      </w:pPr>
    </w:p>
    <w:p w:rsidR="005B2C01" w:rsidRDefault="005B2C01" w:rsidP="00A02E98">
      <w:pPr>
        <w:pStyle w:val="a8"/>
        <w:autoSpaceDE w:val="0"/>
        <w:autoSpaceDN w:val="0"/>
        <w:jc w:val="both"/>
      </w:pPr>
    </w:p>
    <w:p w:rsidR="005B2C01" w:rsidRDefault="005B2C01" w:rsidP="00A02E98">
      <w:pPr>
        <w:pStyle w:val="a8"/>
        <w:autoSpaceDE w:val="0"/>
        <w:autoSpaceDN w:val="0"/>
        <w:jc w:val="both"/>
      </w:pPr>
    </w:p>
    <w:p w:rsidR="005B2C01" w:rsidRDefault="005B2C01" w:rsidP="00A02E98">
      <w:pPr>
        <w:pStyle w:val="a8"/>
        <w:autoSpaceDE w:val="0"/>
        <w:autoSpaceDN w:val="0"/>
        <w:jc w:val="both"/>
      </w:pPr>
    </w:p>
    <w:p w:rsidR="005B2C01" w:rsidRDefault="005B2C01" w:rsidP="00A02E98">
      <w:pPr>
        <w:pStyle w:val="a8"/>
        <w:autoSpaceDE w:val="0"/>
        <w:autoSpaceDN w:val="0"/>
        <w:jc w:val="both"/>
      </w:pPr>
    </w:p>
    <w:p w:rsidR="005B2C01" w:rsidRDefault="005B2C01" w:rsidP="00A02E98">
      <w:pPr>
        <w:pStyle w:val="a8"/>
        <w:autoSpaceDE w:val="0"/>
        <w:autoSpaceDN w:val="0"/>
        <w:jc w:val="both"/>
      </w:pPr>
    </w:p>
    <w:p w:rsidR="005B2C01" w:rsidRDefault="005B2C01" w:rsidP="00A02E98">
      <w:pPr>
        <w:pStyle w:val="a8"/>
        <w:autoSpaceDE w:val="0"/>
        <w:autoSpaceDN w:val="0"/>
        <w:jc w:val="both"/>
      </w:pPr>
    </w:p>
    <w:p w:rsidR="005B2C01" w:rsidRDefault="005B2C01" w:rsidP="00A02E98">
      <w:pPr>
        <w:pStyle w:val="a8"/>
        <w:autoSpaceDE w:val="0"/>
        <w:autoSpaceDN w:val="0"/>
        <w:jc w:val="both"/>
      </w:pPr>
    </w:p>
    <w:p w:rsidR="005B2C01" w:rsidRDefault="005B2C01" w:rsidP="00A02E98">
      <w:pPr>
        <w:pStyle w:val="a8"/>
        <w:autoSpaceDE w:val="0"/>
        <w:autoSpaceDN w:val="0"/>
        <w:jc w:val="both"/>
      </w:pPr>
    </w:p>
    <w:p w:rsidR="005B2C01" w:rsidRDefault="005B2C01" w:rsidP="00A02E98">
      <w:pPr>
        <w:pStyle w:val="a8"/>
        <w:autoSpaceDE w:val="0"/>
        <w:autoSpaceDN w:val="0"/>
        <w:jc w:val="both"/>
      </w:pPr>
    </w:p>
    <w:p w:rsidR="005B2C01" w:rsidRDefault="005B2C01" w:rsidP="00A02E98">
      <w:pPr>
        <w:pStyle w:val="a8"/>
        <w:autoSpaceDE w:val="0"/>
        <w:autoSpaceDN w:val="0"/>
        <w:jc w:val="both"/>
      </w:pPr>
    </w:p>
    <w:p w:rsidR="005B2C01" w:rsidRDefault="005B2C01" w:rsidP="00A02E98">
      <w:pPr>
        <w:pStyle w:val="a8"/>
        <w:autoSpaceDE w:val="0"/>
        <w:autoSpaceDN w:val="0"/>
        <w:jc w:val="both"/>
      </w:pPr>
    </w:p>
    <w:p w:rsidR="005B2C01" w:rsidRDefault="005B2C01" w:rsidP="00A02E98">
      <w:pPr>
        <w:pStyle w:val="a8"/>
        <w:autoSpaceDE w:val="0"/>
        <w:autoSpaceDN w:val="0"/>
        <w:jc w:val="both"/>
      </w:pPr>
    </w:p>
    <w:p w:rsidR="005B2C01" w:rsidRDefault="005B2C01" w:rsidP="00A02E98">
      <w:pPr>
        <w:pStyle w:val="2"/>
        <w:autoSpaceDE w:val="0"/>
        <w:autoSpaceDN w:val="0"/>
      </w:pPr>
      <w:r>
        <w:rPr>
          <w:rFonts w:hint="eastAsia"/>
        </w:rPr>
        <w:t>注　契約辞退の理由は、「当初配置予定の技術者の配置が困難となった。」等、具体的に記載すること。</w:t>
      </w:r>
    </w:p>
    <w:p w:rsidR="005B2C01" w:rsidRPr="005B2C01" w:rsidRDefault="005B2C01" w:rsidP="00A02E98">
      <w:pPr>
        <w:autoSpaceDE w:val="0"/>
        <w:autoSpaceDN w:val="0"/>
        <w:ind w:left="513" w:hangingChars="200" w:hanging="513"/>
        <w:jc w:val="left"/>
        <w:rPr>
          <w:sz w:val="21"/>
        </w:rPr>
      </w:pPr>
    </w:p>
    <w:p w:rsidR="005B2C01" w:rsidRPr="005B2C01" w:rsidRDefault="005B2C01" w:rsidP="00A02E98">
      <w:pPr>
        <w:autoSpaceDE w:val="0"/>
        <w:autoSpaceDN w:val="0"/>
        <w:ind w:left="513" w:hangingChars="200" w:hanging="513"/>
        <w:jc w:val="left"/>
        <w:rPr>
          <w:rFonts w:ascii="ＭＳ ゴシック" w:eastAsia="ＭＳ ゴシック" w:hAnsi="ＭＳ ゴシック"/>
          <w:sz w:val="21"/>
        </w:rPr>
      </w:pPr>
      <w:r>
        <w:rPr>
          <w:sz w:val="21"/>
        </w:rPr>
        <w:br w:type="page"/>
      </w:r>
      <w:r w:rsidRPr="005B2C01">
        <w:rPr>
          <w:rFonts w:ascii="ＭＳ ゴシック" w:eastAsia="ＭＳ ゴシック" w:hAnsi="ＭＳ ゴシック" w:hint="eastAsia"/>
          <w:sz w:val="21"/>
        </w:rPr>
        <w:t>別添２</w:t>
      </w:r>
    </w:p>
    <w:p w:rsidR="005B2C01" w:rsidRDefault="005B2C01" w:rsidP="00A02E98">
      <w:pPr>
        <w:autoSpaceDE w:val="0"/>
        <w:autoSpaceDN w:val="0"/>
        <w:ind w:left="513" w:hangingChars="200" w:hanging="513"/>
        <w:jc w:val="left"/>
        <w:rPr>
          <w:sz w:val="21"/>
        </w:rPr>
      </w:pPr>
    </w:p>
    <w:p w:rsidR="005B2C01" w:rsidRDefault="005B2C01" w:rsidP="00A02E98">
      <w:pPr>
        <w:autoSpaceDE w:val="0"/>
        <w:autoSpaceDN w:val="0"/>
        <w:ind w:firstLineChars="2750" w:firstLine="7061"/>
        <w:rPr>
          <w:sz w:val="21"/>
        </w:rPr>
      </w:pPr>
      <w:r>
        <w:rPr>
          <w:rFonts w:hint="eastAsia"/>
          <w:sz w:val="21"/>
        </w:rPr>
        <w:t>第　　　　　号</w:t>
      </w:r>
    </w:p>
    <w:p w:rsidR="005B2C01" w:rsidRDefault="005B2C01" w:rsidP="00A02E98">
      <w:pPr>
        <w:autoSpaceDE w:val="0"/>
        <w:autoSpaceDN w:val="0"/>
        <w:ind w:firstLineChars="2750" w:firstLine="7061"/>
        <w:rPr>
          <w:sz w:val="21"/>
        </w:rPr>
      </w:pPr>
      <w:r>
        <w:rPr>
          <w:rFonts w:hint="eastAsia"/>
          <w:sz w:val="21"/>
        </w:rPr>
        <w:t>年　　月　　日</w:t>
      </w:r>
    </w:p>
    <w:p w:rsidR="005B2C01" w:rsidRDefault="005B2C01" w:rsidP="00A02E98">
      <w:pPr>
        <w:autoSpaceDE w:val="0"/>
        <w:autoSpaceDN w:val="0"/>
        <w:rPr>
          <w:sz w:val="21"/>
        </w:rPr>
      </w:pPr>
    </w:p>
    <w:p w:rsidR="005B2C01" w:rsidRDefault="005B2C01" w:rsidP="00A02E98">
      <w:pPr>
        <w:autoSpaceDE w:val="0"/>
        <w:autoSpaceDN w:val="0"/>
        <w:rPr>
          <w:sz w:val="21"/>
        </w:rPr>
      </w:pPr>
    </w:p>
    <w:p w:rsidR="005B2C01" w:rsidRDefault="005B2C01" w:rsidP="00A02E98">
      <w:pPr>
        <w:autoSpaceDE w:val="0"/>
        <w:autoSpaceDN w:val="0"/>
        <w:rPr>
          <w:sz w:val="21"/>
        </w:rPr>
      </w:pPr>
      <w:r>
        <w:rPr>
          <w:rFonts w:hint="eastAsia"/>
          <w:sz w:val="21"/>
        </w:rPr>
        <w:t xml:space="preserve">　業者名　　　　様</w:t>
      </w:r>
    </w:p>
    <w:p w:rsidR="005B2C01" w:rsidRDefault="005B2C01" w:rsidP="00A02E98">
      <w:pPr>
        <w:autoSpaceDE w:val="0"/>
        <w:autoSpaceDN w:val="0"/>
        <w:rPr>
          <w:sz w:val="21"/>
        </w:rPr>
      </w:pPr>
    </w:p>
    <w:p w:rsidR="005B2C01" w:rsidRDefault="005B2C01" w:rsidP="00A02E98">
      <w:pPr>
        <w:autoSpaceDE w:val="0"/>
        <w:autoSpaceDN w:val="0"/>
        <w:rPr>
          <w:sz w:val="21"/>
        </w:rPr>
      </w:pPr>
    </w:p>
    <w:p w:rsidR="005B2C01" w:rsidRDefault="005B2C01" w:rsidP="00A02E98">
      <w:pPr>
        <w:autoSpaceDE w:val="0"/>
        <w:autoSpaceDN w:val="0"/>
        <w:ind w:firstLineChars="1973" w:firstLine="5066"/>
        <w:rPr>
          <w:sz w:val="21"/>
        </w:rPr>
      </w:pPr>
      <w:r>
        <w:rPr>
          <w:rFonts w:hint="eastAsia"/>
          <w:sz w:val="21"/>
        </w:rPr>
        <w:t>高知県知事　　　　　　　　印</w:t>
      </w:r>
    </w:p>
    <w:p w:rsidR="005B2C01" w:rsidRPr="005B2C01" w:rsidRDefault="005B2C01" w:rsidP="00A02E98">
      <w:pPr>
        <w:autoSpaceDE w:val="0"/>
        <w:autoSpaceDN w:val="0"/>
        <w:ind w:left="513" w:hangingChars="200" w:hanging="513"/>
        <w:jc w:val="left"/>
        <w:rPr>
          <w:sz w:val="21"/>
        </w:rPr>
      </w:pPr>
    </w:p>
    <w:p w:rsidR="005B2C01" w:rsidRDefault="005B2C01" w:rsidP="00A02E98">
      <w:pPr>
        <w:autoSpaceDE w:val="0"/>
        <w:autoSpaceDN w:val="0"/>
        <w:ind w:left="513" w:hangingChars="200" w:hanging="513"/>
        <w:jc w:val="left"/>
        <w:rPr>
          <w:sz w:val="21"/>
        </w:rPr>
      </w:pPr>
    </w:p>
    <w:p w:rsidR="005B2C01" w:rsidRDefault="005B2C01" w:rsidP="00A02E98">
      <w:pPr>
        <w:autoSpaceDE w:val="0"/>
        <w:autoSpaceDN w:val="0"/>
        <w:ind w:left="513" w:hangingChars="200" w:hanging="513"/>
        <w:jc w:val="center"/>
        <w:rPr>
          <w:sz w:val="21"/>
        </w:rPr>
      </w:pPr>
      <w:r>
        <w:rPr>
          <w:rFonts w:hint="eastAsia"/>
          <w:sz w:val="21"/>
        </w:rPr>
        <w:t>契約辞退の取扱いについて（通知）</w:t>
      </w:r>
    </w:p>
    <w:p w:rsidR="005B2C01" w:rsidRDefault="005B2C01" w:rsidP="00A02E98">
      <w:pPr>
        <w:autoSpaceDE w:val="0"/>
        <w:autoSpaceDN w:val="0"/>
        <w:ind w:left="513" w:hangingChars="200" w:hanging="513"/>
        <w:jc w:val="left"/>
        <w:rPr>
          <w:sz w:val="21"/>
        </w:rPr>
      </w:pPr>
    </w:p>
    <w:p w:rsidR="005B2C01" w:rsidRPr="005B2C01" w:rsidRDefault="005B2C01" w:rsidP="00A02E98">
      <w:pPr>
        <w:autoSpaceDE w:val="0"/>
        <w:autoSpaceDN w:val="0"/>
        <w:ind w:left="513" w:hangingChars="200" w:hanging="513"/>
        <w:jc w:val="left"/>
        <w:rPr>
          <w:sz w:val="21"/>
        </w:rPr>
      </w:pPr>
      <w:r>
        <w:rPr>
          <w:rFonts w:hint="eastAsia"/>
          <w:sz w:val="21"/>
        </w:rPr>
        <w:t xml:space="preserve">　</w:t>
      </w:r>
      <w:r w:rsidR="004C3ACD">
        <w:rPr>
          <w:rFonts w:hint="eastAsia"/>
          <w:sz w:val="21"/>
        </w:rPr>
        <w:t>令和</w:t>
      </w:r>
      <w:r>
        <w:rPr>
          <w:rFonts w:hint="eastAsia"/>
          <w:sz w:val="21"/>
        </w:rPr>
        <w:t xml:space="preserve">　　年　　月　　日付けで落札決定をした　　　　　　　　　　　工事</w:t>
      </w:r>
    </w:p>
    <w:p w:rsidR="005B2C01" w:rsidRDefault="005B2C01" w:rsidP="00A02E98">
      <w:pPr>
        <w:autoSpaceDE w:val="0"/>
        <w:autoSpaceDN w:val="0"/>
        <w:ind w:left="513" w:hangingChars="200" w:hanging="513"/>
        <w:jc w:val="left"/>
        <w:rPr>
          <w:sz w:val="21"/>
        </w:rPr>
      </w:pPr>
      <w:r>
        <w:rPr>
          <w:rFonts w:hint="eastAsia"/>
          <w:sz w:val="21"/>
        </w:rPr>
        <w:t>（　　　　　　第　　　号）については、指定した契約締結期日までに契約書</w:t>
      </w:r>
    </w:p>
    <w:p w:rsidR="00E438F2" w:rsidRDefault="005B2C01" w:rsidP="00A02E98">
      <w:pPr>
        <w:autoSpaceDE w:val="0"/>
        <w:autoSpaceDN w:val="0"/>
        <w:ind w:left="513" w:hangingChars="200" w:hanging="513"/>
        <w:jc w:val="left"/>
        <w:rPr>
          <w:sz w:val="21"/>
        </w:rPr>
      </w:pPr>
      <w:r>
        <w:rPr>
          <w:rFonts w:hint="eastAsia"/>
          <w:sz w:val="21"/>
        </w:rPr>
        <w:t>（案）の提出がな</w:t>
      </w:r>
      <w:r w:rsidR="00B12BD0">
        <w:rPr>
          <w:rFonts w:hint="eastAsia"/>
          <w:sz w:val="21"/>
        </w:rPr>
        <w:t>く</w:t>
      </w:r>
      <w:r>
        <w:rPr>
          <w:rFonts w:hint="eastAsia"/>
          <w:sz w:val="21"/>
        </w:rPr>
        <w:t>、契約締結を辞退したものとして取扱う</w:t>
      </w:r>
      <w:r w:rsidR="00E438F2">
        <w:rPr>
          <w:rFonts w:hint="eastAsia"/>
          <w:sz w:val="21"/>
        </w:rPr>
        <w:t>こととしたの</w:t>
      </w:r>
      <w:r>
        <w:rPr>
          <w:rFonts w:hint="eastAsia"/>
          <w:sz w:val="21"/>
        </w:rPr>
        <w:t>で、</w:t>
      </w:r>
    </w:p>
    <w:p w:rsidR="005B2C01" w:rsidRDefault="005B2C01" w:rsidP="00A02E98">
      <w:pPr>
        <w:autoSpaceDE w:val="0"/>
        <w:autoSpaceDN w:val="0"/>
        <w:ind w:left="513" w:hangingChars="200" w:hanging="513"/>
        <w:jc w:val="left"/>
        <w:rPr>
          <w:sz w:val="21"/>
        </w:rPr>
      </w:pPr>
      <w:r>
        <w:rPr>
          <w:rFonts w:hint="eastAsia"/>
          <w:sz w:val="21"/>
        </w:rPr>
        <w:t>通知し</w:t>
      </w:r>
      <w:r w:rsidR="00B12BD0">
        <w:rPr>
          <w:rFonts w:hint="eastAsia"/>
          <w:sz w:val="21"/>
        </w:rPr>
        <w:t>ます。</w:t>
      </w:r>
    </w:p>
    <w:p w:rsidR="005B2C01" w:rsidRDefault="005B2C01" w:rsidP="00A02E98">
      <w:pPr>
        <w:autoSpaceDE w:val="0"/>
        <w:autoSpaceDN w:val="0"/>
        <w:ind w:left="513" w:hangingChars="200" w:hanging="513"/>
        <w:jc w:val="left"/>
        <w:rPr>
          <w:sz w:val="21"/>
        </w:rPr>
      </w:pPr>
    </w:p>
    <w:p w:rsidR="005B2C01" w:rsidRDefault="005B2C01" w:rsidP="00A02E98">
      <w:pPr>
        <w:autoSpaceDE w:val="0"/>
        <w:autoSpaceDN w:val="0"/>
        <w:ind w:left="513" w:hangingChars="200" w:hanging="513"/>
        <w:jc w:val="left"/>
        <w:rPr>
          <w:sz w:val="21"/>
        </w:rPr>
      </w:pPr>
    </w:p>
    <w:p w:rsidR="005B2C01" w:rsidRDefault="005B2C01" w:rsidP="00A02E98">
      <w:pPr>
        <w:autoSpaceDE w:val="0"/>
        <w:autoSpaceDN w:val="0"/>
        <w:ind w:left="513" w:hangingChars="200" w:hanging="513"/>
        <w:jc w:val="left"/>
        <w:rPr>
          <w:sz w:val="21"/>
        </w:rPr>
      </w:pPr>
    </w:p>
    <w:p w:rsidR="005B2C01" w:rsidRDefault="005B2C01" w:rsidP="00A02E98">
      <w:pPr>
        <w:autoSpaceDE w:val="0"/>
        <w:autoSpaceDN w:val="0"/>
        <w:ind w:left="513" w:hangingChars="200" w:hanging="513"/>
        <w:jc w:val="left"/>
        <w:rPr>
          <w:sz w:val="21"/>
        </w:rPr>
      </w:pPr>
    </w:p>
    <w:p w:rsidR="005B2C01" w:rsidRDefault="005B2C01" w:rsidP="00A02E98">
      <w:pPr>
        <w:autoSpaceDE w:val="0"/>
        <w:autoSpaceDN w:val="0"/>
        <w:ind w:left="513" w:hangingChars="200" w:hanging="513"/>
        <w:jc w:val="left"/>
        <w:rPr>
          <w:sz w:val="21"/>
        </w:rPr>
      </w:pPr>
    </w:p>
    <w:p w:rsidR="005B2C01" w:rsidRDefault="005B2C01" w:rsidP="00A02E98">
      <w:pPr>
        <w:autoSpaceDE w:val="0"/>
        <w:autoSpaceDN w:val="0"/>
        <w:ind w:left="513" w:hangingChars="200" w:hanging="513"/>
        <w:jc w:val="left"/>
        <w:rPr>
          <w:sz w:val="21"/>
        </w:rPr>
      </w:pPr>
    </w:p>
    <w:p w:rsidR="005B2C01" w:rsidRPr="00B258D1" w:rsidRDefault="005B2C01" w:rsidP="00A02E98">
      <w:pPr>
        <w:autoSpaceDE w:val="0"/>
        <w:autoSpaceDN w:val="0"/>
        <w:ind w:left="513" w:hangingChars="200" w:hanging="513"/>
        <w:jc w:val="left"/>
        <w:rPr>
          <w:rFonts w:ascii="ＭＳ ゴシック" w:eastAsia="ＭＳ ゴシック" w:hAnsi="ＭＳ ゴシック"/>
          <w:sz w:val="21"/>
        </w:rPr>
      </w:pPr>
      <w:r>
        <w:rPr>
          <w:sz w:val="21"/>
        </w:rPr>
        <w:br w:type="page"/>
      </w:r>
      <w:r w:rsidR="00B258D1" w:rsidRPr="00B258D1">
        <w:rPr>
          <w:rFonts w:ascii="ＭＳ ゴシック" w:eastAsia="ＭＳ ゴシック" w:hAnsi="ＭＳ ゴシック" w:hint="eastAsia"/>
          <w:sz w:val="21"/>
        </w:rPr>
        <w:t>別添３</w:t>
      </w:r>
    </w:p>
    <w:p w:rsidR="00E438F2" w:rsidRDefault="00E438F2" w:rsidP="00A02E98">
      <w:pPr>
        <w:autoSpaceDE w:val="0"/>
        <w:autoSpaceDN w:val="0"/>
        <w:rPr>
          <w:sz w:val="21"/>
        </w:rPr>
      </w:pPr>
    </w:p>
    <w:p w:rsidR="00E438F2" w:rsidRDefault="00E438F2" w:rsidP="00A02E98">
      <w:pPr>
        <w:autoSpaceDE w:val="0"/>
        <w:autoSpaceDN w:val="0"/>
        <w:ind w:firstLineChars="2750" w:firstLine="7061"/>
        <w:rPr>
          <w:sz w:val="21"/>
        </w:rPr>
      </w:pPr>
      <w:r>
        <w:rPr>
          <w:rFonts w:hint="eastAsia"/>
          <w:sz w:val="21"/>
        </w:rPr>
        <w:t>第　　　　　号</w:t>
      </w:r>
    </w:p>
    <w:p w:rsidR="00E438F2" w:rsidRDefault="00E438F2" w:rsidP="00A02E98">
      <w:pPr>
        <w:autoSpaceDE w:val="0"/>
        <w:autoSpaceDN w:val="0"/>
        <w:ind w:firstLineChars="2750" w:firstLine="7061"/>
        <w:rPr>
          <w:sz w:val="21"/>
        </w:rPr>
      </w:pPr>
      <w:r>
        <w:rPr>
          <w:rFonts w:hint="eastAsia"/>
          <w:sz w:val="21"/>
        </w:rPr>
        <w:t>年　　月　　日</w:t>
      </w:r>
    </w:p>
    <w:p w:rsidR="00E438F2" w:rsidRDefault="00E438F2" w:rsidP="00A02E98">
      <w:pPr>
        <w:autoSpaceDE w:val="0"/>
        <w:autoSpaceDN w:val="0"/>
        <w:rPr>
          <w:sz w:val="21"/>
        </w:rPr>
      </w:pPr>
    </w:p>
    <w:p w:rsidR="00E438F2" w:rsidRDefault="00E438F2" w:rsidP="00A02E98">
      <w:pPr>
        <w:autoSpaceDE w:val="0"/>
        <w:autoSpaceDN w:val="0"/>
        <w:rPr>
          <w:sz w:val="21"/>
        </w:rPr>
      </w:pPr>
    </w:p>
    <w:p w:rsidR="00E438F2" w:rsidRDefault="00E438F2" w:rsidP="00A02E98">
      <w:pPr>
        <w:autoSpaceDE w:val="0"/>
        <w:autoSpaceDN w:val="0"/>
        <w:rPr>
          <w:sz w:val="21"/>
        </w:rPr>
      </w:pPr>
      <w:r>
        <w:rPr>
          <w:rFonts w:hint="eastAsia"/>
          <w:sz w:val="21"/>
        </w:rPr>
        <w:t xml:space="preserve">　業者名　　　　様</w:t>
      </w:r>
    </w:p>
    <w:p w:rsidR="00E438F2" w:rsidRDefault="00E438F2" w:rsidP="00A02E98">
      <w:pPr>
        <w:autoSpaceDE w:val="0"/>
        <w:autoSpaceDN w:val="0"/>
        <w:rPr>
          <w:sz w:val="21"/>
        </w:rPr>
      </w:pPr>
    </w:p>
    <w:p w:rsidR="00E438F2" w:rsidRDefault="00E438F2" w:rsidP="00A02E98">
      <w:pPr>
        <w:autoSpaceDE w:val="0"/>
        <w:autoSpaceDN w:val="0"/>
        <w:rPr>
          <w:sz w:val="21"/>
        </w:rPr>
      </w:pPr>
    </w:p>
    <w:p w:rsidR="00E438F2" w:rsidRDefault="00E438F2" w:rsidP="00A02E98">
      <w:pPr>
        <w:autoSpaceDE w:val="0"/>
        <w:autoSpaceDN w:val="0"/>
        <w:ind w:firstLineChars="1973" w:firstLine="5066"/>
        <w:rPr>
          <w:sz w:val="21"/>
        </w:rPr>
      </w:pPr>
      <w:r>
        <w:rPr>
          <w:rFonts w:hint="eastAsia"/>
          <w:sz w:val="21"/>
        </w:rPr>
        <w:t>高知県知事　　　　　　　　印</w:t>
      </w:r>
    </w:p>
    <w:p w:rsidR="00E438F2" w:rsidRDefault="00E438F2" w:rsidP="00A02E98">
      <w:pPr>
        <w:autoSpaceDE w:val="0"/>
        <w:autoSpaceDN w:val="0"/>
        <w:rPr>
          <w:sz w:val="21"/>
        </w:rPr>
      </w:pPr>
    </w:p>
    <w:p w:rsidR="00E438F2" w:rsidRDefault="00E438F2" w:rsidP="00A02E98">
      <w:pPr>
        <w:autoSpaceDE w:val="0"/>
        <w:autoSpaceDN w:val="0"/>
        <w:rPr>
          <w:sz w:val="21"/>
        </w:rPr>
      </w:pPr>
    </w:p>
    <w:p w:rsidR="00E438F2" w:rsidRDefault="00E438F2" w:rsidP="00A02E98">
      <w:pPr>
        <w:pStyle w:val="a7"/>
        <w:autoSpaceDE w:val="0"/>
        <w:autoSpaceDN w:val="0"/>
      </w:pPr>
      <w:r>
        <w:rPr>
          <w:rFonts w:hint="eastAsia"/>
        </w:rPr>
        <w:t>落札決定取消通知</w:t>
      </w:r>
    </w:p>
    <w:p w:rsidR="00E438F2" w:rsidRDefault="00E438F2" w:rsidP="00A02E98">
      <w:pPr>
        <w:autoSpaceDE w:val="0"/>
        <w:autoSpaceDN w:val="0"/>
        <w:rPr>
          <w:sz w:val="21"/>
        </w:rPr>
      </w:pPr>
    </w:p>
    <w:p w:rsidR="00E438F2" w:rsidRDefault="00E438F2" w:rsidP="00A02E98">
      <w:pPr>
        <w:autoSpaceDE w:val="0"/>
        <w:autoSpaceDN w:val="0"/>
        <w:rPr>
          <w:sz w:val="21"/>
        </w:rPr>
      </w:pPr>
      <w:r>
        <w:rPr>
          <w:rFonts w:hint="eastAsia"/>
          <w:sz w:val="21"/>
        </w:rPr>
        <w:t xml:space="preserve">　</w:t>
      </w:r>
      <w:r w:rsidR="004C3ACD">
        <w:rPr>
          <w:rFonts w:hint="eastAsia"/>
          <w:sz w:val="21"/>
        </w:rPr>
        <w:t>令和</w:t>
      </w:r>
      <w:r>
        <w:rPr>
          <w:rFonts w:hint="eastAsia"/>
          <w:sz w:val="21"/>
        </w:rPr>
        <w:t xml:space="preserve">　　年　　月　　日に行った下記入札における落札決定は、下記の事由により取り消し、あなたとの工事請負契約は締結しないことに決定しましたので、通知します。</w:t>
      </w:r>
    </w:p>
    <w:p w:rsidR="00E438F2" w:rsidRDefault="00E438F2" w:rsidP="00A02E98">
      <w:pPr>
        <w:autoSpaceDE w:val="0"/>
        <w:autoSpaceDN w:val="0"/>
        <w:rPr>
          <w:sz w:val="21"/>
        </w:rPr>
      </w:pPr>
    </w:p>
    <w:p w:rsidR="00E438F2" w:rsidRDefault="00E438F2" w:rsidP="00A02E98">
      <w:pPr>
        <w:pStyle w:val="a7"/>
        <w:autoSpaceDE w:val="0"/>
        <w:autoSpaceDN w:val="0"/>
      </w:pPr>
      <w:r>
        <w:rPr>
          <w:rFonts w:hint="eastAsia"/>
        </w:rPr>
        <w:t>記</w:t>
      </w:r>
    </w:p>
    <w:p w:rsidR="00E438F2" w:rsidRDefault="00E438F2" w:rsidP="00A02E98">
      <w:pPr>
        <w:autoSpaceDE w:val="0"/>
        <w:autoSpaceDN w:val="0"/>
        <w:rPr>
          <w:sz w:val="21"/>
        </w:rPr>
      </w:pPr>
    </w:p>
    <w:p w:rsidR="00E438F2" w:rsidRDefault="00E438F2" w:rsidP="00A02E98">
      <w:pPr>
        <w:autoSpaceDE w:val="0"/>
        <w:autoSpaceDN w:val="0"/>
        <w:rPr>
          <w:sz w:val="21"/>
        </w:rPr>
      </w:pPr>
      <w:r>
        <w:rPr>
          <w:rFonts w:hint="eastAsia"/>
          <w:sz w:val="21"/>
        </w:rPr>
        <w:t xml:space="preserve">１　</w:t>
      </w:r>
      <w:r w:rsidRPr="006E4D61">
        <w:rPr>
          <w:rFonts w:hint="eastAsia"/>
          <w:spacing w:val="70"/>
          <w:kern w:val="0"/>
          <w:sz w:val="21"/>
          <w:fitText w:val="908" w:id="-498953472"/>
        </w:rPr>
        <w:t>工</w:t>
      </w:r>
      <w:r w:rsidR="00D00E97" w:rsidRPr="00D00E97">
        <w:rPr>
          <w:rFonts w:hint="eastAsia"/>
          <w:spacing w:val="70"/>
          <w:kern w:val="0"/>
          <w:sz w:val="21"/>
          <w:fitText w:val="908" w:id="-498953472"/>
        </w:rPr>
        <w:t>事</w:t>
      </w:r>
      <w:r w:rsidR="00D00E97" w:rsidRPr="00D00E97">
        <w:rPr>
          <w:rFonts w:hint="eastAsia"/>
          <w:spacing w:val="-1"/>
          <w:kern w:val="0"/>
          <w:sz w:val="21"/>
          <w:fitText w:val="908" w:id="-498953472"/>
        </w:rPr>
        <w:t>名</w:t>
      </w:r>
    </w:p>
    <w:p w:rsidR="00E438F2" w:rsidRDefault="00E438F2" w:rsidP="00A02E98">
      <w:pPr>
        <w:autoSpaceDE w:val="0"/>
        <w:autoSpaceDN w:val="0"/>
        <w:rPr>
          <w:sz w:val="21"/>
        </w:rPr>
      </w:pPr>
    </w:p>
    <w:p w:rsidR="00E438F2" w:rsidRDefault="00E438F2" w:rsidP="00A02E98">
      <w:pPr>
        <w:autoSpaceDE w:val="0"/>
        <w:autoSpaceDN w:val="0"/>
        <w:rPr>
          <w:sz w:val="21"/>
        </w:rPr>
      </w:pPr>
      <w:r>
        <w:rPr>
          <w:rFonts w:hint="eastAsia"/>
          <w:sz w:val="21"/>
        </w:rPr>
        <w:t>２　工事番号</w:t>
      </w:r>
    </w:p>
    <w:p w:rsidR="00E438F2" w:rsidRDefault="00E438F2" w:rsidP="00A02E98">
      <w:pPr>
        <w:autoSpaceDE w:val="0"/>
        <w:autoSpaceDN w:val="0"/>
        <w:rPr>
          <w:sz w:val="21"/>
        </w:rPr>
      </w:pPr>
    </w:p>
    <w:p w:rsidR="00E438F2" w:rsidRDefault="00E438F2" w:rsidP="00A02E98">
      <w:pPr>
        <w:autoSpaceDE w:val="0"/>
        <w:autoSpaceDN w:val="0"/>
        <w:rPr>
          <w:sz w:val="21"/>
        </w:rPr>
      </w:pPr>
      <w:r>
        <w:rPr>
          <w:rFonts w:hint="eastAsia"/>
          <w:sz w:val="21"/>
        </w:rPr>
        <w:t>３　落札決定取消の事由</w:t>
      </w:r>
    </w:p>
    <w:p w:rsidR="00E438F2" w:rsidRDefault="00E438F2" w:rsidP="00A02E98">
      <w:pPr>
        <w:autoSpaceDE w:val="0"/>
        <w:autoSpaceDN w:val="0"/>
        <w:rPr>
          <w:sz w:val="21"/>
        </w:rPr>
      </w:pPr>
    </w:p>
    <w:p w:rsidR="00E438F2" w:rsidRDefault="00E438F2" w:rsidP="00A02E98">
      <w:pPr>
        <w:autoSpaceDE w:val="0"/>
        <w:autoSpaceDN w:val="0"/>
        <w:rPr>
          <w:sz w:val="21"/>
        </w:rPr>
      </w:pPr>
    </w:p>
    <w:p w:rsidR="00E438F2" w:rsidRDefault="00E438F2" w:rsidP="00A02E98">
      <w:pPr>
        <w:autoSpaceDE w:val="0"/>
        <w:autoSpaceDN w:val="0"/>
        <w:rPr>
          <w:sz w:val="21"/>
        </w:rPr>
      </w:pPr>
    </w:p>
    <w:p w:rsidR="00E438F2" w:rsidRDefault="00E438F2" w:rsidP="00A02E98">
      <w:pPr>
        <w:autoSpaceDE w:val="0"/>
        <w:autoSpaceDN w:val="0"/>
        <w:rPr>
          <w:sz w:val="21"/>
        </w:rPr>
      </w:pPr>
    </w:p>
    <w:p w:rsidR="00E438F2" w:rsidRDefault="00E438F2" w:rsidP="00A02E98">
      <w:pPr>
        <w:autoSpaceDE w:val="0"/>
        <w:autoSpaceDN w:val="0"/>
        <w:rPr>
          <w:sz w:val="21"/>
        </w:rPr>
      </w:pPr>
    </w:p>
    <w:p w:rsidR="00E438F2" w:rsidRDefault="00E438F2" w:rsidP="00A02E98">
      <w:pPr>
        <w:autoSpaceDE w:val="0"/>
        <w:autoSpaceDN w:val="0"/>
        <w:rPr>
          <w:sz w:val="21"/>
        </w:rPr>
      </w:pPr>
    </w:p>
    <w:p w:rsidR="00E438F2" w:rsidRDefault="00E438F2" w:rsidP="00A02E98">
      <w:pPr>
        <w:autoSpaceDE w:val="0"/>
        <w:autoSpaceDN w:val="0"/>
        <w:rPr>
          <w:sz w:val="21"/>
        </w:rPr>
      </w:pPr>
    </w:p>
    <w:p w:rsidR="00E438F2" w:rsidRDefault="00E438F2" w:rsidP="00A02E98">
      <w:pPr>
        <w:autoSpaceDE w:val="0"/>
        <w:autoSpaceDN w:val="0"/>
        <w:rPr>
          <w:sz w:val="21"/>
        </w:rPr>
      </w:pPr>
    </w:p>
    <w:p w:rsidR="00E438F2" w:rsidRDefault="00E438F2" w:rsidP="00A02E98">
      <w:pPr>
        <w:autoSpaceDE w:val="0"/>
        <w:autoSpaceDN w:val="0"/>
        <w:rPr>
          <w:sz w:val="21"/>
        </w:rPr>
      </w:pPr>
    </w:p>
    <w:p w:rsidR="00E438F2" w:rsidRDefault="00E438F2" w:rsidP="00A02E98">
      <w:pPr>
        <w:autoSpaceDE w:val="0"/>
        <w:autoSpaceDN w:val="0"/>
        <w:rPr>
          <w:sz w:val="21"/>
        </w:rPr>
      </w:pPr>
    </w:p>
    <w:p w:rsidR="00E438F2" w:rsidRDefault="00E438F2" w:rsidP="00A02E98">
      <w:pPr>
        <w:autoSpaceDE w:val="0"/>
        <w:autoSpaceDN w:val="0"/>
        <w:rPr>
          <w:sz w:val="21"/>
        </w:rPr>
      </w:pPr>
    </w:p>
    <w:p w:rsidR="00E438F2" w:rsidRDefault="00E438F2" w:rsidP="00A02E98">
      <w:pPr>
        <w:autoSpaceDE w:val="0"/>
        <w:autoSpaceDN w:val="0"/>
        <w:rPr>
          <w:sz w:val="21"/>
        </w:rPr>
      </w:pPr>
    </w:p>
    <w:p w:rsidR="00E438F2" w:rsidRDefault="00E438F2" w:rsidP="00A02E98">
      <w:pPr>
        <w:autoSpaceDE w:val="0"/>
        <w:autoSpaceDN w:val="0"/>
        <w:rPr>
          <w:sz w:val="21"/>
        </w:rPr>
      </w:pPr>
    </w:p>
    <w:p w:rsidR="00E438F2" w:rsidRDefault="00E438F2" w:rsidP="00A02E98">
      <w:pPr>
        <w:autoSpaceDE w:val="0"/>
        <w:autoSpaceDN w:val="0"/>
        <w:rPr>
          <w:sz w:val="21"/>
        </w:rPr>
      </w:pPr>
    </w:p>
    <w:p w:rsidR="00E438F2" w:rsidRDefault="00E438F2" w:rsidP="00A02E98">
      <w:pPr>
        <w:autoSpaceDE w:val="0"/>
        <w:autoSpaceDN w:val="0"/>
        <w:rPr>
          <w:sz w:val="21"/>
        </w:rPr>
      </w:pPr>
    </w:p>
    <w:p w:rsidR="00E438F2" w:rsidRDefault="00E438F2" w:rsidP="00A02E98">
      <w:pPr>
        <w:autoSpaceDE w:val="0"/>
        <w:autoSpaceDN w:val="0"/>
        <w:rPr>
          <w:sz w:val="21"/>
        </w:rPr>
      </w:pPr>
    </w:p>
    <w:p w:rsidR="00E438F2" w:rsidRDefault="00E438F2" w:rsidP="00A02E98">
      <w:pPr>
        <w:autoSpaceDE w:val="0"/>
        <w:autoSpaceDN w:val="0"/>
        <w:rPr>
          <w:sz w:val="21"/>
        </w:rPr>
      </w:pPr>
    </w:p>
    <w:p w:rsidR="00E438F2" w:rsidRDefault="00E438F2" w:rsidP="00A02E98">
      <w:pPr>
        <w:pStyle w:val="2"/>
        <w:autoSpaceDE w:val="0"/>
        <w:autoSpaceDN w:val="0"/>
      </w:pPr>
      <w:r>
        <w:rPr>
          <w:rFonts w:hint="eastAsia"/>
        </w:rPr>
        <w:t>注　３には「</w:t>
      </w:r>
      <w:r w:rsidR="004B3C67">
        <w:rPr>
          <w:rFonts w:hint="eastAsia"/>
        </w:rPr>
        <w:t>配置技術者の専任が確保されない</w:t>
      </w:r>
      <w:r>
        <w:rPr>
          <w:rFonts w:hint="eastAsia"/>
        </w:rPr>
        <w:t>ため。」等、具体的事由を記載すること。</w:t>
      </w:r>
    </w:p>
    <w:p w:rsidR="0084582F" w:rsidRDefault="0084582F" w:rsidP="00A02E98">
      <w:pPr>
        <w:autoSpaceDE w:val="0"/>
        <w:autoSpaceDN w:val="0"/>
        <w:jc w:val="left"/>
        <w:rPr>
          <w:rFonts w:eastAsia="ＭＳ ゴシック"/>
        </w:rPr>
      </w:pPr>
    </w:p>
    <w:sectPr w:rsidR="0084582F" w:rsidSect="006E4D61">
      <w:footerReference w:type="default" r:id="rId8"/>
      <w:footerReference w:type="first" r:id="rId9"/>
      <w:pgSz w:w="11906" w:h="16838" w:code="9"/>
      <w:pgMar w:top="1985" w:right="1418" w:bottom="1701" w:left="1418" w:header="851" w:footer="992" w:gutter="0"/>
      <w:cols w:space="425"/>
      <w:titlePg/>
      <w:docGrid w:type="linesAndChars" w:linePitch="292" w:charSpace="95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E8C" w:rsidRDefault="00AC5E8C">
      <w:r>
        <w:separator/>
      </w:r>
    </w:p>
  </w:endnote>
  <w:endnote w:type="continuationSeparator" w:id="0">
    <w:p w:rsidR="00AC5E8C" w:rsidRDefault="00AC5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UnicodeMS">
    <w:altName w:val="Arial Unicode MS"/>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D37" w:rsidRDefault="00047870">
    <w:pPr>
      <w:pStyle w:val="a3"/>
      <w:framePr w:wrap="around" w:vAnchor="text" w:hAnchor="margin" w:xAlign="center" w:y="1"/>
      <w:rPr>
        <w:rStyle w:val="a4"/>
      </w:rPr>
    </w:pPr>
    <w:r>
      <w:rPr>
        <w:rStyle w:val="a4"/>
      </w:rPr>
      <w:fldChar w:fldCharType="begin"/>
    </w:r>
    <w:r w:rsidR="005E6D37">
      <w:rPr>
        <w:rStyle w:val="a4"/>
      </w:rPr>
      <w:instrText xml:space="preserve">PAGE  </w:instrText>
    </w:r>
    <w:r>
      <w:rPr>
        <w:rStyle w:val="a4"/>
      </w:rPr>
      <w:fldChar w:fldCharType="separate"/>
    </w:r>
    <w:r w:rsidR="004C3ACD">
      <w:rPr>
        <w:rStyle w:val="a4"/>
        <w:noProof/>
      </w:rPr>
      <w:t>11</w:t>
    </w:r>
    <w:r>
      <w:rPr>
        <w:rStyle w:val="a4"/>
      </w:rPr>
      <w:fldChar w:fldCharType="end"/>
    </w:r>
  </w:p>
  <w:p w:rsidR="005E6D37" w:rsidRDefault="005E6D37">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D37" w:rsidRDefault="00047870">
    <w:pPr>
      <w:pStyle w:val="a3"/>
      <w:framePr w:wrap="around" w:vAnchor="text" w:hAnchor="margin" w:xAlign="center" w:y="1"/>
      <w:rPr>
        <w:rStyle w:val="a4"/>
      </w:rPr>
    </w:pPr>
    <w:r>
      <w:rPr>
        <w:rStyle w:val="a4"/>
      </w:rPr>
      <w:fldChar w:fldCharType="begin"/>
    </w:r>
    <w:r w:rsidR="005E6D37">
      <w:rPr>
        <w:rStyle w:val="a4"/>
      </w:rPr>
      <w:instrText xml:space="preserve">PAGE  </w:instrText>
    </w:r>
    <w:r>
      <w:rPr>
        <w:rStyle w:val="a4"/>
      </w:rPr>
      <w:fldChar w:fldCharType="separate"/>
    </w:r>
    <w:r w:rsidR="004C3ACD">
      <w:rPr>
        <w:rStyle w:val="a4"/>
        <w:noProof/>
      </w:rPr>
      <w:t>1</w:t>
    </w:r>
    <w:r>
      <w:rPr>
        <w:rStyle w:val="a4"/>
      </w:rPr>
      <w:fldChar w:fldCharType="end"/>
    </w:r>
  </w:p>
  <w:p w:rsidR="005E6D37" w:rsidRDefault="005E6D3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E8C" w:rsidRDefault="00AC5E8C">
      <w:r>
        <w:separator/>
      </w:r>
    </w:p>
  </w:footnote>
  <w:footnote w:type="continuationSeparator" w:id="0">
    <w:p w:rsidR="00AC5E8C" w:rsidRDefault="00AC5E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86013"/>
    <w:multiLevelType w:val="hybridMultilevel"/>
    <w:tmpl w:val="27DA1DFC"/>
    <w:lvl w:ilvl="0" w:tplc="7CF43066">
      <w:numFmt w:val="bullet"/>
      <w:lvlText w:val="・"/>
      <w:lvlJc w:val="left"/>
      <w:pPr>
        <w:tabs>
          <w:tab w:val="num" w:pos="1950"/>
        </w:tabs>
        <w:ind w:left="1950" w:hanging="360"/>
      </w:pPr>
      <w:rPr>
        <w:rFonts w:ascii="ＭＳ 明朝" w:eastAsia="ＭＳ 明朝" w:hAnsi="ＭＳ 明朝" w:cs="Times New Roman" w:hint="eastAsia"/>
      </w:rPr>
    </w:lvl>
    <w:lvl w:ilvl="1" w:tplc="0409000B" w:tentative="1">
      <w:start w:val="1"/>
      <w:numFmt w:val="bullet"/>
      <w:lvlText w:val=""/>
      <w:lvlJc w:val="left"/>
      <w:pPr>
        <w:tabs>
          <w:tab w:val="num" w:pos="2430"/>
        </w:tabs>
        <w:ind w:left="2430" w:hanging="420"/>
      </w:pPr>
      <w:rPr>
        <w:rFonts w:ascii="Wingdings" w:hAnsi="Wingdings" w:hint="default"/>
      </w:rPr>
    </w:lvl>
    <w:lvl w:ilvl="2" w:tplc="0409000D" w:tentative="1">
      <w:start w:val="1"/>
      <w:numFmt w:val="bullet"/>
      <w:lvlText w:val=""/>
      <w:lvlJc w:val="left"/>
      <w:pPr>
        <w:tabs>
          <w:tab w:val="num" w:pos="2850"/>
        </w:tabs>
        <w:ind w:left="2850" w:hanging="420"/>
      </w:pPr>
      <w:rPr>
        <w:rFonts w:ascii="Wingdings" w:hAnsi="Wingdings" w:hint="default"/>
      </w:rPr>
    </w:lvl>
    <w:lvl w:ilvl="3" w:tplc="04090001" w:tentative="1">
      <w:start w:val="1"/>
      <w:numFmt w:val="bullet"/>
      <w:lvlText w:val=""/>
      <w:lvlJc w:val="left"/>
      <w:pPr>
        <w:tabs>
          <w:tab w:val="num" w:pos="3270"/>
        </w:tabs>
        <w:ind w:left="3270" w:hanging="420"/>
      </w:pPr>
      <w:rPr>
        <w:rFonts w:ascii="Wingdings" w:hAnsi="Wingdings" w:hint="default"/>
      </w:rPr>
    </w:lvl>
    <w:lvl w:ilvl="4" w:tplc="0409000B" w:tentative="1">
      <w:start w:val="1"/>
      <w:numFmt w:val="bullet"/>
      <w:lvlText w:val=""/>
      <w:lvlJc w:val="left"/>
      <w:pPr>
        <w:tabs>
          <w:tab w:val="num" w:pos="3690"/>
        </w:tabs>
        <w:ind w:left="3690" w:hanging="420"/>
      </w:pPr>
      <w:rPr>
        <w:rFonts w:ascii="Wingdings" w:hAnsi="Wingdings" w:hint="default"/>
      </w:rPr>
    </w:lvl>
    <w:lvl w:ilvl="5" w:tplc="0409000D" w:tentative="1">
      <w:start w:val="1"/>
      <w:numFmt w:val="bullet"/>
      <w:lvlText w:val=""/>
      <w:lvlJc w:val="left"/>
      <w:pPr>
        <w:tabs>
          <w:tab w:val="num" w:pos="4110"/>
        </w:tabs>
        <w:ind w:left="4110" w:hanging="420"/>
      </w:pPr>
      <w:rPr>
        <w:rFonts w:ascii="Wingdings" w:hAnsi="Wingdings" w:hint="default"/>
      </w:rPr>
    </w:lvl>
    <w:lvl w:ilvl="6" w:tplc="04090001" w:tentative="1">
      <w:start w:val="1"/>
      <w:numFmt w:val="bullet"/>
      <w:lvlText w:val=""/>
      <w:lvlJc w:val="left"/>
      <w:pPr>
        <w:tabs>
          <w:tab w:val="num" w:pos="4530"/>
        </w:tabs>
        <w:ind w:left="4530" w:hanging="420"/>
      </w:pPr>
      <w:rPr>
        <w:rFonts w:ascii="Wingdings" w:hAnsi="Wingdings" w:hint="default"/>
      </w:rPr>
    </w:lvl>
    <w:lvl w:ilvl="7" w:tplc="0409000B" w:tentative="1">
      <w:start w:val="1"/>
      <w:numFmt w:val="bullet"/>
      <w:lvlText w:val=""/>
      <w:lvlJc w:val="left"/>
      <w:pPr>
        <w:tabs>
          <w:tab w:val="num" w:pos="4950"/>
        </w:tabs>
        <w:ind w:left="4950" w:hanging="420"/>
      </w:pPr>
      <w:rPr>
        <w:rFonts w:ascii="Wingdings" w:hAnsi="Wingdings" w:hint="default"/>
      </w:rPr>
    </w:lvl>
    <w:lvl w:ilvl="8" w:tplc="0409000D" w:tentative="1">
      <w:start w:val="1"/>
      <w:numFmt w:val="bullet"/>
      <w:lvlText w:val=""/>
      <w:lvlJc w:val="left"/>
      <w:pPr>
        <w:tabs>
          <w:tab w:val="num" w:pos="5370"/>
        </w:tabs>
        <w:ind w:left="5370" w:hanging="420"/>
      </w:pPr>
      <w:rPr>
        <w:rFonts w:ascii="Wingdings" w:hAnsi="Wingdings" w:hint="default"/>
      </w:rPr>
    </w:lvl>
  </w:abstractNum>
  <w:abstractNum w:abstractNumId="1">
    <w:nsid w:val="36A810F8"/>
    <w:multiLevelType w:val="hybridMultilevel"/>
    <w:tmpl w:val="90020684"/>
    <w:lvl w:ilvl="0" w:tplc="DE74A940">
      <w:start w:val="2"/>
      <w:numFmt w:val="decimalEnclosedCircle"/>
      <w:lvlText w:val="%1"/>
      <w:lvlJc w:val="left"/>
      <w:pPr>
        <w:tabs>
          <w:tab w:val="num" w:pos="615"/>
        </w:tabs>
        <w:ind w:left="615" w:hanging="36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2">
    <w:nsid w:val="406E0301"/>
    <w:multiLevelType w:val="hybridMultilevel"/>
    <w:tmpl w:val="DF58CD12"/>
    <w:lvl w:ilvl="0" w:tplc="52620284">
      <w:numFmt w:val="bullet"/>
      <w:lvlText w:val="・"/>
      <w:lvlJc w:val="left"/>
      <w:pPr>
        <w:tabs>
          <w:tab w:val="num" w:pos="2295"/>
        </w:tabs>
        <w:ind w:left="2295" w:hanging="360"/>
      </w:pPr>
      <w:rPr>
        <w:rFonts w:ascii="ＭＳ 明朝" w:eastAsia="ＭＳ 明朝" w:hAnsi="ＭＳ 明朝" w:cs="Times New Roman" w:hint="eastAsia"/>
      </w:rPr>
    </w:lvl>
    <w:lvl w:ilvl="1" w:tplc="0409000B" w:tentative="1">
      <w:start w:val="1"/>
      <w:numFmt w:val="bullet"/>
      <w:lvlText w:val=""/>
      <w:lvlJc w:val="left"/>
      <w:pPr>
        <w:tabs>
          <w:tab w:val="num" w:pos="2775"/>
        </w:tabs>
        <w:ind w:left="2775" w:hanging="420"/>
      </w:pPr>
      <w:rPr>
        <w:rFonts w:ascii="Wingdings" w:hAnsi="Wingdings" w:hint="default"/>
      </w:rPr>
    </w:lvl>
    <w:lvl w:ilvl="2" w:tplc="0409000D" w:tentative="1">
      <w:start w:val="1"/>
      <w:numFmt w:val="bullet"/>
      <w:lvlText w:val=""/>
      <w:lvlJc w:val="left"/>
      <w:pPr>
        <w:tabs>
          <w:tab w:val="num" w:pos="3195"/>
        </w:tabs>
        <w:ind w:left="3195" w:hanging="420"/>
      </w:pPr>
      <w:rPr>
        <w:rFonts w:ascii="Wingdings" w:hAnsi="Wingdings" w:hint="default"/>
      </w:rPr>
    </w:lvl>
    <w:lvl w:ilvl="3" w:tplc="04090001" w:tentative="1">
      <w:start w:val="1"/>
      <w:numFmt w:val="bullet"/>
      <w:lvlText w:val=""/>
      <w:lvlJc w:val="left"/>
      <w:pPr>
        <w:tabs>
          <w:tab w:val="num" w:pos="3615"/>
        </w:tabs>
        <w:ind w:left="3615" w:hanging="420"/>
      </w:pPr>
      <w:rPr>
        <w:rFonts w:ascii="Wingdings" w:hAnsi="Wingdings" w:hint="default"/>
      </w:rPr>
    </w:lvl>
    <w:lvl w:ilvl="4" w:tplc="0409000B" w:tentative="1">
      <w:start w:val="1"/>
      <w:numFmt w:val="bullet"/>
      <w:lvlText w:val=""/>
      <w:lvlJc w:val="left"/>
      <w:pPr>
        <w:tabs>
          <w:tab w:val="num" w:pos="4035"/>
        </w:tabs>
        <w:ind w:left="4035" w:hanging="420"/>
      </w:pPr>
      <w:rPr>
        <w:rFonts w:ascii="Wingdings" w:hAnsi="Wingdings" w:hint="default"/>
      </w:rPr>
    </w:lvl>
    <w:lvl w:ilvl="5" w:tplc="0409000D" w:tentative="1">
      <w:start w:val="1"/>
      <w:numFmt w:val="bullet"/>
      <w:lvlText w:val=""/>
      <w:lvlJc w:val="left"/>
      <w:pPr>
        <w:tabs>
          <w:tab w:val="num" w:pos="4455"/>
        </w:tabs>
        <w:ind w:left="4455" w:hanging="420"/>
      </w:pPr>
      <w:rPr>
        <w:rFonts w:ascii="Wingdings" w:hAnsi="Wingdings" w:hint="default"/>
      </w:rPr>
    </w:lvl>
    <w:lvl w:ilvl="6" w:tplc="04090001" w:tentative="1">
      <w:start w:val="1"/>
      <w:numFmt w:val="bullet"/>
      <w:lvlText w:val=""/>
      <w:lvlJc w:val="left"/>
      <w:pPr>
        <w:tabs>
          <w:tab w:val="num" w:pos="4875"/>
        </w:tabs>
        <w:ind w:left="4875" w:hanging="420"/>
      </w:pPr>
      <w:rPr>
        <w:rFonts w:ascii="Wingdings" w:hAnsi="Wingdings" w:hint="default"/>
      </w:rPr>
    </w:lvl>
    <w:lvl w:ilvl="7" w:tplc="0409000B" w:tentative="1">
      <w:start w:val="1"/>
      <w:numFmt w:val="bullet"/>
      <w:lvlText w:val=""/>
      <w:lvlJc w:val="left"/>
      <w:pPr>
        <w:tabs>
          <w:tab w:val="num" w:pos="5295"/>
        </w:tabs>
        <w:ind w:left="5295" w:hanging="420"/>
      </w:pPr>
      <w:rPr>
        <w:rFonts w:ascii="Wingdings" w:hAnsi="Wingdings" w:hint="default"/>
      </w:rPr>
    </w:lvl>
    <w:lvl w:ilvl="8" w:tplc="0409000D" w:tentative="1">
      <w:start w:val="1"/>
      <w:numFmt w:val="bullet"/>
      <w:lvlText w:val=""/>
      <w:lvlJc w:val="left"/>
      <w:pPr>
        <w:tabs>
          <w:tab w:val="num" w:pos="5715"/>
        </w:tabs>
        <w:ind w:left="5715"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8"/>
  <w:drawingGridVerticalSpacing w:val="130"/>
  <w:displayHorizontalDrawingGridEvery w:val="0"/>
  <w:displayVerticalDrawingGridEvery w:val="2"/>
  <w:characterSpacingControl w:val="compressPunctuation"/>
  <w:hdrShapeDefaults>
    <o:shapedefaults v:ext="edit" spidmax="18433"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394B"/>
    <w:rsid w:val="0000071F"/>
    <w:rsid w:val="00002E6B"/>
    <w:rsid w:val="000216DD"/>
    <w:rsid w:val="00030661"/>
    <w:rsid w:val="000309AD"/>
    <w:rsid w:val="00036EBF"/>
    <w:rsid w:val="00037704"/>
    <w:rsid w:val="00037ABE"/>
    <w:rsid w:val="00043CCF"/>
    <w:rsid w:val="00047870"/>
    <w:rsid w:val="0005542A"/>
    <w:rsid w:val="00055FCF"/>
    <w:rsid w:val="0006671A"/>
    <w:rsid w:val="00073ACA"/>
    <w:rsid w:val="0007539A"/>
    <w:rsid w:val="00075D9C"/>
    <w:rsid w:val="000B47B0"/>
    <w:rsid w:val="000B711D"/>
    <w:rsid w:val="000B7D1D"/>
    <w:rsid w:val="000B7ED3"/>
    <w:rsid w:val="000D4ADA"/>
    <w:rsid w:val="000E211E"/>
    <w:rsid w:val="000F5AC2"/>
    <w:rsid w:val="00100E9E"/>
    <w:rsid w:val="0010117B"/>
    <w:rsid w:val="00116336"/>
    <w:rsid w:val="00120389"/>
    <w:rsid w:val="00124CE0"/>
    <w:rsid w:val="001257C0"/>
    <w:rsid w:val="00126B2E"/>
    <w:rsid w:val="0013053A"/>
    <w:rsid w:val="00133282"/>
    <w:rsid w:val="001353FC"/>
    <w:rsid w:val="00165470"/>
    <w:rsid w:val="001864C4"/>
    <w:rsid w:val="001946B0"/>
    <w:rsid w:val="00196CC8"/>
    <w:rsid w:val="001A7133"/>
    <w:rsid w:val="001A731A"/>
    <w:rsid w:val="001B790D"/>
    <w:rsid w:val="001C71A8"/>
    <w:rsid w:val="001E27C6"/>
    <w:rsid w:val="001E5CE8"/>
    <w:rsid w:val="001F52A7"/>
    <w:rsid w:val="00207B21"/>
    <w:rsid w:val="002133F3"/>
    <w:rsid w:val="0021434F"/>
    <w:rsid w:val="00224E1A"/>
    <w:rsid w:val="002263E3"/>
    <w:rsid w:val="00231F59"/>
    <w:rsid w:val="002345AB"/>
    <w:rsid w:val="002432DC"/>
    <w:rsid w:val="00245442"/>
    <w:rsid w:val="00250700"/>
    <w:rsid w:val="00255A28"/>
    <w:rsid w:val="00261471"/>
    <w:rsid w:val="00263249"/>
    <w:rsid w:val="00275FA5"/>
    <w:rsid w:val="00285ADC"/>
    <w:rsid w:val="00292FE2"/>
    <w:rsid w:val="00293C24"/>
    <w:rsid w:val="002B3D5E"/>
    <w:rsid w:val="002C7A8A"/>
    <w:rsid w:val="002E101C"/>
    <w:rsid w:val="00300DA4"/>
    <w:rsid w:val="00313495"/>
    <w:rsid w:val="00315442"/>
    <w:rsid w:val="003409E1"/>
    <w:rsid w:val="00343952"/>
    <w:rsid w:val="00344B01"/>
    <w:rsid w:val="00347817"/>
    <w:rsid w:val="00351F19"/>
    <w:rsid w:val="00362C4F"/>
    <w:rsid w:val="00363BF6"/>
    <w:rsid w:val="00376463"/>
    <w:rsid w:val="003820D0"/>
    <w:rsid w:val="00394F7F"/>
    <w:rsid w:val="003B1D42"/>
    <w:rsid w:val="003E54C1"/>
    <w:rsid w:val="003F1865"/>
    <w:rsid w:val="004121AC"/>
    <w:rsid w:val="0041394B"/>
    <w:rsid w:val="004275FA"/>
    <w:rsid w:val="0043153D"/>
    <w:rsid w:val="00445889"/>
    <w:rsid w:val="0045579F"/>
    <w:rsid w:val="0046483F"/>
    <w:rsid w:val="00466417"/>
    <w:rsid w:val="0046696A"/>
    <w:rsid w:val="0047456D"/>
    <w:rsid w:val="004756CA"/>
    <w:rsid w:val="00475AA7"/>
    <w:rsid w:val="0047782F"/>
    <w:rsid w:val="0048013C"/>
    <w:rsid w:val="00481939"/>
    <w:rsid w:val="00485DF2"/>
    <w:rsid w:val="004961E6"/>
    <w:rsid w:val="004B0976"/>
    <w:rsid w:val="004B3C67"/>
    <w:rsid w:val="004B3FCF"/>
    <w:rsid w:val="004C3ACD"/>
    <w:rsid w:val="004D0F30"/>
    <w:rsid w:val="004D55F2"/>
    <w:rsid w:val="0052023D"/>
    <w:rsid w:val="005405C7"/>
    <w:rsid w:val="00545660"/>
    <w:rsid w:val="00550600"/>
    <w:rsid w:val="0055174D"/>
    <w:rsid w:val="00552446"/>
    <w:rsid w:val="00560F2B"/>
    <w:rsid w:val="00562CC2"/>
    <w:rsid w:val="00563510"/>
    <w:rsid w:val="00571456"/>
    <w:rsid w:val="00584949"/>
    <w:rsid w:val="00587DB1"/>
    <w:rsid w:val="00592A0C"/>
    <w:rsid w:val="00593990"/>
    <w:rsid w:val="005B29F2"/>
    <w:rsid w:val="005B2C01"/>
    <w:rsid w:val="005B3F2B"/>
    <w:rsid w:val="005B457B"/>
    <w:rsid w:val="005C1DF3"/>
    <w:rsid w:val="005D57A3"/>
    <w:rsid w:val="005D65BD"/>
    <w:rsid w:val="005E6D37"/>
    <w:rsid w:val="005F3361"/>
    <w:rsid w:val="005F4056"/>
    <w:rsid w:val="005F4D9D"/>
    <w:rsid w:val="00601D3D"/>
    <w:rsid w:val="00623060"/>
    <w:rsid w:val="00657F4C"/>
    <w:rsid w:val="006620DA"/>
    <w:rsid w:val="0066640A"/>
    <w:rsid w:val="0067777A"/>
    <w:rsid w:val="0068337B"/>
    <w:rsid w:val="0068351F"/>
    <w:rsid w:val="00686A7F"/>
    <w:rsid w:val="00686C57"/>
    <w:rsid w:val="006961DC"/>
    <w:rsid w:val="006A1425"/>
    <w:rsid w:val="006A32F0"/>
    <w:rsid w:val="006A5D8E"/>
    <w:rsid w:val="006B7F53"/>
    <w:rsid w:val="006C3A35"/>
    <w:rsid w:val="006D3260"/>
    <w:rsid w:val="006E4AFE"/>
    <w:rsid w:val="006E4D61"/>
    <w:rsid w:val="00702A41"/>
    <w:rsid w:val="00702D6B"/>
    <w:rsid w:val="007107EC"/>
    <w:rsid w:val="007136B2"/>
    <w:rsid w:val="007157AC"/>
    <w:rsid w:val="00722E3F"/>
    <w:rsid w:val="00723786"/>
    <w:rsid w:val="00723AAA"/>
    <w:rsid w:val="007444DB"/>
    <w:rsid w:val="00744E6A"/>
    <w:rsid w:val="007536A0"/>
    <w:rsid w:val="007609D6"/>
    <w:rsid w:val="00763814"/>
    <w:rsid w:val="007841F6"/>
    <w:rsid w:val="00784F08"/>
    <w:rsid w:val="00790FC1"/>
    <w:rsid w:val="00793C22"/>
    <w:rsid w:val="007A4CE2"/>
    <w:rsid w:val="007B5A32"/>
    <w:rsid w:val="007C610D"/>
    <w:rsid w:val="007D0796"/>
    <w:rsid w:val="00811013"/>
    <w:rsid w:val="00817B4B"/>
    <w:rsid w:val="00830531"/>
    <w:rsid w:val="00837E33"/>
    <w:rsid w:val="0084582F"/>
    <w:rsid w:val="00850B04"/>
    <w:rsid w:val="00854724"/>
    <w:rsid w:val="008568AE"/>
    <w:rsid w:val="008622FB"/>
    <w:rsid w:val="00883438"/>
    <w:rsid w:val="008A628C"/>
    <w:rsid w:val="008B283C"/>
    <w:rsid w:val="008E2183"/>
    <w:rsid w:val="008F2315"/>
    <w:rsid w:val="009010B2"/>
    <w:rsid w:val="00901B03"/>
    <w:rsid w:val="00920505"/>
    <w:rsid w:val="00922B8B"/>
    <w:rsid w:val="00942D05"/>
    <w:rsid w:val="00954E65"/>
    <w:rsid w:val="00957849"/>
    <w:rsid w:val="00964A3F"/>
    <w:rsid w:val="00966171"/>
    <w:rsid w:val="00976438"/>
    <w:rsid w:val="00980A02"/>
    <w:rsid w:val="00981F75"/>
    <w:rsid w:val="00986981"/>
    <w:rsid w:val="009951FF"/>
    <w:rsid w:val="009B2B9D"/>
    <w:rsid w:val="009B5C8A"/>
    <w:rsid w:val="009C1EE7"/>
    <w:rsid w:val="009D1532"/>
    <w:rsid w:val="009D21D6"/>
    <w:rsid w:val="009E464D"/>
    <w:rsid w:val="009E4B74"/>
    <w:rsid w:val="009F1A68"/>
    <w:rsid w:val="009F28B4"/>
    <w:rsid w:val="009F4BD9"/>
    <w:rsid w:val="00A006BF"/>
    <w:rsid w:val="00A01E5B"/>
    <w:rsid w:val="00A02E98"/>
    <w:rsid w:val="00A16EDC"/>
    <w:rsid w:val="00A26A5A"/>
    <w:rsid w:val="00A373D9"/>
    <w:rsid w:val="00A40848"/>
    <w:rsid w:val="00A4176F"/>
    <w:rsid w:val="00A50DBA"/>
    <w:rsid w:val="00AA5F19"/>
    <w:rsid w:val="00AB1E77"/>
    <w:rsid w:val="00AC5E8C"/>
    <w:rsid w:val="00AC6220"/>
    <w:rsid w:val="00AE43DA"/>
    <w:rsid w:val="00AF40A8"/>
    <w:rsid w:val="00AF651F"/>
    <w:rsid w:val="00B058DA"/>
    <w:rsid w:val="00B06B1E"/>
    <w:rsid w:val="00B12BD0"/>
    <w:rsid w:val="00B14912"/>
    <w:rsid w:val="00B15507"/>
    <w:rsid w:val="00B21250"/>
    <w:rsid w:val="00B22157"/>
    <w:rsid w:val="00B258D1"/>
    <w:rsid w:val="00B269B0"/>
    <w:rsid w:val="00B425D3"/>
    <w:rsid w:val="00B43059"/>
    <w:rsid w:val="00B57FE2"/>
    <w:rsid w:val="00B65637"/>
    <w:rsid w:val="00B677C2"/>
    <w:rsid w:val="00B84521"/>
    <w:rsid w:val="00B84B05"/>
    <w:rsid w:val="00B84B6A"/>
    <w:rsid w:val="00B96506"/>
    <w:rsid w:val="00BA59BE"/>
    <w:rsid w:val="00BA7FB2"/>
    <w:rsid w:val="00BD3F7C"/>
    <w:rsid w:val="00BD45B6"/>
    <w:rsid w:val="00C21A08"/>
    <w:rsid w:val="00C4526B"/>
    <w:rsid w:val="00C46B96"/>
    <w:rsid w:val="00C54975"/>
    <w:rsid w:val="00C644C9"/>
    <w:rsid w:val="00C75064"/>
    <w:rsid w:val="00CA1436"/>
    <w:rsid w:val="00CB02B9"/>
    <w:rsid w:val="00CC18E8"/>
    <w:rsid w:val="00CD4710"/>
    <w:rsid w:val="00CD4F24"/>
    <w:rsid w:val="00CD62EA"/>
    <w:rsid w:val="00CE0F96"/>
    <w:rsid w:val="00CE42BC"/>
    <w:rsid w:val="00D00E97"/>
    <w:rsid w:val="00D14BC1"/>
    <w:rsid w:val="00D17877"/>
    <w:rsid w:val="00D17D85"/>
    <w:rsid w:val="00D26EAE"/>
    <w:rsid w:val="00D327A3"/>
    <w:rsid w:val="00D3337E"/>
    <w:rsid w:val="00D36990"/>
    <w:rsid w:val="00D4347F"/>
    <w:rsid w:val="00D56C3A"/>
    <w:rsid w:val="00D626CF"/>
    <w:rsid w:val="00D974FB"/>
    <w:rsid w:val="00DA0661"/>
    <w:rsid w:val="00DB7461"/>
    <w:rsid w:val="00DC4ED3"/>
    <w:rsid w:val="00DE4FAD"/>
    <w:rsid w:val="00DF40E6"/>
    <w:rsid w:val="00E05593"/>
    <w:rsid w:val="00E05B1F"/>
    <w:rsid w:val="00E13127"/>
    <w:rsid w:val="00E16C32"/>
    <w:rsid w:val="00E209A7"/>
    <w:rsid w:val="00E23948"/>
    <w:rsid w:val="00E31472"/>
    <w:rsid w:val="00E31CCE"/>
    <w:rsid w:val="00E438F2"/>
    <w:rsid w:val="00E518B4"/>
    <w:rsid w:val="00E73E7E"/>
    <w:rsid w:val="00E90C9D"/>
    <w:rsid w:val="00E940DC"/>
    <w:rsid w:val="00EA3034"/>
    <w:rsid w:val="00EA5849"/>
    <w:rsid w:val="00EB288D"/>
    <w:rsid w:val="00EB39EE"/>
    <w:rsid w:val="00EC4CAF"/>
    <w:rsid w:val="00EC636A"/>
    <w:rsid w:val="00EE3CFD"/>
    <w:rsid w:val="00EE64C0"/>
    <w:rsid w:val="00EF23BA"/>
    <w:rsid w:val="00F1106B"/>
    <w:rsid w:val="00F12D08"/>
    <w:rsid w:val="00F134B0"/>
    <w:rsid w:val="00F13CFF"/>
    <w:rsid w:val="00F24ECA"/>
    <w:rsid w:val="00F30C39"/>
    <w:rsid w:val="00F35E7B"/>
    <w:rsid w:val="00F61CC1"/>
    <w:rsid w:val="00F659A2"/>
    <w:rsid w:val="00F66F7A"/>
    <w:rsid w:val="00F76D93"/>
    <w:rsid w:val="00F9048A"/>
    <w:rsid w:val="00FA3082"/>
    <w:rsid w:val="00FA3EF9"/>
    <w:rsid w:val="00FB4434"/>
    <w:rsid w:val="00FC7B12"/>
    <w:rsid w:val="00FD07BE"/>
    <w:rsid w:val="00FD78C5"/>
    <w:rsid w:val="00FF3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f" fillcolor="white">
      <v:fill color="whit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2E98"/>
    <w:pPr>
      <w:widowControl w:val="0"/>
      <w:jc w:val="both"/>
    </w:pPr>
    <w:rPr>
      <w:rFonts w:asci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00E97"/>
    <w:pPr>
      <w:tabs>
        <w:tab w:val="center" w:pos="4252"/>
        <w:tab w:val="right" w:pos="8504"/>
      </w:tabs>
      <w:snapToGrid w:val="0"/>
    </w:pPr>
  </w:style>
  <w:style w:type="character" w:styleId="a4">
    <w:name w:val="page number"/>
    <w:basedOn w:val="a0"/>
    <w:rsid w:val="00D00E97"/>
  </w:style>
  <w:style w:type="paragraph" w:styleId="a5">
    <w:name w:val="header"/>
    <w:basedOn w:val="a"/>
    <w:rsid w:val="00D00E97"/>
    <w:pPr>
      <w:tabs>
        <w:tab w:val="center" w:pos="4252"/>
        <w:tab w:val="right" w:pos="8504"/>
      </w:tabs>
      <w:snapToGrid w:val="0"/>
    </w:pPr>
  </w:style>
  <w:style w:type="paragraph" w:styleId="a6">
    <w:name w:val="Body Text Indent"/>
    <w:basedOn w:val="a"/>
    <w:rsid w:val="00D00E97"/>
    <w:pPr>
      <w:ind w:left="3425" w:hangingChars="1810" w:hanging="3425"/>
      <w:jc w:val="left"/>
    </w:pPr>
  </w:style>
  <w:style w:type="paragraph" w:styleId="a7">
    <w:name w:val="Note Heading"/>
    <w:basedOn w:val="a"/>
    <w:next w:val="a"/>
    <w:rsid w:val="00D00E97"/>
    <w:pPr>
      <w:jc w:val="center"/>
    </w:pPr>
    <w:rPr>
      <w:sz w:val="21"/>
    </w:rPr>
  </w:style>
  <w:style w:type="paragraph" w:styleId="a8">
    <w:name w:val="Closing"/>
    <w:basedOn w:val="a"/>
    <w:rsid w:val="00D00E97"/>
    <w:pPr>
      <w:jc w:val="right"/>
    </w:pPr>
    <w:rPr>
      <w:sz w:val="21"/>
    </w:rPr>
  </w:style>
  <w:style w:type="paragraph" w:styleId="2">
    <w:name w:val="Body Text Indent 2"/>
    <w:basedOn w:val="a"/>
    <w:rsid w:val="00D00E97"/>
    <w:pPr>
      <w:ind w:left="257" w:hangingChars="100" w:hanging="257"/>
    </w:pPr>
    <w:rPr>
      <w:rFonts w:eastAsia="ＭＳ ゴシック"/>
      <w:sz w:val="21"/>
    </w:rPr>
  </w:style>
  <w:style w:type="paragraph" w:styleId="3">
    <w:name w:val="Body Text Indent 3"/>
    <w:basedOn w:val="a"/>
    <w:rsid w:val="00D00E97"/>
    <w:pPr>
      <w:ind w:leftChars="113" w:left="256" w:firstLineChars="100" w:firstLine="257"/>
      <w:jc w:val="left"/>
    </w:pPr>
    <w:rPr>
      <w:sz w:val="21"/>
    </w:rPr>
  </w:style>
  <w:style w:type="paragraph" w:styleId="a9">
    <w:name w:val="Date"/>
    <w:basedOn w:val="a"/>
    <w:next w:val="a"/>
    <w:rsid w:val="00D00E97"/>
    <w:rPr>
      <w:sz w:val="21"/>
    </w:rPr>
  </w:style>
  <w:style w:type="paragraph" w:styleId="aa">
    <w:name w:val="Balloon Text"/>
    <w:basedOn w:val="a"/>
    <w:link w:val="ab"/>
    <w:rsid w:val="00293C24"/>
    <w:rPr>
      <w:rFonts w:ascii="Arial" w:eastAsia="ＭＳ ゴシック" w:hAnsi="Arial"/>
      <w:szCs w:val="18"/>
    </w:rPr>
  </w:style>
  <w:style w:type="character" w:customStyle="1" w:styleId="ab">
    <w:name w:val="吹き出し (文字)"/>
    <w:basedOn w:val="a0"/>
    <w:link w:val="aa"/>
    <w:rsid w:val="00293C24"/>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6727</Words>
  <Characters>928</Characters>
  <Application>Microsoft Office Word</Application>
  <DocSecurity>0</DocSecurity>
  <Lines>7</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19高建管第　　号</vt:lpstr>
      <vt:lpstr>19高建管第　　号</vt:lpstr>
    </vt:vector>
  </TitlesOfParts>
  <Company>ioas</Company>
  <LinksUpToDate>false</LinksUpToDate>
  <CharactersWithSpaces>7640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19高建管第　　号</dc:title>
  <dc:creator>ioas_user</dc:creator>
  <cp:lastModifiedBy>ioas_user</cp:lastModifiedBy>
  <cp:revision>6</cp:revision>
  <cp:lastPrinted>2015-03-17T00:45:00Z</cp:lastPrinted>
  <dcterms:created xsi:type="dcterms:W3CDTF">2016-10-05T12:11:00Z</dcterms:created>
  <dcterms:modified xsi:type="dcterms:W3CDTF">2019-04-18T07:17:00Z</dcterms:modified>
</cp:coreProperties>
</file>