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様式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8"/>
        </w:rPr>
      </w:pP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420" w:leftChars="200" w:firstLine="6510" w:firstLineChars="3100"/>
        <w:rPr>
          <w:rFonts w:hint="default"/>
        </w:rPr>
      </w:pPr>
      <w:r>
        <w:rPr>
          <w:rFonts w:hint="eastAsia"/>
        </w:rPr>
        <w:t>年　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高知県</w:t>
      </w:r>
      <w:bookmarkStart w:id="0" w:name="_GoBack"/>
      <w:bookmarkEnd w:id="0"/>
      <w:r>
        <w:rPr>
          <w:rFonts w:hint="eastAsia"/>
          <w:sz w:val="24"/>
        </w:rPr>
        <w:t>漁業管理課　行</w:t>
      </w:r>
      <w:r>
        <w:rPr>
          <w:rFonts w:hint="eastAsia"/>
          <w:sz w:val="24"/>
        </w:rPr>
        <w:t xml:space="preserve"> 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0" w:leftChars="0" w:firstLine="420" w:firstLineChars="200"/>
        <w:rPr>
          <w:rFonts w:hint="default"/>
        </w:rPr>
      </w:pPr>
      <w:r>
        <w:rPr>
          <w:rFonts w:hint="eastAsia"/>
        </w:rPr>
        <w:t>○内水面漁場計画の変更について</w:t>
      </w:r>
    </w:p>
    <w:tbl>
      <w:tblPr>
        <w:tblStyle w:val="11"/>
        <w:tblW w:w="792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5400"/>
      </w:tblGrid>
      <w:tr>
        <w:trPr>
          <w:trHeight w:val="705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79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ご意見</w:t>
            </w:r>
          </w:p>
        </w:tc>
      </w:tr>
      <w:tr>
        <w:trPr>
          <w:trHeight w:val="6190" w:hRule="atLeast"/>
        </w:trPr>
        <w:tc>
          <w:tcPr>
            <w:tcW w:w="79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法人又は団体にあっては、その名称及び代表者の氏名を記載してください。</w:t>
      </w:r>
      <w:r>
        <w:rPr>
          <w:rFonts w:hint="eastAsia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120</Characters>
  <Application>JUST Note</Application>
  <Lines>39</Lines>
  <Paragraphs>18</Paragraphs>
  <Company>ioas</Company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424954</cp:lastModifiedBy>
  <cp:lastPrinted>2016-09-15T10:02:00Z</cp:lastPrinted>
  <dcterms:created xsi:type="dcterms:W3CDTF">2016-09-08T00:59:00Z</dcterms:created>
  <dcterms:modified xsi:type="dcterms:W3CDTF">2025-03-17T05:55:41Z</dcterms:modified>
  <cp:revision>6</cp:revision>
</cp:coreProperties>
</file>