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18"/>
        </w:rPr>
      </w:pPr>
      <w:r>
        <w:rPr>
          <w:rFonts w:hint="eastAsia" w:ascii="AR Pゴシック体M" w:hAnsi="AR Pゴシック体M" w:eastAsia="AR Pゴシック体M"/>
          <w:sz w:val="18"/>
        </w:rPr>
        <w:t>評価票　　　　　　　　　　　　　　　　　　　　　様式１１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3990"/>
        <w:gridCol w:w="1260"/>
        <w:gridCol w:w="3570"/>
      </w:tblGrid>
      <w:tr>
        <w:trPr>
          <w:trHeight w:val="33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18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氏名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18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生年月日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ind w:rightChars="0"/>
              <w:jc w:val="center"/>
              <w:rPr>
                <w:rFonts w:hint="eastAsia" w:ascii="AR P丸ゴシック体M" w:hAnsi="AR P丸ゴシック体M" w:eastAsia="AR P丸ゴシック体M"/>
                <w:sz w:val="18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　　　　　年　　　月　　　日</w:t>
            </w:r>
          </w:p>
        </w:tc>
      </w:tr>
    </w:tbl>
    <w:p>
      <w:pPr>
        <w:pStyle w:val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b w:val="1"/>
          <w:sz w:val="18"/>
        </w:rPr>
        <w:t>使用環境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１）</w:t>
      </w:r>
      <w:r>
        <w:rPr>
          <w:rFonts w:hint="eastAsia" w:ascii="AR P丸ゴシック体M" w:hAnsi="AR P丸ゴシック体M" w:eastAsia="AR P丸ゴシック体M"/>
          <w:spacing w:val="240"/>
          <w:sz w:val="18"/>
          <w:fitText w:val="840" w:id="1"/>
        </w:rPr>
        <w:t>場</w:t>
      </w:r>
      <w:r>
        <w:rPr>
          <w:rFonts w:hint="eastAsia" w:ascii="AR P丸ゴシック体M" w:hAnsi="AR P丸ゴシック体M" w:eastAsia="AR P丸ゴシック体M"/>
          <w:sz w:val="18"/>
          <w:fitText w:val="840" w:id="1"/>
        </w:rPr>
        <w:t>所</w:t>
      </w:r>
      <w:r>
        <w:rPr>
          <w:rFonts w:hint="eastAsia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家屋内　・　屋外　・　施設内　・　外出時　・　その他（　　　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　　　　　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）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２）環境整備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不要　・　要　（　　　　　　　　　　　　　　　　　　　　　　　　　　　　　　　　　　　　　　　）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３）使用頻度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　　日／週、　　　時間／日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４）使用場面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日中　・　食事　・　作業（就労）　・　移動　・　その他（　　　　　　　　　　　　　　　　　　　　　　）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５）主介護者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なし　・　あり　（　　　　　　　　　　　　　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　　　　　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　　　　　　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　）</w:t>
      </w:r>
    </w:p>
    <w:p>
      <w:pPr>
        <w:pStyle w:val="0"/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b w:val="1"/>
          <w:sz w:val="18"/>
        </w:rPr>
        <w:t>製作補装具の評価等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１）製作</w:t>
      </w:r>
      <w:bookmarkStart w:id="0" w:name="_GoBack"/>
      <w:bookmarkEnd w:id="0"/>
      <w:r>
        <w:rPr>
          <w:rFonts w:hint="eastAsia" w:ascii="AR P丸ゴシック体M" w:hAnsi="AR P丸ゴシック体M" w:eastAsia="AR P丸ゴシック体M"/>
          <w:sz w:val="18"/>
        </w:rPr>
        <w:t>補装具：　車椅子　（　自走用　・　介助用　）　・　姿勢保持装置　・　その他　（　　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　　　　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）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ind w:firstLine="1260" w:firstLineChars="70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電動車椅子　（　簡易型切替式　・　簡易型アシスト式　・　標準型　）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ind w:left="0" w:leftChars="0" w:firstLine="1080" w:firstLineChars="60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　普通型　・　リクライニング式　・　ティルト式　・　ティルト・リクライニング式　・　リフト式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２）</w:t>
      </w:r>
      <w:r>
        <w:rPr>
          <w:rFonts w:hint="eastAsia" w:ascii="AR P丸ゴシック体M" w:hAnsi="AR P丸ゴシック体M" w:eastAsia="AR P丸ゴシック体M"/>
          <w:spacing w:val="23"/>
          <w:sz w:val="18"/>
          <w:fitText w:val="2205" w:id="2"/>
        </w:rPr>
        <w:t>現在使用中の福祉用</w:t>
      </w:r>
      <w:r>
        <w:rPr>
          <w:rFonts w:hint="eastAsia" w:ascii="AR P丸ゴシック体M" w:hAnsi="AR P丸ゴシック体M" w:eastAsia="AR P丸ゴシック体M"/>
          <w:spacing w:val="8"/>
          <w:sz w:val="18"/>
          <w:fitText w:val="2205" w:id="2"/>
        </w:rPr>
        <w:t>具</w:t>
      </w:r>
      <w:r>
        <w:rPr>
          <w:rFonts w:hint="eastAsia" w:ascii="AR P丸ゴシック体M" w:hAnsi="AR P丸ゴシック体M" w:eastAsia="AR P丸ゴシック体M"/>
          <w:sz w:val="18"/>
        </w:rPr>
        <w:t>：　無　・　有　（　　　　　　　　　　　　　　　　　　　　　　　　　　　　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）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３）使用中の場合、仕様変更：　無　・　有　（　　　　　　　　　　　　　　　　　　　　　　　　　　　　　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　）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ind w:leftChars="0"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４）日常生活や社会参加（就労等）での課題　　　　　　　　　　　　　　　　　　　　　　　　　　　（　　　　　　　　　　　　　　　　　　　　　　　　　　　　　　　　　　　　　　　　　　　　　　　　　　　　　）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５）補装具によって期待される効果（日常生活や社会参加への効果）（　　　　　　　　　　　　　　　　　　　　　　　　　　　　　　　　　　　　　　　　　　　　　　　　　　　　　）</w:t>
      </w:r>
    </w:p>
    <w:p>
      <w:pPr>
        <w:pStyl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６）特記する工夫点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無　・　有　（具体的な製品名があれば記載をしてください）（　　　　　　　　　　　　　　　　　　　　　　　　　　　　　　　　　　　　　　　　　　　　　　　　　　　　　）</w:t>
      </w:r>
    </w:p>
    <w:p>
      <w:pPr>
        <w:pStyle w:val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b w:val="1"/>
          <w:sz w:val="18"/>
        </w:rPr>
        <w:t>身体機能</w:t>
      </w:r>
    </w:p>
    <w:p>
      <w:pPr>
        <w:pStyle w:val="0"/>
        <w:pBdr>
          <w:top w:val="single" w:color="auto" w:sz="4" w:space="1"/>
          <w:left w:val="single" w:color="auto" w:sz="4" w:space="4"/>
          <w:bottom w:val="none" w:color="auto" w:sz="0" w:space="0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１）関節可動域制限　股関節屈曲</w:t>
      </w:r>
      <w:r>
        <w:rPr>
          <w:rFonts w:hint="eastAsia" w:ascii="AR P丸ゴシック体M" w:hAnsi="AR P丸ゴシック体M" w:eastAsia="AR P丸ゴシック体M"/>
          <w:sz w:val="18"/>
        </w:rPr>
        <w:t>90</w:t>
      </w:r>
      <w:r>
        <w:rPr>
          <w:rFonts w:hint="eastAsia" w:ascii="AR P丸ゴシック体M" w:hAnsi="AR P丸ゴシック体M" w:eastAsia="AR P丸ゴシック体M"/>
          <w:sz w:val="18"/>
        </w:rPr>
        <w:t>°未満の制限　：　無　・　有　</w:t>
      </w:r>
    </w:p>
    <w:p>
      <w:pPr>
        <w:pStyle w:val="0"/>
        <w:pBdr>
          <w:top w:val="single" w:color="auto" w:sz="4" w:space="1"/>
          <w:left w:val="single" w:color="auto" w:sz="4" w:space="4"/>
          <w:bottom w:val="none" w:color="auto" w:sz="0" w:space="0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　　　　　　　　　膝関節伸展</w:t>
      </w:r>
      <w:r>
        <w:rPr>
          <w:rFonts w:hint="eastAsia" w:ascii="AR P丸ゴシック体M" w:hAnsi="AR P丸ゴシック体M" w:eastAsia="AR P丸ゴシック体M"/>
          <w:sz w:val="18"/>
        </w:rPr>
        <w:t>90</w:t>
      </w:r>
      <w:r>
        <w:rPr>
          <w:rFonts w:hint="eastAsia" w:ascii="AR P丸ゴシック体M" w:hAnsi="AR P丸ゴシック体M" w:eastAsia="AR P丸ゴシック体M"/>
          <w:sz w:val="18"/>
        </w:rPr>
        <w:t>°未満の制限　：　無　・　有</w:t>
      </w:r>
    </w:p>
    <w:p>
      <w:pPr>
        <w:pStyle w:val="0"/>
        <w:pBdr>
          <w:top w:val="single" w:color="auto" w:sz="4" w:space="1"/>
          <w:left w:val="single" w:color="auto" w:sz="4" w:space="4"/>
          <w:bottom w:val="none" w:color="auto" w:sz="0" w:space="0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　　　　　　　　　足関節背屈</w:t>
      </w:r>
      <w:r>
        <w:rPr>
          <w:rFonts w:hint="eastAsia" w:ascii="AR P丸ゴシック体M" w:hAnsi="AR P丸ゴシック体M" w:eastAsia="AR P丸ゴシック体M"/>
          <w:sz w:val="18"/>
        </w:rPr>
        <w:t>0</w:t>
      </w:r>
      <w:r>
        <w:rPr>
          <w:rFonts w:hint="eastAsia" w:ascii="AR P丸ゴシック体M" w:hAnsi="AR P丸ゴシック体M" w:eastAsia="AR P丸ゴシック体M"/>
          <w:sz w:val="18"/>
        </w:rPr>
        <w:t>°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未満の制限　：　無　・　有</w:t>
      </w:r>
    </w:p>
    <w:p>
      <w:pPr>
        <w:pStyle w:val="0"/>
        <w:pBdr>
          <w:top w:val="single" w:color="auto" w:sz="4" w:space="1"/>
          <w:left w:val="single" w:color="auto" w:sz="4" w:space="4"/>
          <w:bottom w:val="none" w:color="auto" w:sz="0" w:space="0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　　　　　　　　　その他の部位　：　無　・　有　（　　　　　　　　　　　　　　　　　　　　　　　　　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）</w:t>
      </w:r>
    </w:p>
    <w:p>
      <w:pPr>
        <w:pStyle w:val="0"/>
        <w:pBdr>
          <w:top w:val="single" w:color="auto" w:sz="4" w:space="1"/>
          <w:left w:val="single" w:color="auto" w:sz="4" w:space="4"/>
          <w:bottom w:val="none" w:color="auto" w:sz="0" w:space="0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２）感覚障害（重度鈍麻～脱失）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無　・　有　（　　　　　　　　　　　　　　　　　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　　　　　　　　　　　　　）</w:t>
      </w:r>
    </w:p>
    <w:p>
      <w:pPr>
        <w:pStyle w:val="0"/>
        <w:pBdr>
          <w:top w:val="single" w:color="auto" w:sz="4" w:space="1"/>
          <w:left w:val="single" w:color="auto" w:sz="4" w:space="4"/>
          <w:bottom w:val="none" w:color="auto" w:sz="0" w:space="0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３）疼　痛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無　・　有　（　　　　　　　　　　　　　　　　　　　　　　　　　　　　　　　　　　　　　　　　）</w:t>
      </w:r>
    </w:p>
    <w:p>
      <w:pPr>
        <w:pStyle w:val="0"/>
        <w:pBdr>
          <w:top w:val="single" w:color="auto" w:sz="4" w:space="1"/>
          <w:left w:val="single" w:color="auto" w:sz="4" w:space="4"/>
          <w:bottom w:val="none" w:color="auto" w:sz="0" w:space="0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４）褥　瘡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無　・　有　（　　　　　　　　　　　　　　　　　　　　　　　　　　　　　　　　　　　　　　　　）</w:t>
      </w:r>
    </w:p>
    <w:p>
      <w:pPr>
        <w:pStyle w:val="0"/>
        <w:pBdr>
          <w:top w:val="single" w:color="auto" w:sz="4" w:space="1"/>
          <w:left w:val="single" w:color="auto" w:sz="4" w:space="4"/>
          <w:bottom w:val="none" w:color="auto" w:sz="0" w:space="0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５）脱　臼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無　・　有　（　　　　　　　　　　　　　　　　　　　　　　　　　　　　　　　　　　　　　　　　）</w:t>
      </w:r>
    </w:p>
    <w:p>
      <w:pPr>
        <w:pStyle w:val="0"/>
        <w:pBdr>
          <w:top w:val="single" w:color="auto" w:sz="4" w:space="1"/>
          <w:left w:val="single" w:color="auto" w:sz="4" w:space="4"/>
          <w:bottom w:val="none" w:color="auto" w:sz="0" w:space="0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６）側　湾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無　・　有　（　　　　　　　　　　　　　　　　　　　　　　　　　　　　　　　　　　　　　　　　）</w:t>
      </w:r>
    </w:p>
    <w:p>
      <w:pPr>
        <w:pStyle w:val="0"/>
        <w:pBdr>
          <w:top w:val="single" w:color="auto" w:sz="4" w:space="1"/>
          <w:left w:val="single" w:color="auto" w:sz="4" w:space="4"/>
          <w:bottom w:val="none" w:color="auto" w:sz="0" w:space="0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７）医学管理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無　・　有　（　　　　　　　　　　　　　　　　　　　　　　　　　　　　　　　　　　　　　　　　）</w:t>
      </w:r>
    </w:p>
    <w:p>
      <w:pPr>
        <w:pStyle w:val="0"/>
        <w:pBdr>
          <w:top w:val="single" w:color="auto" w:sz="4" w:space="1"/>
          <w:left w:val="single" w:color="auto" w:sz="4" w:space="4"/>
          <w:bottom w:val="none" w:color="auto" w:sz="0" w:space="0"/>
          <w:right w:val="single" w:color="auto" w:sz="4" w:space="4"/>
          <w:between w:val="dotted" w:color="auto" w:sz="4" w:space="1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８）定　頚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支持なしで保持可能　・　保持困難（ヘッドサポートで保持可能）</w:t>
      </w:r>
    </w:p>
    <w:p>
      <w:pPr>
        <w:pStyle w:val="0"/>
        <w:pBdr>
          <w:top w:val="dotted" w:color="auto" w:sz="4" w:space="0"/>
          <w:left w:val="single" w:color="auto" w:sz="4" w:space="4"/>
          <w:bottom w:val="dotted" w:color="auto" w:sz="4" w:space="1"/>
          <w:right w:val="single" w:color="auto" w:sz="4" w:space="4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z w:val="18"/>
        </w:rPr>
        <w:t>９）</w:t>
      </w:r>
      <w:r>
        <w:rPr>
          <w:rFonts w:hint="eastAsia" w:ascii="AR P丸ゴシック体M" w:hAnsi="AR P丸ゴシック体M" w:eastAsia="AR P丸ゴシック体M"/>
          <w:spacing w:val="15"/>
          <w:w w:val="80"/>
          <w:sz w:val="18"/>
          <w:fitText w:val="840" w:id="3"/>
        </w:rPr>
        <w:t>端座位保</w:t>
      </w:r>
      <w:r>
        <w:rPr>
          <w:rFonts w:hint="eastAsia" w:ascii="AR P丸ゴシック体M" w:hAnsi="AR P丸ゴシック体M" w:eastAsia="AR P丸ゴシック体M"/>
          <w:spacing w:val="0"/>
          <w:w w:val="80"/>
          <w:sz w:val="18"/>
          <w:fitText w:val="840" w:id="3"/>
        </w:rPr>
        <w:t>持</w:t>
      </w:r>
      <w:r>
        <w:rPr>
          <w:rFonts w:hint="eastAsia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支持なしで保持可能　・　（両手・片手）支持で保持可能　・　保持困難</w:t>
      </w:r>
    </w:p>
    <w:p>
      <w:pPr>
        <w:pStyle w:val="0"/>
        <w:pBdr>
          <w:top w:val="none" w:color="auto" w:sz="0" w:space="0"/>
          <w:left w:val="single" w:color="auto" w:sz="4" w:space="4"/>
          <w:bottom w:val="none" w:color="auto" w:sz="0" w:space="0"/>
          <w:right w:val="single" w:color="auto" w:sz="4" w:space="4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pacing w:val="17"/>
          <w:w w:val="90"/>
          <w:sz w:val="18"/>
          <w:fitText w:val="1050" w:id="4"/>
        </w:rPr>
        <w:t>10</w:t>
      </w:r>
      <w:r>
        <w:rPr>
          <w:rFonts w:hint="eastAsia" w:ascii="AR P丸ゴシック体M" w:hAnsi="AR P丸ゴシック体M" w:eastAsia="AR P丸ゴシック体M"/>
          <w:spacing w:val="17"/>
          <w:w w:val="90"/>
          <w:sz w:val="18"/>
          <w:fitText w:val="1050" w:id="4"/>
        </w:rPr>
        <w:t>）立位保</w:t>
      </w:r>
      <w:r>
        <w:rPr>
          <w:rFonts w:hint="eastAsia" w:ascii="AR P丸ゴシック体M" w:hAnsi="AR P丸ゴシック体M" w:eastAsia="AR P丸ゴシック体M"/>
          <w:spacing w:val="3"/>
          <w:w w:val="90"/>
          <w:sz w:val="18"/>
          <w:fitText w:val="1050" w:id="4"/>
        </w:rPr>
        <w:t>持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支持なしで保持可能　・　（両手・片手）支持で保持可能　・　保持困難</w:t>
      </w:r>
    </w:p>
    <w:p>
      <w:pPr>
        <w:pStyle w:val="0"/>
        <w:pBdr>
          <w:top w:val="dotted" w:color="auto" w:sz="4" w:space="1"/>
          <w:left w:val="single" w:color="auto" w:sz="4" w:space="4"/>
          <w:bottom w:val="none" w:color="auto" w:sz="0" w:space="0"/>
          <w:right w:val="single" w:color="auto" w:sz="4" w:space="4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pacing w:val="17"/>
          <w:w w:val="94"/>
          <w:sz w:val="18"/>
          <w:fitText w:val="1050" w:id="5"/>
        </w:rPr>
        <w:t>11</w:t>
      </w:r>
      <w:r>
        <w:rPr>
          <w:rFonts w:hint="eastAsia" w:ascii="AR P丸ゴシック体M" w:hAnsi="AR P丸ゴシック体M" w:eastAsia="AR P丸ゴシック体M"/>
          <w:spacing w:val="17"/>
          <w:w w:val="94"/>
          <w:sz w:val="18"/>
          <w:fitText w:val="1050" w:id="5"/>
        </w:rPr>
        <w:t>）移乗動</w:t>
      </w:r>
      <w:r>
        <w:rPr>
          <w:rFonts w:hint="eastAsia" w:ascii="AR P丸ゴシック体M" w:hAnsi="AR P丸ゴシック体M" w:eastAsia="AR P丸ゴシック体M"/>
          <w:spacing w:val="0"/>
          <w:w w:val="94"/>
          <w:sz w:val="18"/>
          <w:fitText w:val="1050" w:id="5"/>
        </w:rPr>
        <w:t>作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自立　・　修正自立　・　一部介助　・　全介助</w:t>
      </w:r>
    </w:p>
    <w:p>
      <w:pPr>
        <w:pStyle w:val="0"/>
        <w:pBdr>
          <w:top w:val="dotted" w:color="auto" w:sz="4" w:space="0"/>
          <w:left w:val="single" w:color="auto" w:sz="4" w:space="4"/>
          <w:bottom w:val="dotted" w:color="auto" w:sz="4" w:space="1"/>
          <w:right w:val="single" w:color="auto" w:sz="4" w:space="4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pacing w:val="17"/>
          <w:w w:val="91"/>
          <w:sz w:val="18"/>
          <w:fitText w:val="1050" w:id="6"/>
        </w:rPr>
        <w:t>12</w:t>
      </w:r>
      <w:r>
        <w:rPr>
          <w:rFonts w:hint="eastAsia" w:ascii="AR P丸ゴシック体M" w:hAnsi="AR P丸ゴシック体M" w:eastAsia="AR P丸ゴシック体M"/>
          <w:spacing w:val="17"/>
          <w:w w:val="91"/>
          <w:sz w:val="18"/>
          <w:fitText w:val="1050" w:id="6"/>
        </w:rPr>
        <w:t>）平地歩</w:t>
      </w:r>
      <w:r>
        <w:rPr>
          <w:rFonts w:hint="eastAsia" w:ascii="AR P丸ゴシック体M" w:hAnsi="AR P丸ゴシック体M" w:eastAsia="AR P丸ゴシック体M"/>
          <w:spacing w:val="2"/>
          <w:w w:val="91"/>
          <w:sz w:val="18"/>
          <w:fitText w:val="1050" w:id="6"/>
        </w:rPr>
        <w:t>行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自立　・　修正自立　・　一部介助　・　全介助</w:t>
      </w:r>
    </w:p>
    <w:p>
      <w:pPr>
        <w:pStyle w:val="0"/>
        <w:pBdr>
          <w:top w:val="none" w:color="auto" w:sz="0" w:space="0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0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pacing w:val="17"/>
          <w:w w:val="94"/>
          <w:sz w:val="18"/>
          <w:fitText w:val="1092" w:id="7"/>
        </w:rPr>
        <w:t>1</w:t>
      </w:r>
      <w:r>
        <w:rPr>
          <w:rFonts w:hint="eastAsia" w:ascii="AR P丸ゴシック体M" w:hAnsi="AR P丸ゴシック体M" w:eastAsia="AR P丸ゴシック体M"/>
          <w:spacing w:val="17"/>
          <w:sz w:val="18"/>
          <w:fitText w:val="1092" w:id="7"/>
        </w:rPr>
        <w:t>3</w:t>
      </w:r>
      <w:r>
        <w:rPr>
          <w:rFonts w:hint="eastAsia" w:ascii="AR P丸ゴシック体M" w:hAnsi="AR P丸ゴシック体M" w:eastAsia="AR P丸ゴシック体M"/>
          <w:spacing w:val="17"/>
          <w:w w:val="94"/>
          <w:sz w:val="18"/>
          <w:fitText w:val="1092" w:id="7"/>
        </w:rPr>
        <w:t>）駆動能</w:t>
      </w:r>
      <w:r>
        <w:rPr>
          <w:rFonts w:hint="eastAsia" w:ascii="AR P丸ゴシック体M" w:hAnsi="AR P丸ゴシック体M" w:eastAsia="AR P丸ゴシック体M"/>
          <w:spacing w:val="3"/>
          <w:w w:val="94"/>
          <w:sz w:val="18"/>
          <w:fitText w:val="1092" w:id="7"/>
        </w:rPr>
        <w:t>力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長距離（屋外）可　・　短距離（屋内）可　・　不可</w:t>
      </w:r>
    </w:p>
    <w:p>
      <w:pPr>
        <w:pStyle w:val="0"/>
        <w:pBdr>
          <w:top w:val="none" w:color="auto" w:sz="0" w:space="0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0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pacing w:val="17"/>
          <w:w w:val="93"/>
          <w:sz w:val="18"/>
          <w:fitText w:val="1082" w:id="8"/>
        </w:rPr>
        <w:t>14</w:t>
      </w:r>
      <w:r>
        <w:rPr>
          <w:rFonts w:hint="eastAsia" w:ascii="AR P丸ゴシック体M" w:hAnsi="AR P丸ゴシック体M" w:eastAsia="AR P丸ゴシック体M"/>
          <w:spacing w:val="17"/>
          <w:w w:val="93"/>
          <w:sz w:val="18"/>
          <w:fitText w:val="1082" w:id="8"/>
        </w:rPr>
        <w:t>）駆動方</w:t>
      </w:r>
      <w:r>
        <w:rPr>
          <w:rFonts w:hint="eastAsia" w:ascii="AR P丸ゴシック体M" w:hAnsi="AR P丸ゴシック体M" w:eastAsia="AR P丸ゴシック体M"/>
          <w:spacing w:val="4"/>
          <w:w w:val="93"/>
          <w:sz w:val="18"/>
          <w:fitText w:val="1082" w:id="8"/>
        </w:rPr>
        <w:t>法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両手駆動　・　片手足駆動　・　両足駆動</w:t>
      </w:r>
    </w:p>
    <w:p>
      <w:pPr>
        <w:pStyle w:val="0"/>
        <w:pBdr>
          <w:top w:val="none" w:color="auto" w:sz="0" w:space="0"/>
          <w:left w:val="single" w:color="auto" w:sz="4" w:space="4"/>
          <w:bottom w:val="single" w:color="auto" w:sz="4" w:space="1"/>
          <w:right w:val="single" w:color="auto" w:sz="4" w:space="4"/>
          <w:between w:val="dotted" w:color="auto" w:sz="4" w:space="0"/>
        </w:pBdr>
        <w:ind w:firstLineChars="0"/>
        <w:jc w:val="left"/>
        <w:rPr>
          <w:rFonts w:hint="eastAsia" w:ascii="AR P丸ゴシック体M" w:hAnsi="AR P丸ゴシック体M" w:eastAsia="AR P丸ゴシック体M"/>
          <w:sz w:val="18"/>
        </w:rPr>
      </w:pPr>
      <w:r>
        <w:rPr>
          <w:rFonts w:hint="eastAsia" w:ascii="AR P丸ゴシック体M" w:hAnsi="AR P丸ゴシック体M" w:eastAsia="AR P丸ゴシック体M"/>
          <w:spacing w:val="17"/>
          <w:w w:val="93"/>
          <w:sz w:val="18"/>
          <w:fitText w:val="1082" w:id="9"/>
        </w:rPr>
        <w:t>15</w:t>
      </w:r>
      <w:r>
        <w:rPr>
          <w:rFonts w:hint="eastAsia" w:ascii="AR P丸ゴシック体M" w:hAnsi="AR P丸ゴシック体M" w:eastAsia="AR P丸ゴシック体M"/>
          <w:spacing w:val="17"/>
          <w:w w:val="93"/>
          <w:sz w:val="18"/>
          <w:fitText w:val="1082" w:id="9"/>
        </w:rPr>
        <w:t>）危険認</w:t>
      </w:r>
      <w:r>
        <w:rPr>
          <w:rFonts w:hint="eastAsia" w:ascii="AR P丸ゴシック体M" w:hAnsi="AR P丸ゴシック体M" w:eastAsia="AR P丸ゴシック体M"/>
          <w:spacing w:val="4"/>
          <w:w w:val="93"/>
          <w:sz w:val="18"/>
          <w:fitText w:val="1082" w:id="9"/>
        </w:rPr>
        <w:t>知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</w:rPr>
        <w:t>：　問題なし　・　支援が必要　・　判断不可　（　　　　　　　　　　　　　　　　　　　　　　　　　　）</w:t>
      </w:r>
    </w:p>
    <w:p>
      <w:pPr>
        <w:pStyle w:val="0"/>
        <w:spacing w:line="720" w:lineRule="auto"/>
        <w:ind w:left="0" w:leftChars="0" w:firstLine="0" w:firstLineChars="0"/>
        <w:rPr>
          <w:rFonts w:hint="eastAsia"/>
          <w:sz w:val="18"/>
          <w:u w:val="single" w:color="auto"/>
        </w:rPr>
      </w:pP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>　　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>　　年　　月　　日</w:t>
      </w:r>
      <w:r>
        <w:rPr>
          <w:rFonts w:hint="eastAsia" w:ascii="AR P丸ゴシック体M" w:hAnsi="AR P丸ゴシック体M" w:eastAsia="AR P丸ゴシック体M"/>
          <w:sz w:val="18"/>
        </w:rPr>
        <w:t>　</w:t>
      </w:r>
      <w:r>
        <w:rPr>
          <w:rFonts w:hint="eastAsia" w:ascii="AR P丸ゴシック体M" w:hAnsi="AR P丸ゴシック体M" w:eastAsia="AR P丸ゴシック体M"/>
          <w:sz w:val="18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>所属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>：　　　　　　　　　　　</w:t>
      </w:r>
      <w:r>
        <w:rPr>
          <w:rFonts w:hint="eastAsia" w:ascii="AR P丸ゴシック体M" w:hAnsi="AR P丸ゴシック体M" w:eastAsia="AR P丸ゴシック体M"/>
          <w:sz w:val="18"/>
          <w:u w:val="none" w:color="auto"/>
        </w:rPr>
        <w:t>　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>職種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>：　　　　　　　　</w:t>
      </w:r>
      <w:r>
        <w:rPr>
          <w:rFonts w:hint="eastAsia" w:ascii="AR P丸ゴシック体M" w:hAnsi="AR P丸ゴシック体M" w:eastAsia="AR P丸ゴシック体M"/>
          <w:sz w:val="18"/>
        </w:rPr>
        <w:t>　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>作成者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>：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 xml:space="preserve"> </w:t>
      </w:r>
      <w:r>
        <w:rPr>
          <w:rFonts w:hint="eastAsia" w:ascii="AR P丸ゴシック体M" w:hAnsi="AR P丸ゴシック体M" w:eastAsia="AR P丸ゴシック体M"/>
          <w:sz w:val="18"/>
          <w:u w:val="single" w:color="auto"/>
        </w:rPr>
        <w:t>　　　　　　　　　　　　　　　　</w:t>
      </w:r>
    </w:p>
    <w:sectPr>
      <w:headerReference r:id="rId5" w:type="default"/>
      <w:footerReference r:id="rId6" w:type="default"/>
      <w:pgSz w:w="11906" w:h="16838"/>
      <w:pgMar w:top="288" w:right="1080" w:bottom="291" w:left="1080" w:header="851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444</TotalTime>
  <Pages>1</Pages>
  <Words>9</Words>
  <Characters>741</Characters>
  <Application>JUST Note</Application>
  <Lines>43</Lines>
  <Paragraphs>39</Paragraphs>
  <CharactersWithSpaces>1722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477631</dc:creator>
  <cp:lastModifiedBy>477631</cp:lastModifiedBy>
  <cp:lastPrinted>2025-07-17T08:10:51Z</cp:lastPrinted>
  <dcterms:created xsi:type="dcterms:W3CDTF">2025-07-17T02:54:00Z</dcterms:created>
  <dcterms:modified xsi:type="dcterms:W3CDTF">2026-02-05T02:42:29Z</dcterms:modified>
  <cp:revision>33</cp:revision>
</cp:coreProperties>
</file>