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1960" w:firstLineChars="700"/>
        <w:rPr>
          <w:rFonts w:hint="eastAsia" w:ascii="ＭＳ ゴシック" w:hAnsi="ＭＳ ゴシック" w:eastAsia="ＭＳ ゴシック"/>
        </w:rPr>
      </w:pPr>
      <w:r>
        <w:rPr>
          <w:rFonts w:hint="eastAsia" w:ascii="ＭＳ ゴシック" w:hAnsi="ＭＳ ゴシック" w:eastAsia="ＭＳ ゴシック"/>
          <w:b w:val="1"/>
          <w:sz w:val="28"/>
        </w:rPr>
        <w:t>催物等における食品提供について</w:t>
      </w:r>
    </w:p>
    <w:p>
      <w:pPr>
        <w:pStyle w:val="0"/>
        <w:ind w:left="0" w:leftChars="0" w:firstLine="1960" w:firstLineChars="700"/>
        <w:rPr>
          <w:rFonts w:hint="eastAsia" w:ascii="ＭＳ ゴシック" w:hAnsi="ＭＳ ゴシック" w:eastAsia="ＭＳ ゴシック"/>
        </w:rPr>
      </w:pPr>
    </w:p>
    <w:p>
      <w:pPr>
        <w:pStyle w:val="0"/>
        <w:ind w:left="0" w:leftChars="0"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rPr>
        <w:t>催物等とは、季節的または一時的に公共的な目的をもって開催され、不特定多数の者が</w:t>
      </w:r>
    </w:p>
    <w:p>
      <w:pPr>
        <w:pStyle w:val="0"/>
        <w:ind w:left="0" w:leftChars="0" w:firstLine="0" w:firstLineChars="0"/>
        <w:rPr>
          <w:rFonts w:hint="eastAsia" w:ascii="ＭＳ ゴシック" w:hAnsi="ＭＳ ゴシック" w:eastAsia="ＭＳ ゴシック"/>
          <w:color w:val="000000" w:themeColor="text1"/>
        </w:rPr>
      </w:pPr>
      <w:r>
        <w:rPr>
          <w:rFonts w:hint="eastAsia" w:ascii="ＭＳ ゴシック" w:hAnsi="ＭＳ ゴシック" w:eastAsia="ＭＳ ゴシック"/>
        </w:rPr>
        <w:t>自由に参加できる行事を言います。</w:t>
      </w:r>
    </w:p>
    <w:p>
      <w:pPr>
        <w:pStyle w:val="0"/>
        <w:ind w:left="0" w:leftChars="0"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催物等であって、</w:t>
      </w:r>
      <w:r>
        <w:rPr>
          <w:rFonts w:hint="eastAsia" w:ascii="ＭＳ ゴシック" w:hAnsi="ＭＳ ゴシック" w:eastAsia="ＭＳ ゴシック"/>
          <w:color w:val="000000" w:themeColor="text1"/>
          <w:u w:val="none" w:color="auto"/>
        </w:rPr>
        <w:t>以下の要件を全て満たす場合</w:t>
      </w:r>
      <w:r>
        <w:rPr>
          <w:rFonts w:hint="eastAsia" w:ascii="ＭＳ ゴシック" w:hAnsi="ＭＳ ゴシック" w:eastAsia="ＭＳ ゴシック"/>
          <w:color w:val="000000" w:themeColor="text1"/>
        </w:rPr>
        <w:t>は食品衛生法第</w:t>
      </w:r>
      <w:r>
        <w:rPr>
          <w:rFonts w:hint="eastAsia" w:ascii="ＭＳ ゴシック" w:hAnsi="ＭＳ ゴシック" w:eastAsia="ＭＳ ゴシック"/>
          <w:color w:val="000000" w:themeColor="text1"/>
        </w:rPr>
        <w:t>55</w:t>
      </w:r>
      <w:r>
        <w:rPr>
          <w:rFonts w:hint="eastAsia" w:ascii="ＭＳ ゴシック" w:hAnsi="ＭＳ ゴシック" w:eastAsia="ＭＳ ゴシック"/>
          <w:color w:val="000000" w:themeColor="text1"/>
        </w:rPr>
        <w:t>条に基づく営業許可を必要としないものとして取り扱いますので、主催者は出店内容が決定次第、開催初日より</w:t>
      </w:r>
    </w:p>
    <w:p>
      <w:pPr>
        <w:pStyle w:val="0"/>
        <w:ind w:left="0" w:leftChars="0" w:firstLine="0" w:firstLineChars="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概ね</w:t>
      </w:r>
      <w:r>
        <w:rPr>
          <w:rFonts w:hint="eastAsia" w:ascii="ＭＳ ゴシック" w:hAnsi="ＭＳ ゴシック" w:eastAsia="ＭＳ ゴシック"/>
          <w:color w:val="000000" w:themeColor="text1"/>
          <w:u w:val="none" w:color="auto"/>
        </w:rPr>
        <w:t>２週間前まで</w:t>
      </w:r>
      <w:r>
        <w:rPr>
          <w:rFonts w:hint="eastAsia" w:ascii="ＭＳ ゴシック" w:hAnsi="ＭＳ ゴシック" w:eastAsia="ＭＳ ゴシック"/>
          <w:color w:val="000000" w:themeColor="text1"/>
        </w:rPr>
        <w:t>に</w:t>
      </w:r>
      <w:r>
        <w:rPr>
          <w:rFonts w:hint="eastAsia" w:ascii="ＭＳ ゴシック" w:hAnsi="ＭＳ ゴシック" w:eastAsia="ＭＳ ゴシック"/>
          <w:color w:val="000000" w:themeColor="text1"/>
          <w:u w:val="none" w:color="auto"/>
        </w:rPr>
        <w:t>｢臨時食品調理販売届｣</w:t>
      </w:r>
      <w:r>
        <w:rPr>
          <w:rFonts w:hint="eastAsia" w:ascii="ＭＳ ゴシック" w:hAnsi="ＭＳ ゴシック" w:eastAsia="ＭＳ ゴシック"/>
          <w:color w:val="000000" w:themeColor="text1"/>
        </w:rPr>
        <w:t>を管轄保健所へ提出してください。</w:t>
      </w:r>
    </w:p>
    <w:p>
      <w:pPr>
        <w:pStyle w:val="0"/>
        <w:ind w:left="0" w:leftChars="0"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000000" w:themeColor="text1"/>
        </w:rPr>
        <w:t>ただし、同一主催者による催物等の開催または同一出店者による催物等への出店が</w:t>
      </w:r>
      <w:r>
        <w:rPr>
          <w:rFonts w:hint="eastAsia" w:ascii="ＭＳ ゴシック" w:hAnsi="ＭＳ ゴシック" w:eastAsia="ＭＳ ゴシック"/>
          <w:color w:val="auto"/>
        </w:rPr>
        <w:t>年度</w:t>
      </w:r>
      <w:r>
        <w:rPr>
          <w:rFonts w:hint="eastAsia" w:ascii="ＭＳ ゴシック" w:hAnsi="ＭＳ ゴシック" w:eastAsia="ＭＳ ゴシック"/>
          <w:color w:val="auto"/>
          <w:u w:val="none" w:color="auto"/>
        </w:rPr>
        <w:t>４日間</w:t>
      </w:r>
      <w:r>
        <w:rPr>
          <w:rFonts w:hint="eastAsia" w:ascii="ＭＳ ゴシック" w:hAnsi="ＭＳ ゴシック" w:eastAsia="ＭＳ ゴシック"/>
          <w:color w:val="auto"/>
        </w:rPr>
        <w:t>を超えた場合は営業許可が必要です。</w:t>
      </w:r>
    </w:p>
    <w:p>
      <w:pPr>
        <w:pStyle w:val="0"/>
        <w:ind w:left="0" w:leftChars="0" w:firstLine="210" w:firstLineChars="10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　要件</w:t>
      </w:r>
    </w:p>
    <w:p>
      <w:pPr>
        <w:pStyle w:val="0"/>
        <w:ind w:leftChars="0"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(1)</w:t>
      </w:r>
      <w:r>
        <w:rPr>
          <w:rFonts w:hint="eastAsia" w:ascii="ＭＳ ゴシック" w:hAnsi="ＭＳ ゴシック" w:eastAsia="ＭＳ ゴシック"/>
          <w:color w:val="000000" w:themeColor="text1"/>
        </w:rPr>
        <w:t>営利を目的としないこと。</w:t>
      </w:r>
    </w:p>
    <w:p>
      <w:pPr>
        <w:pStyle w:val="0"/>
        <w:ind w:leftChars="0"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次のア～クに掲げる事項のいずれかに該当すること。</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ア</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市民祭、産業祭等の国や地方公共団体が主催・共催・後援するもの</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イ</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町内会、自治会及び商店街等の住民組織が主催する祭り、バザー</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ウ</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神社、仏閣等の縁日祭礼</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エ</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農業協同組合等の団体が主催する農業祭等</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オ</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福祉団体が行う各種催物</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カ</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企業が地域に貢献するために開催する企業祭等</w:t>
      </w:r>
    </w:p>
    <w:p>
      <w:pPr>
        <w:pStyle w:val="0"/>
        <w:ind w:leftChars="0" w:firstLine="882" w:firstLineChars="42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ただし、企業本来の営業行為の一環として、催物の形態で行う場合を除く。</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キ</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学校、保育園、幼稚園等が主催する学園祭、文化祭、バザー等</w:t>
      </w:r>
    </w:p>
    <w:p>
      <w:pPr>
        <w:pStyle w:val="0"/>
        <w:ind w:leftChars="0" w:firstLine="582" w:firstLineChars="277"/>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ク</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その他これらに類する催物等で保健所長が認めるもの</w:t>
      </w:r>
    </w:p>
    <w:p>
      <w:pPr>
        <w:pStyle w:val="0"/>
        <w:ind w:leftChars="0"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(3)</w:t>
      </w:r>
      <w:r>
        <w:rPr>
          <w:rFonts w:hint="eastAsia" w:ascii="ＭＳ ゴシック" w:hAnsi="ＭＳ ゴシック" w:eastAsia="ＭＳ ゴシック"/>
          <w:color w:val="000000" w:themeColor="text1"/>
        </w:rPr>
        <w:t>主催者の活動地域及びその周辺地域で開催されるものであること。</w:t>
      </w:r>
    </w:p>
    <w:p>
      <w:pPr>
        <w:pStyle w:val="0"/>
        <w:ind w:leftChars="0"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(4)</w:t>
      </w:r>
      <w:r>
        <w:rPr>
          <w:rFonts w:hint="eastAsia" w:ascii="ＭＳ ゴシック" w:hAnsi="ＭＳ ゴシック" w:eastAsia="ＭＳ ゴシック"/>
          <w:color w:val="000000" w:themeColor="text1"/>
        </w:rPr>
        <w:t>「催事等において食品を提供する方へ」で示す施設設備、食品等の取扱い及び提供が</w:t>
      </w:r>
    </w:p>
    <w:p>
      <w:pPr>
        <w:pStyle w:val="0"/>
        <w:ind w:leftChars="0" w:firstLine="523" w:firstLineChars="249"/>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可能な食品について遵守すること。</w:t>
      </w: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b w:val="1"/>
          <w:color w:val="000000" w:themeColor="text1"/>
          <w:sz w:val="24"/>
          <w:u w:val="single" w:color="auto"/>
        </w:rPr>
      </w:pPr>
      <w:r>
        <w:rPr>
          <w:rFonts w:hint="eastAsia" w:ascii="ＭＳ ゴシック" w:hAnsi="ＭＳ ゴシック" w:eastAsia="ＭＳ ゴシック"/>
          <w:b w:val="1"/>
          <w:color w:val="000000" w:themeColor="text1"/>
          <w:sz w:val="24"/>
          <w:u w:val="single" w:color="auto"/>
        </w:rPr>
        <w:t>※催物等において提供できる食品は、原則として現地で提供直前に加熱調理</w:t>
      </w:r>
    </w:p>
    <w:p>
      <w:pPr>
        <w:pStyle w:val="0"/>
        <w:ind w:left="0" w:leftChars="0" w:firstLine="240" w:firstLineChars="100"/>
        <w:rPr>
          <w:rFonts w:hint="eastAsia" w:ascii="ＭＳ ゴシック" w:hAnsi="ＭＳ ゴシック" w:eastAsia="ＭＳ ゴシック"/>
          <w:b w:val="1"/>
          <w:color w:val="000000" w:themeColor="text1"/>
          <w:sz w:val="24"/>
          <w:u w:val="single" w:color="auto"/>
        </w:rPr>
      </w:pPr>
      <w:r>
        <w:rPr>
          <w:rFonts w:hint="eastAsia" w:ascii="ＭＳ ゴシック" w:hAnsi="ＭＳ ゴシック" w:eastAsia="ＭＳ ゴシック"/>
          <w:b w:val="1"/>
          <w:color w:val="000000" w:themeColor="text1"/>
          <w:sz w:val="24"/>
          <w:u w:val="single" w:color="auto"/>
        </w:rPr>
        <w:t>して、その場で飲食させる食品です。</w:t>
      </w: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　管轄保健所</w:t>
      </w:r>
    </w:p>
    <w:tbl>
      <w:tblPr>
        <w:tblStyle w:val="19"/>
        <w:tblW w:w="9235" w:type="auto"/>
        <w:jc w:val="left"/>
        <w:tblInd w:w="-143" w:type="dxa"/>
        <w:tblLayout w:type="fixed"/>
        <w:tblLook w:firstRow="1" w:lastRow="0" w:firstColumn="1" w:lastColumn="0" w:noHBand="0" w:noVBand="1" w:val="04A0"/>
      </w:tblPr>
      <w:tblGrid>
        <w:gridCol w:w="1814"/>
        <w:gridCol w:w="2171"/>
        <w:gridCol w:w="1890"/>
        <w:gridCol w:w="3360"/>
      </w:tblGrid>
      <w:tr>
        <w:trPr/>
        <w:tc>
          <w:tcPr>
            <w:tcW w:w="1814" w:type="dxa"/>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保健所名</w:t>
            </w:r>
          </w:p>
        </w:tc>
        <w:tc>
          <w:tcPr>
            <w:tcW w:w="2171" w:type="dxa"/>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住所</w:t>
            </w:r>
          </w:p>
        </w:tc>
        <w:tc>
          <w:tcPr>
            <w:tcW w:w="1890" w:type="dxa"/>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電話番号</w:t>
            </w:r>
          </w:p>
        </w:tc>
        <w:tc>
          <w:tcPr>
            <w:tcW w:w="3360" w:type="dxa"/>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管轄市町村</w:t>
            </w:r>
          </w:p>
        </w:tc>
      </w:tr>
      <w:tr>
        <w:trPr/>
        <w:tc>
          <w:tcPr>
            <w:tcW w:w="1814"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安芸保健所</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衛生環境課</w:t>
            </w:r>
          </w:p>
        </w:tc>
        <w:tc>
          <w:tcPr>
            <w:tcW w:w="217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784-0001</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安芸市矢ノ丸</w:t>
            </w:r>
            <w:r>
              <w:rPr>
                <w:rFonts w:hint="eastAsia" w:ascii="ＭＳ ゴシック" w:hAnsi="ＭＳ ゴシック" w:eastAsia="ＭＳ ゴシック"/>
                <w:color w:val="auto"/>
              </w:rPr>
              <w:t>1-4-36</w:t>
            </w:r>
            <w:r>
              <w:rPr>
                <w:rFonts w:hint="eastAsia" w:ascii="ＭＳ ゴシック" w:hAnsi="ＭＳ ゴシック" w:eastAsia="ＭＳ ゴシック"/>
                <w:color w:val="auto"/>
              </w:rPr>
              <w:t>高知県安芸総合庁舎</w:t>
            </w:r>
          </w:p>
        </w:tc>
        <w:tc>
          <w:tcPr>
            <w:tcW w:w="1890" w:type="dxa"/>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0887-34-3173</w:t>
            </w:r>
          </w:p>
        </w:tc>
        <w:tc>
          <w:tcPr>
            <w:tcW w:w="3360" w:type="dxa"/>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安芸市、室戸市、東洋町、奈半利町、田野町、安田町、北川村、馬路村、芸西村</w:t>
            </w:r>
          </w:p>
        </w:tc>
      </w:tr>
      <w:tr>
        <w:trPr/>
        <w:tc>
          <w:tcPr>
            <w:tcW w:w="1814"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中央東保健所</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衛生環境課</w:t>
            </w:r>
          </w:p>
        </w:tc>
        <w:tc>
          <w:tcPr>
            <w:tcW w:w="2171"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rPr>
              <w:t>782-0016</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香美市土佐山田町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山田</w:t>
            </w:r>
            <w:r>
              <w:rPr>
                <w:rFonts w:hint="eastAsia" w:ascii="ＭＳ ゴシック" w:hAnsi="ＭＳ ゴシック" w:eastAsia="ＭＳ ゴシック"/>
                <w:color w:val="auto"/>
              </w:rPr>
              <w:t>1128-1</w:t>
            </w:r>
          </w:p>
        </w:tc>
        <w:tc>
          <w:tcPr>
            <w:tcW w:w="1890" w:type="dxa"/>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0887-53-3190</w:t>
            </w:r>
          </w:p>
        </w:tc>
        <w:tc>
          <w:tcPr>
            <w:tcW w:w="3360" w:type="dxa"/>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南国市、香南市、香美市、本山町、大豊町、土佐町、大川村</w:t>
            </w:r>
          </w:p>
        </w:tc>
      </w:tr>
      <w:tr>
        <w:trPr/>
        <w:tc>
          <w:tcPr>
            <w:tcW w:w="1814"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中央西保健所</w:t>
            </w:r>
          </w:p>
          <w:p>
            <w:pPr>
              <w:pStyle w:val="0"/>
              <w:ind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衛生環境課</w:t>
            </w:r>
          </w:p>
        </w:tc>
        <w:tc>
          <w:tcPr>
            <w:tcW w:w="2171" w:type="dxa"/>
            <w:vAlign w:val="top"/>
          </w:tcPr>
          <w:p>
            <w:pPr>
              <w:pStyle w:val="0"/>
              <w:jc w:val="left"/>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789-1201</w:t>
            </w:r>
          </w:p>
          <w:p>
            <w:pPr>
              <w:pStyle w:val="0"/>
              <w:jc w:val="left"/>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高岡郡佐川町甲</w:t>
            </w:r>
            <w:r>
              <w:rPr>
                <w:rFonts w:hint="eastAsia" w:ascii="ＭＳ ゴシック" w:hAnsi="ＭＳ ゴシック" w:eastAsia="ＭＳ ゴシック"/>
                <w:color w:val="000000" w:themeColor="text1"/>
              </w:rPr>
              <w:t>1243-4</w:t>
            </w:r>
          </w:p>
        </w:tc>
        <w:tc>
          <w:tcPr>
            <w:tcW w:w="1890" w:type="dxa"/>
            <w:vAlign w:val="center"/>
          </w:tcPr>
          <w:p>
            <w:pPr>
              <w:pStyle w:val="0"/>
              <w:jc w:val="center"/>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0889-22-2588</w:t>
            </w:r>
          </w:p>
        </w:tc>
        <w:tc>
          <w:tcPr>
            <w:tcW w:w="3360" w:type="dxa"/>
            <w:vAlign w:val="top"/>
          </w:tcPr>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土佐市、いの町、仁淀川町、佐川町、越知町、日高村</w:t>
            </w:r>
          </w:p>
        </w:tc>
      </w:tr>
      <w:tr>
        <w:trPr/>
        <w:tc>
          <w:tcPr>
            <w:tcW w:w="1814"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須崎保健所</w:t>
            </w:r>
          </w:p>
          <w:p>
            <w:pPr>
              <w:pStyle w:val="0"/>
              <w:ind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衛生環境課</w:t>
            </w:r>
          </w:p>
        </w:tc>
        <w:tc>
          <w:tcPr>
            <w:tcW w:w="2171"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785-0005</w:t>
            </w:r>
          </w:p>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須崎市東古市町</w:t>
            </w:r>
            <w:r>
              <w:rPr>
                <w:rFonts w:hint="eastAsia" w:ascii="ＭＳ ゴシック" w:hAnsi="ＭＳ ゴシック" w:eastAsia="ＭＳ ゴシック"/>
                <w:color w:val="000000" w:themeColor="text1"/>
              </w:rPr>
              <w:t>6-26</w:t>
            </w:r>
            <w:r>
              <w:rPr>
                <w:rFonts w:hint="eastAsia" w:ascii="ＭＳ ゴシック" w:hAnsi="ＭＳ ゴシック" w:eastAsia="ＭＳ ゴシック"/>
                <w:color w:val="000000" w:themeColor="text1"/>
              </w:rPr>
              <w:t>須崎第二総合庁舎</w:t>
            </w:r>
          </w:p>
        </w:tc>
        <w:tc>
          <w:tcPr>
            <w:tcW w:w="1890" w:type="dxa"/>
            <w:vAlign w:val="center"/>
          </w:tcPr>
          <w:p>
            <w:pPr>
              <w:pStyle w:val="0"/>
              <w:jc w:val="center"/>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0889-42-1999</w:t>
            </w:r>
          </w:p>
        </w:tc>
        <w:tc>
          <w:tcPr>
            <w:tcW w:w="3360" w:type="dxa"/>
            <w:vAlign w:val="top"/>
          </w:tcPr>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須崎市、梼原町、津野町、中土佐町、四万十町</w:t>
            </w:r>
          </w:p>
        </w:tc>
      </w:tr>
      <w:tr>
        <w:trPr/>
        <w:tc>
          <w:tcPr>
            <w:tcW w:w="1814"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幡多保健所</w:t>
            </w:r>
          </w:p>
          <w:p>
            <w:pPr>
              <w:pStyle w:val="0"/>
              <w:ind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衛生環境課</w:t>
            </w:r>
          </w:p>
        </w:tc>
        <w:tc>
          <w:tcPr>
            <w:tcW w:w="2171"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787-0028</w:t>
            </w:r>
          </w:p>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四万十市中村山手通</w:t>
            </w:r>
            <w:r>
              <w:rPr>
                <w:rFonts w:hint="eastAsia" w:ascii="ＭＳ ゴシック" w:hAnsi="ＭＳ ゴシック" w:eastAsia="ＭＳ ゴシック"/>
                <w:color w:val="000000" w:themeColor="text1"/>
              </w:rPr>
              <w:t>19</w:t>
            </w:r>
            <w:r>
              <w:rPr>
                <w:rFonts w:hint="eastAsia" w:ascii="ＭＳ ゴシック" w:hAnsi="ＭＳ ゴシック" w:eastAsia="ＭＳ ゴシック"/>
                <w:color w:val="000000" w:themeColor="text1"/>
              </w:rPr>
              <w:t>幡多総合庁舎</w:t>
            </w:r>
          </w:p>
        </w:tc>
        <w:tc>
          <w:tcPr>
            <w:tcW w:w="1890" w:type="dxa"/>
            <w:vAlign w:val="center"/>
          </w:tcPr>
          <w:p>
            <w:pPr>
              <w:pStyle w:val="0"/>
              <w:jc w:val="center"/>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0880-34-5119</w:t>
            </w:r>
          </w:p>
        </w:tc>
        <w:tc>
          <w:tcPr>
            <w:tcW w:w="3360" w:type="dxa"/>
            <w:vAlign w:val="top"/>
          </w:tcPr>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四万十市、宿毛市、土佐清水市、</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大月町、三原村、黒潮町</w:t>
            </w:r>
          </w:p>
        </w:tc>
      </w:tr>
      <w:tr>
        <w:trPr/>
        <w:tc>
          <w:tcPr>
            <w:tcW w:w="1814"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高知市保健所</w:t>
            </w:r>
          </w:p>
          <w:p>
            <w:pPr>
              <w:pStyle w:val="0"/>
              <w:ind w:firstLine="21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生活食品課</w:t>
            </w:r>
          </w:p>
          <w:p>
            <w:pPr>
              <w:pStyle w:val="0"/>
              <w:rPr>
                <w:rFonts w:hint="eastAsia" w:ascii="ＭＳ ゴシック" w:hAnsi="ＭＳ ゴシック" w:eastAsia="ＭＳ ゴシック"/>
                <w:color w:val="000000" w:themeColor="text1"/>
              </w:rPr>
            </w:pPr>
          </w:p>
        </w:tc>
        <w:tc>
          <w:tcPr>
            <w:tcW w:w="2171"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780-0850</w:t>
            </w:r>
          </w:p>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高知市丸ノ内</w:t>
            </w:r>
            <w:r>
              <w:rPr>
                <w:rFonts w:hint="eastAsia" w:ascii="ＭＳ ゴシック" w:hAnsi="ＭＳ ゴシック" w:eastAsia="ＭＳ ゴシック"/>
                <w:color w:val="000000" w:themeColor="text1"/>
              </w:rPr>
              <w:t>1-7-45</w:t>
            </w:r>
          </w:p>
        </w:tc>
        <w:tc>
          <w:tcPr>
            <w:tcW w:w="1890" w:type="dxa"/>
            <w:vAlign w:val="center"/>
          </w:tcPr>
          <w:p>
            <w:pPr>
              <w:pStyle w:val="0"/>
              <w:jc w:val="center"/>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088-822-0588</w:t>
            </w:r>
          </w:p>
        </w:tc>
        <w:tc>
          <w:tcPr>
            <w:tcW w:w="3360" w:type="dxa"/>
            <w:vAlign w:val="top"/>
          </w:tcPr>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高知市</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※県域の保健所ではありません。</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※指定様式等も異なります。</w:t>
            </w:r>
          </w:p>
        </w:tc>
      </w:tr>
    </w:tbl>
    <w:p>
      <w:pPr>
        <w:pStyle w:val="0"/>
        <w:ind w:left="0" w:leftChars="0" w:hanging="210" w:hangingChars="100"/>
        <w:rPr>
          <w:rFonts w:hint="eastAsia" w:ascii="ＭＳ ゴシック" w:hAnsi="ＭＳ ゴシック" w:eastAsia="ＭＳ ゴシック"/>
          <w:color w:val="auto"/>
        </w:rPr>
      </w:pPr>
    </w:p>
    <w:p>
      <w:pPr>
        <w:pStyle w:val="0"/>
        <w:ind w:left="0" w:leftChars="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３　提出書類について</w:t>
      </w:r>
    </w:p>
    <w:p>
      <w:pPr>
        <w:pStyle w:val="0"/>
        <w:ind w:left="210" w:leftChars="10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・臨時食品調理販売届</w:t>
      </w:r>
    </w:p>
    <w:p>
      <w:pPr>
        <w:pStyle w:val="0"/>
        <w:ind w:left="210" w:leftChars="10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・臨時食品調理販売届における確認事項</w:t>
      </w:r>
    </w:p>
    <w:p>
      <w:pPr>
        <w:pStyle w:val="0"/>
        <w:ind w:left="0" w:leftChars="0" w:hanging="210" w:hangingChars="100"/>
        <w:rPr>
          <w:rFonts w:hint="eastAsia" w:ascii="ＭＳ ゴシック" w:hAnsi="ＭＳ ゴシック" w:eastAsia="ＭＳ ゴシック"/>
          <w:color w:val="auto"/>
        </w:rPr>
      </w:pPr>
    </w:p>
    <w:p>
      <w:pPr>
        <w:pStyle w:val="0"/>
        <w:ind w:left="210" w:leftChars="10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p>
      <w:pPr>
        <w:pStyle w:val="18"/>
        <w:widowControl w:val="0"/>
        <w:ind w:left="210" w:leftChars="100" w:right="0" w:rightChars="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・使用水が水道水以外の場合、水質検査成績書（１年以内）（写し可）</w:t>
      </w:r>
    </w:p>
    <w:p>
      <w:pPr>
        <w:pStyle w:val="18"/>
        <w:widowControl w:val="0"/>
        <w:ind w:left="210" w:leftChars="100" w:right="-315" w:rightChars="-15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b w:val="0"/>
          <w:i w:val="0"/>
          <w:caps w:val="0"/>
          <w:color w:val="auto"/>
          <w:spacing w:val="0"/>
          <w:sz w:val="21"/>
          <w:shd w:val="clear" w:color="auto" w:fill="FFFFFF"/>
        </w:rPr>
        <w:t>催事全体がわかる平面図（全ての出店店舗の配置が分かるもの）</w:t>
      </w:r>
      <w:r>
        <w:rPr>
          <w:rFonts w:hint="eastAsia" w:ascii="ＭＳ ゴシック" w:hAnsi="ＭＳ ゴシック" w:eastAsia="ＭＳ ゴシック"/>
          <w:color w:val="auto"/>
        </w:rPr>
        <w:t>、各ブースレイアウト図</w:t>
      </w:r>
    </w:p>
    <w:p>
      <w:pPr>
        <w:pStyle w:val="18"/>
        <w:widowControl w:val="0"/>
        <w:ind w:left="210" w:leftChars="100" w:right="0" w:rightChars="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・イベントに関するチラシ等（作成している場合のみ）</w:t>
      </w:r>
    </w:p>
    <w:p>
      <w:pPr>
        <w:pStyle w:val="18"/>
        <w:widowControl w:val="0"/>
        <w:ind w:left="210" w:leftChars="100" w:right="0" w:rightChars="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b w:val="0"/>
          <w:i w:val="0"/>
          <w:caps w:val="0"/>
          <w:color w:val="auto"/>
          <w:spacing w:val="0"/>
          <w:sz w:val="21"/>
          <w:shd w:val="clear" w:color="auto" w:fill="FFFFFF"/>
        </w:rPr>
        <w:t>調理従事者名簿及び調理方法（保健所が提出を求めた場合のみ提出する）</w:t>
      </w:r>
    </w:p>
    <w:p>
      <w:pPr>
        <w:pStyle w:val="0"/>
        <w:ind w:left="0" w:leftChars="0" w:hanging="210" w:hangingChars="100"/>
        <w:rPr>
          <w:rFonts w:hint="eastAsia" w:ascii="ＭＳ ゴシック" w:hAnsi="ＭＳ ゴシック" w:eastAsia="ＭＳ ゴシック"/>
          <w:color w:val="auto"/>
        </w:rPr>
      </w:pPr>
    </w:p>
    <w:p>
      <w:pPr>
        <w:pStyle w:val="0"/>
        <w:ind w:left="0" w:leftChars="0" w:hanging="210" w:hanging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u w:val="single" w:color="auto"/>
        </w:rPr>
        <w:t>※書類は主催者が取りまとめて提出すること。</w:t>
      </w:r>
    </w:p>
    <w:p>
      <w:pPr>
        <w:pStyle w:val="0"/>
        <w:rPr>
          <w:rFonts w:hint="eastAsia" w:ascii="ＭＳ ゴシック" w:hAnsi="ＭＳ ゴシック" w:eastAsia="ＭＳ ゴシック"/>
          <w:color w:val="auto"/>
          <w:sz w:val="24"/>
        </w:rPr>
      </w:pPr>
      <w:bookmarkStart w:id="0" w:name="_GoBack"/>
      <w:bookmarkEnd w:id="0"/>
    </w:p>
    <w:sectPr>
      <w:headerReference r:id="rId5" w:type="default"/>
      <w:footerReference r:id="rId6" w:type="default"/>
      <w:pgSz w:w="11906" w:h="16838"/>
      <w:pgMar w:top="1701" w:right="1701" w:bottom="1134" w:left="1701" w:header="851" w:footer="992" w:gutter="0"/>
      <w:pgBorders w:zOrder="front" w:display="allPages" w:offsetFrom="page"/>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hyphenationZone w:val="0"/>
  <w:defaultTableStyle w:val="19"/>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標準；(Word文書)"/>
    <w:basedOn w:val="0"/>
    <w:next w:val="18"/>
    <w:link w:val="0"/>
    <w:uiPriority w:val="0"/>
    <w:qFormat/>
    <w:pPr>
      <w:keepNext w:val="0"/>
      <w:pageBreakBefore w:val="0"/>
      <w:widowControl w:val="0"/>
      <w:suppressLineNumbers w:val="0"/>
      <w:suppressAutoHyphens w:val="0"/>
      <w:kinsoku w:val="1"/>
      <w:wordWrap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Century" w:hAnsi="Century" w:eastAsia="ＭＳ 明朝"/>
      <w:dstrike w:val="0"/>
      <w:color w:val="000000"/>
      <w:w w:val="100"/>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704</TotalTime>
  <Pages>8</Pages>
  <Words>46</Words>
  <Characters>5588</Characters>
  <Application>JUST Note</Application>
  <Lines>816</Lines>
  <Paragraphs>246</Paragraphs>
  <CharactersWithSpaces>5610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442990</dc:creator>
  <cp:lastModifiedBy>421425</cp:lastModifiedBy>
  <cp:lastPrinted>2023-08-20T06:04:33Z</cp:lastPrinted>
  <dcterms:created xsi:type="dcterms:W3CDTF">2023-07-31T02:17:00Z</dcterms:created>
  <dcterms:modified xsi:type="dcterms:W3CDTF">2024-03-31T03:19:05Z</dcterms:modified>
  <cp:revision>84</cp:revision>
</cp:coreProperties>
</file>