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560" w:firstLineChars="360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-261620</wp:posOffset>
                </wp:positionH>
                <wp:positionV relativeFrom="paragraph">
                  <wp:posOffset>-410845</wp:posOffset>
                </wp:positionV>
                <wp:extent cx="666750" cy="10953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6750" cy="10953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35pt;mso-position-vertical-relative:text;mso-position-horizontal-relative:text;position:absolute;height:86.25pt;mso-wrap-distance-top:0pt;width:52.5pt;mso-wrap-distance-left:5.65pt;margin-left:-20.6pt;z-index:2;" o:spid="_x0000_s1026"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v:textbox>
                <v:imagedata o:title=""/>
                <w10:wrap type="none" anchorx="text" anchory="text"/>
              </v:shape>
            </w:pict>
          </mc:Fallback>
        </mc:AlternateContent>
      </w:r>
      <w:r>
        <w:rPr>
          <w:rFonts w:hint="eastAsia" w:ascii="ＭＳ ゴシック" w:hAnsi="ＭＳ ゴシック" w:eastAsia="ＭＳ ゴシック"/>
        </w:rPr>
        <w:t>提出用</w:t>
      </w:r>
    </w:p>
    <w:p>
      <w:pPr>
        <w:pStyle w:val="0"/>
        <w:ind w:left="0" w:leftChars="0" w:firstLine="1960" w:firstLineChars="700"/>
        <w:rPr>
          <w:rFonts w:hint="eastAsia" w:ascii="ＭＳ ゴシック" w:hAnsi="ＭＳ ゴシック" w:eastAsia="ＭＳ ゴシック"/>
          <w:b w:val="1"/>
        </w:rPr>
      </w:pPr>
      <w:r>
        <w:rPr>
          <w:rFonts w:hint="eastAsia" w:ascii="ＭＳ ゴシック" w:hAnsi="ＭＳ ゴシック" w:eastAsia="ＭＳ ゴシック"/>
          <w:b w:val="1"/>
          <w:sz w:val="28"/>
        </w:rPr>
        <w:t>臨時食品調理販売届における確認事項</w:t>
      </w:r>
    </w:p>
    <w:p>
      <w:pPr>
        <w:pStyle w:val="0"/>
        <w:ind w:left="0" w:leftChars="0" w:firstLine="1960" w:firstLineChars="700"/>
        <w:rPr>
          <w:rFonts w:hint="eastAsia" w:ascii="ＭＳ ゴシック" w:hAnsi="ＭＳ ゴシック" w:eastAsia="ＭＳ ゴシック"/>
          <w:b w:val="1"/>
        </w:rPr>
      </w:pP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rPr>
        <w:t>□□　催物における食品衛</w:t>
      </w:r>
      <w:r>
        <w:rPr>
          <w:rFonts w:hint="eastAsia" w:ascii="ＭＳ ゴシック" w:hAnsi="ＭＳ ゴシック" w:eastAsia="ＭＳ ゴシック"/>
          <w:b w:val="0"/>
          <w:color w:val="auto"/>
        </w:rPr>
        <w:t>生の統括者は（氏名：　　　　　　　）である。</w:t>
      </w:r>
    </w:p>
    <w:p>
      <w:pPr>
        <w:pStyle w:val="0"/>
        <w:ind w:left="0" w:leftChars="0" w:hanging="630" w:hanging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催物での調理を伴う取扱食品は、「催物等において食品を提供する方へ」の「３取扱食品（１）（２）」のみである。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催物で販売する食品の中で、調理を伴わない食品は、営業許可業者が製造したもので</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ある。また、容器包装に入れられた食品には、定められた食品表示が記載されている。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使用水は水道水である。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水道水以外の場合は、滅菌済みであることを確認して、別添のとおり水質検査成績</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書を添付する。</w:t>
      </w:r>
      <w:r>
        <w:rPr>
          <w:rFonts w:hint="eastAsia" w:ascii="ＭＳ ゴシック" w:hAnsi="ＭＳ ゴシック" w:eastAsia="ＭＳ ゴシック"/>
          <w:b w:val="0"/>
          <w:color w:val="auto"/>
        </w:rPr>
        <w:t>)</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w:t>
      </w:r>
      <w:r>
        <w:rPr>
          <w:rFonts w:hint="eastAsia" w:ascii="ＭＳ ゴシック" w:hAnsi="ＭＳ ゴシック" w:eastAsia="ＭＳ ゴシック"/>
          <w:b w:val="0"/>
          <w:color w:val="auto"/>
        </w:rPr>
        <w:t>40L</w:t>
      </w:r>
      <w:r>
        <w:rPr>
          <w:rFonts w:hint="eastAsia" w:ascii="ＭＳ ゴシック" w:hAnsi="ＭＳ ゴシック" w:eastAsia="ＭＳ ゴシック"/>
          <w:b w:val="0"/>
          <w:color w:val="auto"/>
        </w:rPr>
        <w:t>以上のコック付きポリタンクを設け、洗浄・消毒・殺菌効果のある液体石けんを</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用意して、手洗いを励行する。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食品を取り扱う場所に水道やシンク等の設備があり、洗浄・消毒・殺菌効果のある液</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体石けんを用意して、手洗いを励行する。）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食品を取り扱う場所にはアルコールを設置し、手指等の消毒をさせる。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現地での下処理（洗う、切る、練る、刺す、包む、丸める等）の行為はしない。</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現地での調理行為は、｢煮る、焼く、揚げる、蒸す等｣の簡易な調理、又は簡易な盛付</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食材、食品はクーラーボックス等で温度管理をする。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調理従事者には清潔な服装（エプロン、帽子等）をさせる。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調理従事者が体調不良（下痢・おう吐、手指の傷等）の場合は、調理をさせない。</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客に早めの喫食を呼びかける。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主催者は｢催物等において食品を提供する方へ｣を熟知し、出店者に周知・遵守させる。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主催者はイベントで調理された食材を食べて体調を崩した等の情報を入手した場合、</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速やかに保健所に報告する。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主催者は保健所が求めた場合、｢調理従事者名簿及び調理方法｣を速やかに提出する。</w:t>
      </w:r>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上記のとおり☑確認のうえ、臨時食品調理販売届を提出します。</w:t>
      </w:r>
      <w:bookmarkStart w:id="0" w:name="_GoBack"/>
      <w:bookmarkEnd w:id="0"/>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　　年　　月　　日　　　　　　　　　</w:t>
      </w:r>
      <w:r>
        <w:rPr>
          <w:rFonts w:hint="eastAsia" w:ascii="ＭＳ ゴシック" w:hAnsi="ＭＳ ゴシック" w:eastAsia="ＭＳ ゴシック"/>
          <w:b w:val="0"/>
          <w:color w:val="auto"/>
          <w:u w:val="single" w:color="auto"/>
        </w:rPr>
        <w:t>主催団体名　　　　　　　　　　　　　　　　　　</w:t>
      </w:r>
    </w:p>
    <w:p>
      <w:pPr>
        <w:pStyle w:val="0"/>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代表者氏名　　　　　　　　　　　　　　　　　　</w:t>
      </w:r>
    </w:p>
    <w:p>
      <w:pPr>
        <w:pStyle w:val="0"/>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主催団体☑確認者　　　　　　　　　　　　　　　</w:t>
      </w:r>
    </w:p>
    <w:tbl>
      <w:tblPr>
        <w:tblStyle w:val="18"/>
        <w:tblpPr w:leftFromText="142" w:rightFromText="142" w:topFromText="0" w:bottomFromText="0" w:vertAnchor="text" w:horzAnchor="text" w:tblpX="421" w:tblpY="221"/>
        <w:tblW w:w="0" w:type="auto"/>
        <w:tblLayout w:type="fixed"/>
        <w:tblLook w:firstRow="1" w:lastRow="0" w:firstColumn="1" w:lastColumn="0" w:noHBand="0" w:noVBand="1" w:val="04A0"/>
      </w:tblPr>
      <w:tblGrid>
        <w:gridCol w:w="2407"/>
        <w:gridCol w:w="6097"/>
      </w:tblGrid>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受付日</w:t>
            </w:r>
          </w:p>
        </w:tc>
        <w:tc>
          <w:tcPr>
            <w:tcW w:w="6097" w:type="dxa"/>
            <w:vAlign w:val="top"/>
          </w:tcPr>
          <w:p>
            <w:pPr>
              <w:pStyle w:val="0"/>
              <w:ind w:left="0" w:leftChars="0" w:firstLine="1890" w:firstLineChars="900"/>
              <w:rPr>
                <w:rFonts w:hint="eastAsia" w:ascii="ＭＳ ゴシック" w:hAnsi="ＭＳ ゴシック" w:eastAsia="ＭＳ ゴシック"/>
                <w:color w:val="auto"/>
              </w:rPr>
            </w:pPr>
            <w:r>
              <w:rPr>
                <w:rFonts w:hint="eastAsia" w:ascii="ＭＳ ゴシック" w:hAnsi="ＭＳ ゴシック" w:eastAsia="ＭＳ ゴシック"/>
                <w:color w:val="auto"/>
              </w:rPr>
              <w:t>年　　　月　　　日</w:t>
            </w: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指導担当職員</w:t>
            </w:r>
          </w:p>
        </w:tc>
        <w:tc>
          <w:tcPr>
            <w:tcW w:w="6097" w:type="dxa"/>
            <w:vAlign w:val="top"/>
          </w:tcPr>
          <w:p>
            <w:pPr>
              <w:pStyle w:val="0"/>
              <w:rPr>
                <w:rFonts w:hint="eastAsia" w:ascii="ＭＳ ゴシック" w:hAnsi="ＭＳ ゴシック" w:eastAsia="ＭＳ ゴシック"/>
                <w:color w:val="auto"/>
              </w:rPr>
            </w:pP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上記☑以外について</w:t>
            </w:r>
          </w:p>
        </w:tc>
        <w:tc>
          <w:tcPr>
            <w:tcW w:w="6097" w:type="dxa"/>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bl>
    <w:p>
      <w:pPr>
        <w:pStyle w:val="0"/>
        <w:ind w:left="0" w:leftChars="0" w:firstLine="3780" w:firstLineChars="1800"/>
        <w:rPr>
          <w:rFonts w:hint="eastAsia" w:ascii="ＭＳ ゴシック" w:hAnsi="ＭＳ ゴシック" w:eastAsia="ＭＳ ゴシック"/>
          <w:b w:val="0"/>
          <w:color w:val="auto"/>
        </w:rPr>
      </w:pPr>
    </w:p>
    <w:p>
      <w:pPr>
        <w:pStyle w:val="0"/>
        <w:ind w:left="0" w:leftChars="0" w:firstLine="3780" w:firstLineChars="1800"/>
        <w:rPr>
          <w:rFonts w:hint="eastAsia" w:ascii="ＭＳ ゴシック" w:hAnsi="ＭＳ ゴシック" w:eastAsia="ＭＳ ゴシック"/>
          <w:b w:val="0"/>
          <w:color w:val="auto"/>
        </w:rPr>
      </w:pPr>
    </w:p>
    <w:p>
      <w:pPr>
        <w:pStyle w:val="0"/>
        <w:ind w:left="0" w:leftChars="0" w:firstLine="3780" w:firstLineChars="1800"/>
        <w:rPr>
          <w:rFonts w:hint="eastAsia" w:ascii="ＭＳ ゴシック" w:hAnsi="ＭＳ ゴシック" w:eastAsia="ＭＳ ゴシック"/>
          <w:b w:val="0"/>
          <w:color w:val="auto"/>
        </w:rPr>
      </w:pPr>
    </w:p>
    <w:p>
      <w:pPr>
        <w:pStyle w:val="0"/>
        <w:ind w:left="0" w:leftChars="0" w:firstLine="3780" w:firstLineChars="1800"/>
        <w:rPr>
          <w:rFonts w:hint="eastAsia" w:ascii="ＭＳ ゴシック" w:hAnsi="ＭＳ ゴシック" w:eastAsia="ＭＳ ゴシック"/>
          <w:b w:val="0"/>
          <w:color w:val="auto"/>
        </w:rPr>
      </w:pPr>
    </w:p>
    <w:p>
      <w:pPr>
        <w:pStyle w:val="0"/>
        <w:ind w:left="0" w:leftChars="0" w:firstLine="0" w:firstLineChars="0"/>
        <w:rPr>
          <w:rFonts w:hint="eastAsia" w:ascii="ＭＳ ゴシック" w:hAnsi="ＭＳ ゴシック" w:eastAsia="ＭＳ ゴシック"/>
          <w:b w:val="0"/>
          <w:color w:val="auto"/>
        </w:rPr>
      </w:pPr>
    </w:p>
    <w:p>
      <w:pPr>
        <w:pStyle w:val="0"/>
        <w:ind w:left="0" w:leftChars="0" w:firstLine="0" w:firstLineChars="0"/>
        <w:rPr>
          <w:rFonts w:hint="eastAsia" w:ascii="ＭＳ ゴシック" w:hAnsi="ＭＳ ゴシック" w:eastAsia="ＭＳ ゴシック"/>
          <w:b w:val="0"/>
          <w:color w:val="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1</Words>
  <Characters>810</Characters>
  <Application>JUST Note</Application>
  <Lines>41</Lines>
  <Paragraphs>36</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442990</dc:creator>
  <cp:lastModifiedBy>515355</cp:lastModifiedBy>
  <cp:lastPrinted>2024-04-23T04:34:24Z</cp:lastPrinted>
  <dcterms:created xsi:type="dcterms:W3CDTF">2023-07-31T01:50:00Z</dcterms:created>
  <dcterms:modified xsi:type="dcterms:W3CDTF">2024-04-23T04:19:05Z</dcterms:modified>
  <cp:revision>6</cp:revision>
</cp:coreProperties>
</file>