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7C6" w:rsidRPr="00CB77C6" w:rsidRDefault="00CB77C6" w:rsidP="00CB77C6">
      <w:pPr>
        <w:widowControl/>
        <w:spacing w:line="288" w:lineRule="atLeast"/>
        <w:jc w:val="right"/>
        <w:rPr>
          <w:rFonts w:ascii="ＭＳ Ｐゴシック" w:eastAsia="ＭＳ Ｐゴシック" w:hAnsi="ＭＳ Ｐゴシック" w:cs="ＭＳ Ｐゴシック"/>
          <w:kern w:val="0"/>
          <w:szCs w:val="21"/>
        </w:rPr>
      </w:pPr>
      <w:r w:rsidRPr="00CB77C6">
        <w:rPr>
          <w:rFonts w:ascii="ＭＳ Ｐゴシック" w:eastAsia="ＭＳ Ｐゴシック" w:hAnsi="ＭＳ Ｐゴシック" w:cs="ＭＳ Ｐゴシック" w:hint="eastAsia"/>
          <w:b/>
          <w:bCs/>
          <w:kern w:val="0"/>
          <w:szCs w:val="21"/>
        </w:rPr>
        <w:t>建設省道政発第四一号</w:t>
      </w:r>
    </w:p>
    <w:p w:rsidR="00CB77C6" w:rsidRPr="00CB77C6" w:rsidRDefault="00CB77C6" w:rsidP="00CB77C6">
      <w:pPr>
        <w:widowControl/>
        <w:spacing w:line="288" w:lineRule="atLeast"/>
        <w:jc w:val="righ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b/>
          <w:bCs/>
          <w:kern w:val="0"/>
          <w:szCs w:val="21"/>
        </w:rPr>
        <w:t>昭和四六年三月三〇日</w:t>
      </w:r>
    </w:p>
    <w:p w:rsidR="00CB77C6" w:rsidRDefault="00CB77C6" w:rsidP="00CB77C6">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各地方建設局長</w:t>
      </w:r>
    </w:p>
    <w:p w:rsidR="00CB77C6" w:rsidRDefault="00CB77C6" w:rsidP="00CB77C6">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北海道開発局長</w:t>
      </w:r>
    </w:p>
    <w:p w:rsidR="00CB77C6" w:rsidRDefault="00CB77C6" w:rsidP="00CB77C6">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道路関係四公団の長</w:t>
      </w:r>
    </w:p>
    <w:p w:rsidR="00CB77C6" w:rsidRDefault="00CB77C6" w:rsidP="00CB77C6">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各都道府県知事</w:t>
      </w:r>
    </w:p>
    <w:p w:rsidR="00CB77C6" w:rsidRPr="00CB77C6" w:rsidRDefault="00CB77C6" w:rsidP="00CB77C6">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各指定市長</w:t>
      </w:r>
    </w:p>
    <w:p w:rsidR="00CB77C6" w:rsidRPr="00CB77C6" w:rsidRDefault="00CB77C6" w:rsidP="00CB77C6">
      <w:pPr>
        <w:widowControl/>
        <w:spacing w:line="288" w:lineRule="atLeast"/>
        <w:jc w:val="righ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b/>
          <w:bCs/>
          <w:kern w:val="0"/>
          <w:szCs w:val="21"/>
        </w:rPr>
        <w:t>道路局長通達</w:t>
      </w:r>
    </w:p>
    <w:p w:rsidR="00CB77C6" w:rsidRPr="00CB77C6" w:rsidRDefault="00CB77C6" w:rsidP="00CB77C6">
      <w:pPr>
        <w:widowControl/>
        <w:spacing w:after="240" w:line="288" w:lineRule="atLeast"/>
        <w:jc w:val="left"/>
        <w:rPr>
          <w:rFonts w:ascii="ＭＳ Ｐゴシック" w:eastAsia="ＭＳ Ｐゴシック" w:hAnsi="ＭＳ Ｐゴシック" w:cs="ＭＳ Ｐゴシック" w:hint="eastAsia"/>
          <w:kern w:val="0"/>
          <w:szCs w:val="21"/>
        </w:rPr>
      </w:pPr>
    </w:p>
    <w:p w:rsidR="00CB77C6" w:rsidRPr="00CB77C6" w:rsidRDefault="00CB77C6" w:rsidP="00CB77C6">
      <w:pPr>
        <w:widowControl/>
        <w:spacing w:line="288" w:lineRule="atLeast"/>
        <w:jc w:val="center"/>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道路法施行令および道路法施行規則の一部改正について</w:t>
      </w:r>
    </w:p>
    <w:p w:rsidR="00CB77C6" w:rsidRPr="00CB77C6" w:rsidRDefault="00CB77C6" w:rsidP="00CB77C6">
      <w:pPr>
        <w:widowControl/>
        <w:spacing w:before="100" w:beforeAutospacing="1" w:after="100" w:afterAutospacing="1" w:line="288" w:lineRule="atLeast"/>
        <w:jc w:val="left"/>
        <w:rPr>
          <w:rFonts w:ascii="ＭＳ Ｐゴシック" w:eastAsia="ＭＳ Ｐゴシック" w:hAnsi="ＭＳ Ｐゴシック" w:cs="ＭＳ Ｐゴシック" w:hint="eastAsia"/>
          <w:kern w:val="0"/>
          <w:szCs w:val="21"/>
        </w:rPr>
      </w:pPr>
    </w:p>
    <w:p w:rsidR="00CB77C6" w:rsidRPr="00CB77C6" w:rsidRDefault="00CB77C6" w:rsidP="00CB77C6">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道路法施行令の一部を改正する政令(以下「改正令」という。)が昭和四六年二月二六日付け、政令第二〇号として。また、道路法施行規則の一部を改正する省令(以下「改正規則」という。)が同年三月二九日付け、建設省令第六号としてそれぞれ公布され、いずれも同年四月一日から施行することとされた。これらの改正の趣旨および改正の内容等は、次のとおりであるから、その運用に誤りのないようにするとともに、貴管下各道路管理者に対しても、周知徹底方取り計られたい。</w:t>
      </w:r>
    </w:p>
    <w:p w:rsidR="00CB77C6" w:rsidRPr="00CB77C6" w:rsidRDefault="00CB77C6" w:rsidP="00CB77C6">
      <w:pPr>
        <w:widowControl/>
        <w:spacing w:before="100" w:beforeAutospacing="1" w:after="100" w:afterAutospacing="1" w:line="288" w:lineRule="atLeast"/>
        <w:jc w:val="center"/>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記</w:t>
      </w: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第1　改正の趣旨</w:t>
      </w: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p>
    <w:p w:rsidR="00CB77C6" w:rsidRPr="00CB77C6" w:rsidRDefault="00CB77C6" w:rsidP="00CB77C6">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今回の改正は、近年、道路の掘さくを伴う占用工事による事故が多発かつ大規模化していることにかんがみ、道路の地下に埋設される電線または水管、下水道管もしくはガス管(以下「ガス管等」という。)の構造およびガス管等が埋設されている道路の掘さくを伴う占用工事の実施方法に関し保安上必要な事項を定めることにより、事故の防止を図ろうとするものである。</w:t>
      </w: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第2　改正の内容等</w:t>
      </w: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1　ガス管等の名称等の明示</w:t>
      </w: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p>
    <w:p w:rsidR="00CB77C6" w:rsidRPr="00CB77C6" w:rsidRDefault="00CB77C6" w:rsidP="00CB77C6">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道路の地下に設けるガス管等のうち、各戸に引き込むために地下に埋設するものその他建設省令で定めるもの以外のものについては、建設省令で定めるところにより、その名称、管理者、</w:t>
      </w:r>
      <w:r w:rsidRPr="00CB77C6">
        <w:rPr>
          <w:rFonts w:ascii="ＭＳ Ｐゴシック" w:eastAsia="ＭＳ Ｐゴシック" w:hAnsi="ＭＳ Ｐゴシック" w:cs="ＭＳ Ｐゴシック" w:hint="eastAsia"/>
          <w:kern w:val="0"/>
          <w:szCs w:val="21"/>
        </w:rPr>
        <w:lastRenderedPageBreak/>
        <w:t>埋設の年その他の保安上必要な事項(以下「名称等」という。)を明示したものでなければならないものとされた(改正後の道路法施行令(以下「新令」という。)</w:t>
      </w:r>
      <w:r w:rsidRPr="00CB77C6">
        <w:rPr>
          <w:rFonts w:ascii="ＭＳ Ｐゴシック" w:eastAsia="ＭＳ Ｐゴシック" w:hAnsi="ＭＳ Ｐゴシック" w:cs="ＭＳ Ｐゴシック" w:hint="eastAsia"/>
          <w:kern w:val="0"/>
          <w:szCs w:val="21"/>
          <w:u w:val="single"/>
        </w:rPr>
        <w:t>第12条第２項ハ</w:t>
      </w:r>
      <w:r w:rsidRPr="00CB77C6">
        <w:rPr>
          <w:rFonts w:ascii="ＭＳ Ｐゴシック" w:eastAsia="ＭＳ Ｐゴシック" w:hAnsi="ＭＳ Ｐゴシック" w:cs="ＭＳ Ｐゴシック" w:hint="eastAsia"/>
          <w:kern w:val="0"/>
          <w:szCs w:val="21"/>
        </w:rPr>
        <w:t>)。</w:t>
      </w: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(1)　名称等の明示を要しないガス管等</w:t>
      </w: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p>
    <w:p w:rsidR="00CB77C6" w:rsidRPr="00CB77C6" w:rsidRDefault="00CB77C6" w:rsidP="00CB77C6">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各戸に引き込むために地下に埋設するもののほか、名称等の明示を要しないガス管等については、改正後の</w:t>
      </w:r>
      <w:r w:rsidRPr="00CB77C6">
        <w:rPr>
          <w:rFonts w:ascii="ＭＳ Ｐゴシック" w:eastAsia="ＭＳ Ｐゴシック" w:hAnsi="ＭＳ Ｐゴシック" w:cs="ＭＳ Ｐゴシック" w:hint="eastAsia"/>
          <w:kern w:val="0"/>
          <w:szCs w:val="21"/>
          <w:u w:val="single"/>
        </w:rPr>
        <w:t>道路法施行規則(以下「新規則」という。)第４条の３の２第１項</w:t>
      </w:r>
      <w:r>
        <w:rPr>
          <w:rFonts w:ascii="ＭＳ Ｐゴシック" w:eastAsia="ＭＳ Ｐゴシック" w:hAnsi="ＭＳ Ｐゴシック" w:cs="ＭＳ Ｐゴシック" w:hint="eastAsia"/>
          <w:kern w:val="0"/>
          <w:szCs w:val="21"/>
        </w:rPr>
        <w:t>に規定されているが、</w:t>
      </w:r>
      <w:r w:rsidRPr="00CB77C6">
        <w:rPr>
          <w:rFonts w:ascii="ＭＳ Ｐゴシック" w:eastAsia="ＭＳ Ｐゴシック" w:hAnsi="ＭＳ Ｐゴシック" w:cs="ＭＳ Ｐゴシック" w:hint="eastAsia"/>
          <w:kern w:val="0"/>
          <w:szCs w:val="21"/>
          <w:u w:val="single"/>
        </w:rPr>
        <w:t>同項中第４号</w:t>
      </w:r>
      <w:r w:rsidRPr="00CB77C6">
        <w:rPr>
          <w:rFonts w:ascii="ＭＳ Ｐゴシック" w:eastAsia="ＭＳ Ｐゴシック" w:hAnsi="ＭＳ Ｐゴシック" w:cs="ＭＳ Ｐゴシック" w:hint="eastAsia"/>
          <w:kern w:val="0"/>
          <w:szCs w:val="21"/>
        </w:rPr>
        <w:t>に規定するガスの圧力については、ゲージ圧力(</w:t>
      </w:r>
      <w:r w:rsidRPr="00CB77C6">
        <w:rPr>
          <w:rFonts w:ascii="ＭＳ Ｐゴシック" w:eastAsia="ＭＳ Ｐゴシック" w:hAnsi="ＭＳ Ｐゴシック" w:cs="ＭＳ Ｐゴシック" w:hint="eastAsia"/>
          <w:kern w:val="0"/>
          <w:szCs w:val="21"/>
          <w:u w:val="single"/>
        </w:rPr>
        <w:t>高圧ガス保安法</w:t>
      </w:r>
      <w:r w:rsidRPr="00CB77C6">
        <w:rPr>
          <w:rFonts w:ascii="ＭＳ Ｐゴシック" w:eastAsia="ＭＳ Ｐゴシック" w:hAnsi="ＭＳ Ｐゴシック" w:cs="ＭＳ Ｐゴシック" w:hint="eastAsia"/>
          <w:kern w:val="0"/>
          <w:szCs w:val="21"/>
        </w:rPr>
        <w:t>(昭和二六年法律第二〇四号)等の規定に基づいて設けるガス管については、常用の温度におけるゲージ圧力)</w:t>
      </w:r>
      <w:r>
        <w:rPr>
          <w:rFonts w:ascii="ＭＳ Ｐゴシック" w:eastAsia="ＭＳ Ｐゴシック" w:hAnsi="ＭＳ Ｐゴシック" w:cs="ＭＳ Ｐゴシック" w:hint="eastAsia"/>
          <w:kern w:val="0"/>
          <w:szCs w:val="21"/>
        </w:rPr>
        <w:t>により名称等の明示の要否を判断すること。また、</w:t>
      </w:r>
      <w:r w:rsidRPr="00CB77C6">
        <w:rPr>
          <w:rFonts w:ascii="ＭＳ Ｐゴシック" w:eastAsia="ＭＳ Ｐゴシック" w:hAnsi="ＭＳ Ｐゴシック" w:cs="ＭＳ Ｐゴシック" w:hint="eastAsia"/>
          <w:kern w:val="0"/>
          <w:szCs w:val="21"/>
          <w:u w:val="single"/>
        </w:rPr>
        <w:t>第５号</w:t>
      </w:r>
      <w:r w:rsidRPr="00CB77C6">
        <w:rPr>
          <w:rFonts w:ascii="ＭＳ Ｐゴシック" w:eastAsia="ＭＳ Ｐゴシック" w:hAnsi="ＭＳ Ｐゴシック" w:cs="ＭＳ Ｐゴシック" w:hint="eastAsia"/>
          <w:kern w:val="0"/>
          <w:szCs w:val="21"/>
        </w:rPr>
        <w:t>に該当するものとしてはコンクリート造の堅固な構造を有する下水道管きよ、コン</w:t>
      </w:r>
      <w:r>
        <w:rPr>
          <w:rFonts w:ascii="ＭＳ Ｐゴシック" w:eastAsia="ＭＳ Ｐゴシック" w:hAnsi="ＭＳ Ｐゴシック" w:cs="ＭＳ Ｐゴシック" w:hint="eastAsia"/>
          <w:kern w:val="0"/>
          <w:szCs w:val="21"/>
        </w:rPr>
        <w:t>クリートで堅固に防護された管路に収容される電線等が考えられ、</w:t>
      </w:r>
      <w:r w:rsidRPr="00CB77C6">
        <w:rPr>
          <w:rFonts w:ascii="ＭＳ Ｐゴシック" w:eastAsia="ＭＳ Ｐゴシック" w:hAnsi="ＭＳ Ｐゴシック" w:cs="ＭＳ Ｐゴシック" w:hint="eastAsia"/>
          <w:kern w:val="0"/>
          <w:szCs w:val="21"/>
          <w:u w:val="single"/>
        </w:rPr>
        <w:t>第７号</w:t>
      </w:r>
      <w:r w:rsidRPr="00CB77C6">
        <w:rPr>
          <w:rFonts w:ascii="ＭＳ Ｐゴシック" w:eastAsia="ＭＳ Ｐゴシック" w:hAnsi="ＭＳ Ｐゴシック" w:cs="ＭＳ Ｐゴシック" w:hint="eastAsia"/>
          <w:kern w:val="0"/>
          <w:szCs w:val="21"/>
        </w:rPr>
        <w:t>に該当するものとしてはガス、下水道等が普及していない地方部の道路に埋設される水道管等が考えられるが、ガス管等が具体的にこれらの規定に該当するものであるかどうかについては、道路占用者に対し、占用の許可の際に明確に指示すること。</w:t>
      </w: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(2)　ガス管等に明示すべき事項</w:t>
      </w: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p>
    <w:p w:rsidR="00CB77C6" w:rsidRPr="00CB77C6" w:rsidRDefault="00CB77C6" w:rsidP="00CB77C6">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Pr>
          <w:rFonts w:ascii="ＭＳ Ｐゴシック" w:eastAsia="ＭＳ Ｐゴシック" w:hAnsi="ＭＳ Ｐゴシック" w:cs="ＭＳ Ｐゴシック" w:hint="eastAsia"/>
          <w:kern w:val="0"/>
          <w:szCs w:val="21"/>
        </w:rPr>
        <w:t>ガス管等に明示すべき事項については、</w:t>
      </w:r>
      <w:r w:rsidRPr="00CB77C6">
        <w:rPr>
          <w:rFonts w:ascii="ＭＳ Ｐゴシック" w:eastAsia="ＭＳ Ｐゴシック" w:hAnsi="ＭＳ Ｐゴシック" w:cs="ＭＳ Ｐゴシック" w:hint="eastAsia"/>
          <w:kern w:val="0"/>
          <w:szCs w:val="21"/>
          <w:u w:val="single"/>
        </w:rPr>
        <w:t>新規則第４条の３の２第２項</w:t>
      </w:r>
      <w:r w:rsidRPr="00CB77C6">
        <w:rPr>
          <w:rFonts w:ascii="ＭＳ Ｐゴシック" w:eastAsia="ＭＳ Ｐゴシック" w:hAnsi="ＭＳ Ｐゴシック" w:cs="ＭＳ Ｐゴシック" w:hint="eastAsia"/>
          <w:kern w:val="0"/>
          <w:szCs w:val="21"/>
        </w:rPr>
        <w:t>に規定されているが、同項中第一号から第三号までに規定する事項については、たとえば「ガス管」、「大阪瓦斯株式会社」、「昭和四六年」と明示すべきところを、「大阪ガス」、「S四六」と明示する等簡略な方法によらせることとして差支えない。また、第四号または第五号に規定する電圧またはガスの圧力についても、</w:t>
      </w:r>
      <w:r w:rsidRPr="00CB77C6">
        <w:rPr>
          <w:rFonts w:ascii="ＭＳ Ｐゴシック" w:eastAsia="ＭＳ Ｐゴシック" w:hAnsi="ＭＳ Ｐゴシック" w:cs="ＭＳ Ｐゴシック" w:hint="eastAsia"/>
          <w:kern w:val="0"/>
          <w:szCs w:val="21"/>
          <w:u w:val="single"/>
        </w:rPr>
        <w:t>電気設備に関する技術基準を定める省令(</w:t>
      </w:r>
      <w:r w:rsidR="00EA3B86">
        <w:rPr>
          <w:rFonts w:ascii="ＭＳ Ｐゴシック" w:eastAsia="ＭＳ Ｐゴシック" w:hAnsi="ＭＳ Ｐゴシック" w:cs="ＭＳ Ｐゴシック" w:hint="eastAsia"/>
          <w:kern w:val="0"/>
          <w:szCs w:val="21"/>
          <w:u w:val="single"/>
        </w:rPr>
        <w:t>平成９年</w:t>
      </w:r>
      <w:r w:rsidRPr="00CB77C6">
        <w:rPr>
          <w:rFonts w:ascii="ＭＳ Ｐゴシック" w:eastAsia="ＭＳ Ｐゴシック" w:hAnsi="ＭＳ Ｐゴシック" w:cs="ＭＳ Ｐゴシック" w:hint="eastAsia"/>
          <w:kern w:val="0"/>
          <w:szCs w:val="21"/>
          <w:u w:val="single"/>
        </w:rPr>
        <w:t>通</w:t>
      </w:r>
      <w:r w:rsidR="00EA3B86">
        <w:rPr>
          <w:rFonts w:ascii="ＭＳ Ｐゴシック" w:eastAsia="ＭＳ Ｐゴシック" w:hAnsi="ＭＳ Ｐゴシック" w:cs="ＭＳ Ｐゴシック" w:hint="eastAsia"/>
          <w:kern w:val="0"/>
          <w:szCs w:val="21"/>
          <w:u w:val="single"/>
        </w:rPr>
        <w:t>商産業省令第52</w:t>
      </w:r>
      <w:r w:rsidRPr="00CB77C6">
        <w:rPr>
          <w:rFonts w:ascii="ＭＳ Ｐゴシック" w:eastAsia="ＭＳ Ｐゴシック" w:hAnsi="ＭＳ Ｐゴシック" w:cs="ＭＳ Ｐゴシック" w:hint="eastAsia"/>
          <w:kern w:val="0"/>
          <w:szCs w:val="21"/>
          <w:u w:val="single"/>
        </w:rPr>
        <w:t>号)</w:t>
      </w:r>
      <w:r w:rsidR="00EA3B86">
        <w:rPr>
          <w:rFonts w:ascii="ＭＳ Ｐゴシック" w:eastAsia="ＭＳ Ｐゴシック" w:hAnsi="ＭＳ Ｐゴシック" w:cs="ＭＳ Ｐゴシック" w:hint="eastAsia"/>
          <w:kern w:val="0"/>
          <w:szCs w:val="21"/>
          <w:u w:val="single"/>
        </w:rPr>
        <w:t>第２条第１号から第３</w:t>
      </w:r>
      <w:r w:rsidRPr="00CB77C6">
        <w:rPr>
          <w:rFonts w:ascii="ＭＳ Ｐゴシック" w:eastAsia="ＭＳ Ｐゴシック" w:hAnsi="ＭＳ Ｐゴシック" w:cs="ＭＳ Ｐゴシック" w:hint="eastAsia"/>
          <w:kern w:val="0"/>
          <w:szCs w:val="21"/>
          <w:u w:val="single"/>
        </w:rPr>
        <w:t>号</w:t>
      </w:r>
      <w:r w:rsidRPr="00CB77C6">
        <w:rPr>
          <w:rFonts w:ascii="ＭＳ Ｐゴシック" w:eastAsia="ＭＳ Ｐゴシック" w:hAnsi="ＭＳ Ｐゴシック" w:cs="ＭＳ Ｐゴシック" w:hint="eastAsia"/>
          <w:kern w:val="0"/>
          <w:szCs w:val="21"/>
        </w:rPr>
        <w:t>までに規定する「低圧」、「高圧」もしくは「特別高圧」(あるいは「高圧」および「特別高圧」を一括して「高電圧」)または</w:t>
      </w:r>
      <w:r w:rsidRPr="00CB77C6">
        <w:rPr>
          <w:rFonts w:ascii="ＭＳ Ｐゴシック" w:eastAsia="ＭＳ Ｐゴシック" w:hAnsi="ＭＳ Ｐゴシック" w:cs="ＭＳ Ｐゴシック" w:hint="eastAsia"/>
          <w:kern w:val="0"/>
          <w:szCs w:val="21"/>
          <w:u w:val="single"/>
        </w:rPr>
        <w:t>ガス事業法施行規則(</w:t>
      </w:r>
      <w:r w:rsidR="00EA3B86">
        <w:rPr>
          <w:rFonts w:ascii="ＭＳ Ｐゴシック" w:eastAsia="ＭＳ Ｐゴシック" w:hAnsi="ＭＳ Ｐゴシック" w:cs="ＭＳ Ｐゴシック" w:hint="eastAsia"/>
          <w:kern w:val="0"/>
          <w:szCs w:val="21"/>
          <w:u w:val="single"/>
        </w:rPr>
        <w:t>昭和45年通商産業省令第97</w:t>
      </w:r>
      <w:r w:rsidRPr="00CB77C6">
        <w:rPr>
          <w:rFonts w:ascii="ＭＳ Ｐゴシック" w:eastAsia="ＭＳ Ｐゴシック" w:hAnsi="ＭＳ Ｐゴシック" w:cs="ＭＳ Ｐゴシック" w:hint="eastAsia"/>
          <w:kern w:val="0"/>
          <w:szCs w:val="21"/>
          <w:u w:val="single"/>
        </w:rPr>
        <w:t>号)</w:t>
      </w:r>
      <w:r w:rsidR="00EA3B86">
        <w:rPr>
          <w:rFonts w:ascii="ＭＳ Ｐゴシック" w:eastAsia="ＭＳ Ｐゴシック" w:hAnsi="ＭＳ Ｐゴシック" w:cs="ＭＳ Ｐゴシック" w:hint="eastAsia"/>
          <w:kern w:val="0"/>
          <w:szCs w:val="21"/>
          <w:u w:val="single"/>
        </w:rPr>
        <w:t>第１</w:t>
      </w:r>
      <w:r w:rsidRPr="00CB77C6">
        <w:rPr>
          <w:rFonts w:ascii="ＭＳ Ｐゴシック" w:eastAsia="ＭＳ Ｐゴシック" w:hAnsi="ＭＳ Ｐゴシック" w:cs="ＭＳ Ｐゴシック" w:hint="eastAsia"/>
          <w:kern w:val="0"/>
          <w:szCs w:val="21"/>
          <w:u w:val="single"/>
        </w:rPr>
        <w:t>条</w:t>
      </w:r>
      <w:r w:rsidR="00EA3B86">
        <w:rPr>
          <w:rFonts w:ascii="ＭＳ Ｐゴシック" w:eastAsia="ＭＳ Ｐゴシック" w:hAnsi="ＭＳ Ｐゴシック" w:cs="ＭＳ Ｐゴシック" w:hint="eastAsia"/>
          <w:kern w:val="0"/>
          <w:szCs w:val="21"/>
          <w:u w:val="single"/>
        </w:rPr>
        <w:t>第２項</w:t>
      </w:r>
      <w:r w:rsidRPr="00CB77C6">
        <w:rPr>
          <w:rFonts w:ascii="ＭＳ Ｐゴシック" w:eastAsia="ＭＳ Ｐゴシック" w:hAnsi="ＭＳ Ｐゴシック" w:cs="ＭＳ Ｐゴシック" w:hint="eastAsia"/>
          <w:kern w:val="0"/>
          <w:szCs w:val="21"/>
          <w:u w:val="single"/>
        </w:rPr>
        <w:t>第</w:t>
      </w:r>
      <w:r w:rsidR="00EA3B86">
        <w:rPr>
          <w:rFonts w:ascii="ＭＳ Ｐゴシック" w:eastAsia="ＭＳ Ｐゴシック" w:hAnsi="ＭＳ Ｐゴシック" w:cs="ＭＳ Ｐゴシック" w:hint="eastAsia"/>
          <w:kern w:val="0"/>
          <w:szCs w:val="21"/>
          <w:u w:val="single"/>
        </w:rPr>
        <w:t>１号から第３</w:t>
      </w:r>
      <w:r w:rsidRPr="00CB77C6">
        <w:rPr>
          <w:rFonts w:ascii="ＭＳ Ｐゴシック" w:eastAsia="ＭＳ Ｐゴシック" w:hAnsi="ＭＳ Ｐゴシック" w:cs="ＭＳ Ｐゴシック" w:hint="eastAsia"/>
          <w:kern w:val="0"/>
          <w:szCs w:val="21"/>
          <w:u w:val="single"/>
        </w:rPr>
        <w:t>号</w:t>
      </w:r>
      <w:r w:rsidRPr="00CB77C6">
        <w:rPr>
          <w:rFonts w:ascii="ＭＳ Ｐゴシック" w:eastAsia="ＭＳ Ｐゴシック" w:hAnsi="ＭＳ Ｐゴシック" w:cs="ＭＳ Ｐゴシック" w:hint="eastAsia"/>
          <w:kern w:val="0"/>
          <w:szCs w:val="21"/>
        </w:rPr>
        <w:t>までに規定する「高圧」、「中圧」もしくは「低圧」の区分により明示させることとして差支えない。</w:t>
      </w: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(3)　名称等の明示の方法</w:t>
      </w: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p>
    <w:p w:rsidR="00CB77C6" w:rsidRPr="00CB77C6" w:rsidRDefault="00CB77C6" w:rsidP="00CB77C6">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名称等の明示の方法については、新規則</w:t>
      </w:r>
      <w:r w:rsidR="00EA3B86">
        <w:rPr>
          <w:rFonts w:ascii="ＭＳ Ｐゴシック" w:eastAsia="ＭＳ Ｐゴシック" w:hAnsi="ＭＳ Ｐゴシック" w:cs="ＭＳ Ｐゴシック" w:hint="eastAsia"/>
          <w:kern w:val="0"/>
          <w:szCs w:val="21"/>
          <w:u w:val="single"/>
        </w:rPr>
        <w:t>第４条の３の２第３</w:t>
      </w:r>
      <w:r w:rsidRPr="00CB77C6">
        <w:rPr>
          <w:rFonts w:ascii="ＭＳ Ｐゴシック" w:eastAsia="ＭＳ Ｐゴシック" w:hAnsi="ＭＳ Ｐゴシック" w:cs="ＭＳ Ｐゴシック" w:hint="eastAsia"/>
          <w:kern w:val="0"/>
          <w:szCs w:val="21"/>
          <w:u w:val="single"/>
        </w:rPr>
        <w:t>項</w:t>
      </w:r>
      <w:r w:rsidRPr="00CB77C6">
        <w:rPr>
          <w:rFonts w:ascii="ＭＳ Ｐゴシック" w:eastAsia="ＭＳ Ｐゴシック" w:hAnsi="ＭＳ Ｐゴシック" w:cs="ＭＳ Ｐゴシック" w:hint="eastAsia"/>
          <w:kern w:val="0"/>
          <w:szCs w:val="21"/>
        </w:rPr>
        <w:t>に規定されているが、同項中第一号の名称等の明示の間隔については、ガス管等の構造上二メートル以下の間隔とすることが困難な場合を除き、必ず二メートル以下の間隔で名称等を明示させること。</w:t>
      </w:r>
    </w:p>
    <w:p w:rsidR="00CB77C6" w:rsidRPr="00CB77C6" w:rsidRDefault="00CB77C6" w:rsidP="00CB77C6">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なお、第二号には、ガス管等の製造の過程であらかじめその名称等を鋳出す場合等も含まれる。</w:t>
      </w: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(4)　経過措置</w:t>
      </w: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p>
    <w:p w:rsidR="00CB77C6" w:rsidRPr="00CB77C6" w:rsidRDefault="00CB77C6" w:rsidP="00CB77C6">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この改正は、改正令の施行の際現に地下に埋設されているガス管等に関しては、その管理者が掘さくにより露出させた場合に限り、その露出させた部分について適用するものとされているが(改正令附則第二項)、その管理者以外の者が掘さくにより露出させた場合にも、その者と管理者との十分な連絡のもとに、当該管理者にその名称等を明示させるように指導すること。</w:t>
      </w:r>
    </w:p>
    <w:p w:rsidR="00CB77C6" w:rsidRPr="00CB77C6" w:rsidRDefault="00CB77C6" w:rsidP="00CB77C6">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lastRenderedPageBreak/>
        <w:t>なお、これらの場合において、ガス管等について埋設の年等を容易に明確にできないときは、名称その他の容易に明確にできる事項のみを明示させることとして差支えない。</w:t>
      </w: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(5)　その他</w:t>
      </w: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p>
    <w:p w:rsidR="00CB77C6" w:rsidRPr="00CB77C6" w:rsidRDefault="00CB77C6" w:rsidP="00CB77C6">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この改正は、昭和四六年四月一日から施行するものとされているが(改正令附則第一項および改正規則附則)、改正令および改正規則の公布から施行までの間が短期間であるという事情もあるので、施行後おおむね三月間は、道路占用者に対する指導期間として取り扱うものとすること。</w:t>
      </w: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2　ガス管等が埋設されている道路を掘さくする占用工事の実施方法</w:t>
      </w: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p>
    <w:p w:rsidR="00CB77C6" w:rsidRPr="00CB77C6" w:rsidRDefault="00CB77C6" w:rsidP="00CB77C6">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ガス管等が埋設されていると認められる場所またはその附近を掘さくする占用工事については、保安上支障のない場合を除き、新令</w:t>
      </w:r>
      <w:r w:rsidR="00EA3B86">
        <w:rPr>
          <w:rFonts w:ascii="ＭＳ Ｐゴシック" w:eastAsia="ＭＳ Ｐゴシック" w:hAnsi="ＭＳ Ｐゴシック" w:cs="ＭＳ Ｐゴシック" w:hint="eastAsia"/>
          <w:kern w:val="0"/>
          <w:szCs w:val="21"/>
          <w:u w:val="single"/>
        </w:rPr>
        <w:t>第13</w:t>
      </w:r>
      <w:r w:rsidRPr="00CB77C6">
        <w:rPr>
          <w:rFonts w:ascii="ＭＳ Ｐゴシック" w:eastAsia="ＭＳ Ｐゴシック" w:hAnsi="ＭＳ Ｐゴシック" w:cs="ＭＳ Ｐゴシック" w:hint="eastAsia"/>
          <w:kern w:val="0"/>
          <w:szCs w:val="21"/>
          <w:u w:val="single"/>
        </w:rPr>
        <w:t>条</w:t>
      </w:r>
      <w:r w:rsidRPr="00CB77C6">
        <w:rPr>
          <w:rFonts w:ascii="ＭＳ Ｐゴシック" w:eastAsia="ＭＳ Ｐゴシック" w:hAnsi="ＭＳ Ｐゴシック" w:cs="ＭＳ Ｐゴシック" w:hint="eastAsia"/>
          <w:kern w:val="0"/>
          <w:szCs w:val="21"/>
        </w:rPr>
        <w:t>の規定によるほか、次の(1)から(2)までに掲げるところによらなければならないものとされた(新令</w:t>
      </w:r>
      <w:r w:rsidR="00EA3B86">
        <w:rPr>
          <w:rFonts w:ascii="ＭＳ Ｐゴシック" w:eastAsia="ＭＳ Ｐゴシック" w:hAnsi="ＭＳ Ｐゴシック" w:cs="ＭＳ Ｐゴシック" w:hint="eastAsia"/>
          <w:kern w:val="0"/>
          <w:szCs w:val="21"/>
          <w:u w:val="single"/>
        </w:rPr>
        <w:t>第13</w:t>
      </w:r>
      <w:r w:rsidRPr="00CB77C6">
        <w:rPr>
          <w:rFonts w:ascii="ＭＳ Ｐゴシック" w:eastAsia="ＭＳ Ｐゴシック" w:hAnsi="ＭＳ Ｐゴシック" w:cs="ＭＳ Ｐゴシック" w:hint="eastAsia"/>
          <w:kern w:val="0"/>
          <w:szCs w:val="21"/>
          <w:u w:val="single"/>
        </w:rPr>
        <w:t>条</w:t>
      </w:r>
      <w:r w:rsidR="00EA3B86">
        <w:rPr>
          <w:rFonts w:ascii="ＭＳ Ｐゴシック" w:eastAsia="ＭＳ Ｐゴシック" w:hAnsi="ＭＳ Ｐゴシック" w:cs="ＭＳ Ｐゴシック" w:hint="eastAsia"/>
          <w:kern w:val="0"/>
          <w:szCs w:val="21"/>
          <w:u w:val="single"/>
        </w:rPr>
        <w:t>第６号</w:t>
      </w:r>
      <w:r w:rsidRPr="00CB77C6">
        <w:rPr>
          <w:rFonts w:ascii="ＭＳ Ｐゴシック" w:eastAsia="ＭＳ Ｐゴシック" w:hAnsi="ＭＳ Ｐゴシック" w:cs="ＭＳ Ｐゴシック" w:hint="eastAsia"/>
          <w:kern w:val="0"/>
          <w:szCs w:val="21"/>
        </w:rPr>
        <w:t>)。</w:t>
      </w:r>
    </w:p>
    <w:p w:rsidR="00CB77C6" w:rsidRPr="00CB77C6" w:rsidRDefault="00CB77C6" w:rsidP="00CB77C6">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これらの事項は、占用工事の実施方法としていずれも道路占用者に義務を課するものではあるが、実際には請負業者が占用工事を実施することになると考えられるので、道路占用者の責任ある監督のもとに、請負業者の占用工事が適切に行なわれるように指導するとともに、道路管理者においても、特に地下鉄工事その他の市街地で行なわれる大規模な占用工事については、見廻りまたは立会い等を通じて、工事施行中の監督を徹底して行なうものとすること。</w:t>
      </w:r>
    </w:p>
    <w:p w:rsid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(1)　試掘等</w:t>
      </w: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p>
    <w:p w:rsidR="00CB77C6" w:rsidRPr="00CB77C6" w:rsidRDefault="00CB77C6" w:rsidP="00CB77C6">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道路占用者は、試掘等によりガス管等を確認した後に工事を実施すべきものとされた(新令</w:t>
      </w:r>
      <w:r w:rsidR="00EA3B86">
        <w:rPr>
          <w:rFonts w:ascii="ＭＳ Ｐゴシック" w:eastAsia="ＭＳ Ｐゴシック" w:hAnsi="ＭＳ Ｐゴシック" w:cs="ＭＳ Ｐゴシック" w:hint="eastAsia"/>
          <w:kern w:val="0"/>
          <w:szCs w:val="21"/>
          <w:u w:val="single"/>
        </w:rPr>
        <w:t>第13条第６</w:t>
      </w:r>
      <w:r w:rsidRPr="00CB77C6">
        <w:rPr>
          <w:rFonts w:ascii="ＭＳ Ｐゴシック" w:eastAsia="ＭＳ Ｐゴシック" w:hAnsi="ＭＳ Ｐゴシック" w:cs="ＭＳ Ｐゴシック" w:hint="eastAsia"/>
          <w:kern w:val="0"/>
          <w:szCs w:val="21"/>
          <w:u w:val="single"/>
        </w:rPr>
        <w:t>号</w:t>
      </w:r>
      <w:r w:rsidR="00EA3B86">
        <w:rPr>
          <w:rFonts w:ascii="ＭＳ Ｐゴシック" w:eastAsia="ＭＳ Ｐゴシック" w:hAnsi="ＭＳ Ｐゴシック" w:cs="ＭＳ Ｐゴシック" w:hint="eastAsia"/>
          <w:kern w:val="0"/>
          <w:szCs w:val="21"/>
          <w:u w:val="single"/>
        </w:rPr>
        <w:t>イ</w:t>
      </w:r>
      <w:r w:rsidRPr="00CB77C6">
        <w:rPr>
          <w:rFonts w:ascii="ＭＳ Ｐゴシック" w:eastAsia="ＭＳ Ｐゴシック" w:hAnsi="ＭＳ Ｐゴシック" w:cs="ＭＳ Ｐゴシック" w:hint="eastAsia"/>
          <w:kern w:val="0"/>
          <w:szCs w:val="21"/>
        </w:rPr>
        <w:t>)。</w:t>
      </w:r>
    </w:p>
    <w:p w:rsidR="00CB77C6" w:rsidRPr="00CB77C6" w:rsidRDefault="00CB77C6" w:rsidP="00CB77C6">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なお、マンホール等によりガス管等の埋設の位置が明確にでき、かつ、ガス管等に影響を及ぼさない範囲内で工事を行なうような場合、人力をもって手掘りで掘さく工事を行なうような場合には、「保安上支障がない場合」として、試掘等を行なわないこととして差支えない。</w:t>
      </w: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(2)　ガス管等の管理者との協議に基づく保安措置</w:t>
      </w: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p>
    <w:p w:rsidR="00CB77C6" w:rsidRPr="00CB77C6" w:rsidRDefault="00CB77C6" w:rsidP="00CB77C6">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道路占用者は、ガス管等の管理者との協議に基づきガス管等の移設または防護、工事の見廻りまたは立会人その他の保安上必要な措置を講ずべきものとされた(新令</w:t>
      </w:r>
      <w:r w:rsidR="00EA3B86">
        <w:rPr>
          <w:rFonts w:ascii="ＭＳ Ｐゴシック" w:eastAsia="ＭＳ Ｐゴシック" w:hAnsi="ＭＳ Ｐゴシック" w:cs="ＭＳ Ｐゴシック" w:hint="eastAsia"/>
          <w:kern w:val="0"/>
          <w:szCs w:val="21"/>
          <w:u w:val="single"/>
        </w:rPr>
        <w:t>第13</w:t>
      </w:r>
      <w:r w:rsidRPr="00CB77C6">
        <w:rPr>
          <w:rFonts w:ascii="ＭＳ Ｐゴシック" w:eastAsia="ＭＳ Ｐゴシック" w:hAnsi="ＭＳ Ｐゴシック" w:cs="ＭＳ Ｐゴシック" w:hint="eastAsia"/>
          <w:kern w:val="0"/>
          <w:szCs w:val="21"/>
          <w:u w:val="single"/>
        </w:rPr>
        <w:t>条</w:t>
      </w:r>
      <w:r w:rsidR="00EA3B86">
        <w:rPr>
          <w:rFonts w:ascii="ＭＳ Ｐゴシック" w:eastAsia="ＭＳ Ｐゴシック" w:hAnsi="ＭＳ Ｐゴシック" w:cs="ＭＳ Ｐゴシック" w:hint="eastAsia"/>
          <w:kern w:val="0"/>
          <w:szCs w:val="21"/>
          <w:u w:val="single"/>
        </w:rPr>
        <w:t>第６</w:t>
      </w:r>
      <w:r w:rsidRPr="00CB77C6">
        <w:rPr>
          <w:rFonts w:ascii="ＭＳ Ｐゴシック" w:eastAsia="ＭＳ Ｐゴシック" w:hAnsi="ＭＳ Ｐゴシック" w:cs="ＭＳ Ｐゴシック" w:hint="eastAsia"/>
          <w:kern w:val="0"/>
          <w:szCs w:val="21"/>
          <w:u w:val="single"/>
        </w:rPr>
        <w:t>号</w:t>
      </w:r>
      <w:r w:rsidR="00EA3B86">
        <w:rPr>
          <w:rFonts w:ascii="ＭＳ Ｐゴシック" w:eastAsia="ＭＳ Ｐゴシック" w:hAnsi="ＭＳ Ｐゴシック" w:cs="ＭＳ Ｐゴシック" w:hint="eastAsia"/>
          <w:kern w:val="0"/>
          <w:szCs w:val="21"/>
          <w:u w:val="single"/>
        </w:rPr>
        <w:t>ロ</w:t>
      </w:r>
      <w:r w:rsidRPr="00CB77C6">
        <w:rPr>
          <w:rFonts w:ascii="ＭＳ Ｐゴシック" w:eastAsia="ＭＳ Ｐゴシック" w:hAnsi="ＭＳ Ｐゴシック" w:cs="ＭＳ Ｐゴシック" w:hint="eastAsia"/>
          <w:kern w:val="0"/>
          <w:szCs w:val="21"/>
        </w:rPr>
        <w:t>)。</w:t>
      </w:r>
    </w:p>
    <w:p w:rsidR="00CB77C6" w:rsidRPr="00CB77C6" w:rsidRDefault="00CB77C6" w:rsidP="00CB77C6">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この規定は、占用工事に伴うガス管等の保安に関する関係者の責任を明確にするとともに、その保安について専門的な知識を有するガス管等の管理者との協議に基づき、適切な保安措置を講じさせることを目的とするものであるから、道路管理者においても、協議の内容およびそれに基づく保安措置について、関係者に対する適切な指導、助言を行なうものとすること。</w:t>
      </w: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ガス管等の管理者との協議は、大綱的な事項については占用の許可申請の前に、また、工事施行の各段階における細部的な事項については工事の都度行なわれる場合が多いと考えられるが、地下鉄工事その他の市街地で行なわれる大規模な占用工事でガス管に係るものについて</w:t>
      </w:r>
      <w:r w:rsidRPr="00CB77C6">
        <w:rPr>
          <w:rFonts w:ascii="ＭＳ Ｐゴシック" w:eastAsia="ＭＳ Ｐゴシック" w:hAnsi="ＭＳ Ｐゴシック" w:cs="ＭＳ Ｐゴシック" w:hint="eastAsia"/>
          <w:kern w:val="0"/>
          <w:szCs w:val="21"/>
        </w:rPr>
        <w:lastRenderedPageBreak/>
        <w:t>は、あらかじめガス管の管理者との間にガス管の保安に関する協定書を締結させ、これを占用の許可申請の際に提出させるものとする必要がある。この場合において、協定書の内容は、ガス管の保安の確保に関する責任について、昭和四五年七月一五日の大阪ガス爆発事故対策連絡本部の決定「ガス爆発事故防止に関する措置について」中8の(2)に反しないものとすること。すなわち押輪、抜け出し防止措置、伸縮継手および緊急しゃ断措置(以下「押輪等」という。)に係る責任についてはガス管の管理者が、また、つり防護、受け防護および固定措置(以下「つり防護等」という。)に係る工法上の責任についてはガス管の管理者が、工事施行上の責任については道路占用者がそれぞれ負うものとするとともに、工事の見回りおよび立会いについても、道路占用者およびガス管の管理者がそれぞれの立場において行なう具体的な実施方法等を明確にさせるように指導すること。</w:t>
      </w:r>
    </w:p>
    <w:p w:rsidR="00CB77C6" w:rsidRPr="00CB77C6" w:rsidRDefault="00CB77C6" w:rsidP="00CB77C6">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その他の保安上必要な措置」としては、地下鉄工事その他の市街地で行なわれる大規模な占用工事でガス管に係るものについては、ガスの漏えいがあった場合における警察および消防機関に対する通報ならびに工事現場附近の住民に対する警報等の措置があり、これらの事項についても、前記協定書において明確にさせるように指導すること。</w:t>
      </w:r>
    </w:p>
    <w:p w:rsidR="00CB77C6" w:rsidRPr="00CB77C6" w:rsidRDefault="00CB77C6" w:rsidP="00CB77C6">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なお、ガス管等を収容している共同溝または洞道の附近において、比較的小規模な道路の掘さくを伴う占用工事を行なうような場合には、「保安上支障のない場合」として、ガス管等の管理者との協議を行なわないこととして差支えない。</w:t>
      </w: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(3)　火気の使用の禁止</w:t>
      </w: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p>
    <w:p w:rsidR="00CB77C6" w:rsidRPr="00CB77C6" w:rsidRDefault="00CB77C6" w:rsidP="00CB77C6">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道路占用者は、ガス管の附近において火気を使用してはならないものとされた(新令</w:t>
      </w:r>
      <w:r w:rsidR="00EA3B86">
        <w:rPr>
          <w:rFonts w:ascii="ＭＳ Ｐゴシック" w:eastAsia="ＭＳ Ｐゴシック" w:hAnsi="ＭＳ Ｐゴシック" w:cs="ＭＳ Ｐゴシック" w:hint="eastAsia"/>
          <w:kern w:val="0"/>
          <w:szCs w:val="21"/>
          <w:u w:val="single"/>
        </w:rPr>
        <w:t>第13条第６</w:t>
      </w:r>
      <w:r w:rsidRPr="00CB77C6">
        <w:rPr>
          <w:rFonts w:ascii="ＭＳ Ｐゴシック" w:eastAsia="ＭＳ Ｐゴシック" w:hAnsi="ＭＳ Ｐゴシック" w:cs="ＭＳ Ｐゴシック" w:hint="eastAsia"/>
          <w:kern w:val="0"/>
          <w:szCs w:val="21"/>
          <w:u w:val="single"/>
        </w:rPr>
        <w:t>号</w:t>
      </w:r>
      <w:r w:rsidR="00EA3B86">
        <w:rPr>
          <w:rFonts w:ascii="ＭＳ Ｐゴシック" w:eastAsia="ＭＳ Ｐゴシック" w:hAnsi="ＭＳ Ｐゴシック" w:cs="ＭＳ Ｐゴシック" w:hint="eastAsia"/>
          <w:kern w:val="0"/>
          <w:szCs w:val="21"/>
          <w:u w:val="single"/>
        </w:rPr>
        <w:t>ハ</w:t>
      </w:r>
      <w:r w:rsidRPr="00CB77C6">
        <w:rPr>
          <w:rFonts w:ascii="ＭＳ Ｐゴシック" w:eastAsia="ＭＳ Ｐゴシック" w:hAnsi="ＭＳ Ｐゴシック" w:cs="ＭＳ Ｐゴシック" w:hint="eastAsia"/>
          <w:kern w:val="0"/>
          <w:szCs w:val="21"/>
        </w:rPr>
        <w:t>)。</w:t>
      </w:r>
    </w:p>
    <w:p w:rsidR="00CB77C6" w:rsidRPr="00CB77C6" w:rsidRDefault="00CB77C6" w:rsidP="00CB77C6">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ここにいう火気の使用には、火の使用のほか、溶接機、切断機その他の火気を伴う機械器具の使用も含まれる。</w:t>
      </w:r>
    </w:p>
    <w:p w:rsidR="00CB77C6" w:rsidRPr="00CB77C6" w:rsidRDefault="00CB77C6" w:rsidP="00CB77C6">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なお、ガスが漏えいしていないことを確認し、かつ、ガス管の管理者と協議して火気またはその熱による事故を防止するために必要な防護措置を講ずるような場合には、「保安上支障のない場合」として、火気を使用することとして差支えない。</w:t>
      </w: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3　掘さくにより露出することとなるガス管の防護の基準</w:t>
      </w: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p>
    <w:p w:rsidR="00CB77C6" w:rsidRPr="00CB77C6" w:rsidRDefault="00CB77C6" w:rsidP="00CB77C6">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前記2の(2)の保安上必要な措置のうち、ガス事業法(昭和二九年法律第五一号)の規定に基づいて設けられているガス管で、その管理者以外の者の掘さくにより露出することとなるものの防護の基準については、</w:t>
      </w:r>
      <w:r w:rsidRPr="00CB77C6">
        <w:rPr>
          <w:rFonts w:ascii="ＭＳ Ｐゴシック" w:eastAsia="ＭＳ Ｐゴシック" w:hAnsi="ＭＳ Ｐゴシック" w:cs="ＭＳ Ｐゴシック" w:hint="eastAsia"/>
          <w:kern w:val="0"/>
          <w:szCs w:val="21"/>
          <w:u w:val="single"/>
        </w:rPr>
        <w:t>ガス工作物の技術上の基準を定める省令(</w:t>
      </w:r>
      <w:r w:rsidR="00355E73">
        <w:rPr>
          <w:rFonts w:ascii="ＭＳ Ｐゴシック" w:eastAsia="ＭＳ Ｐゴシック" w:hAnsi="ＭＳ Ｐゴシック" w:cs="ＭＳ Ｐゴシック" w:hint="eastAsia"/>
          <w:kern w:val="0"/>
          <w:szCs w:val="21"/>
          <w:u w:val="single"/>
        </w:rPr>
        <w:t>平成12年</w:t>
      </w:r>
      <w:r w:rsidRPr="00CB77C6">
        <w:rPr>
          <w:rFonts w:ascii="ＭＳ Ｐゴシック" w:eastAsia="ＭＳ Ｐゴシック" w:hAnsi="ＭＳ Ｐゴシック" w:cs="ＭＳ Ｐゴシック" w:hint="eastAsia"/>
          <w:kern w:val="0"/>
          <w:szCs w:val="21"/>
          <w:u w:val="single"/>
        </w:rPr>
        <w:t>通商産業省令第</w:t>
      </w:r>
      <w:r w:rsidR="00355E73">
        <w:rPr>
          <w:rFonts w:ascii="ＭＳ Ｐゴシック" w:eastAsia="ＭＳ Ｐゴシック" w:hAnsi="ＭＳ Ｐゴシック" w:cs="ＭＳ Ｐゴシック" w:hint="eastAsia"/>
          <w:kern w:val="0"/>
          <w:szCs w:val="21"/>
          <w:u w:val="single"/>
        </w:rPr>
        <w:t>111</w:t>
      </w:r>
      <w:r w:rsidRPr="00CB77C6">
        <w:rPr>
          <w:rFonts w:ascii="ＭＳ Ｐゴシック" w:eastAsia="ＭＳ Ｐゴシック" w:hAnsi="ＭＳ Ｐゴシック" w:cs="ＭＳ Ｐゴシック" w:hint="eastAsia"/>
          <w:kern w:val="0"/>
          <w:szCs w:val="21"/>
          <w:u w:val="single"/>
        </w:rPr>
        <w:t>号)</w:t>
      </w:r>
      <w:r w:rsidR="00355E73">
        <w:rPr>
          <w:rFonts w:ascii="ＭＳ Ｐゴシック" w:eastAsia="ＭＳ Ｐゴシック" w:hAnsi="ＭＳ Ｐゴシック" w:cs="ＭＳ Ｐゴシック" w:hint="eastAsia"/>
          <w:kern w:val="0"/>
          <w:szCs w:val="21"/>
          <w:u w:val="single"/>
        </w:rPr>
        <w:t>第54条第１</w:t>
      </w:r>
      <w:r w:rsidRPr="00CB77C6">
        <w:rPr>
          <w:rFonts w:ascii="ＭＳ Ｐゴシック" w:eastAsia="ＭＳ Ｐゴシック" w:hAnsi="ＭＳ Ｐゴシック" w:cs="ＭＳ Ｐゴシック" w:hint="eastAsia"/>
          <w:kern w:val="0"/>
          <w:szCs w:val="21"/>
          <w:u w:val="single"/>
        </w:rPr>
        <w:t>号</w:t>
      </w:r>
      <w:r w:rsidRPr="00CB77C6">
        <w:rPr>
          <w:rFonts w:ascii="ＭＳ Ｐゴシック" w:eastAsia="ＭＳ Ｐゴシック" w:hAnsi="ＭＳ Ｐゴシック" w:cs="ＭＳ Ｐゴシック" w:hint="eastAsia"/>
          <w:kern w:val="0"/>
          <w:szCs w:val="21"/>
        </w:rPr>
        <w:t>、第二</w:t>
      </w:r>
      <w:r w:rsidR="00EA3B86" w:rsidRPr="00CB77C6">
        <w:rPr>
          <w:rFonts w:ascii="ＭＳ Ｐゴシック" w:eastAsia="ＭＳ Ｐゴシック" w:hAnsi="ＭＳ Ｐゴシック" w:cs="ＭＳ Ｐゴシック" w:hint="eastAsia"/>
          <w:kern w:val="0"/>
          <w:szCs w:val="21"/>
        </w:rPr>
        <w:t>、第三号ハ</w:t>
      </w:r>
      <w:r w:rsidRPr="00CB77C6">
        <w:rPr>
          <w:rFonts w:ascii="ＭＳ Ｐゴシック" w:eastAsia="ＭＳ Ｐゴシック" w:hAnsi="ＭＳ Ｐゴシック" w:cs="ＭＳ Ｐゴシック" w:hint="eastAsia"/>
          <w:kern w:val="0"/>
          <w:szCs w:val="21"/>
        </w:rPr>
        <w:t>号および</w:t>
      </w:r>
      <w:r w:rsidR="00355E73">
        <w:rPr>
          <w:rFonts w:ascii="ＭＳ Ｐゴシック" w:eastAsia="ＭＳ Ｐゴシック" w:hAnsi="ＭＳ Ｐゴシック" w:cs="ＭＳ Ｐゴシック" w:hint="eastAsia"/>
          <w:kern w:val="0"/>
          <w:szCs w:val="21"/>
          <w:u w:val="single"/>
        </w:rPr>
        <w:t>第４</w:t>
      </w:r>
      <w:r w:rsidRPr="00CB77C6">
        <w:rPr>
          <w:rFonts w:ascii="ＭＳ Ｐゴシック" w:eastAsia="ＭＳ Ｐゴシック" w:hAnsi="ＭＳ Ｐゴシック" w:cs="ＭＳ Ｐゴシック" w:hint="eastAsia"/>
          <w:kern w:val="0"/>
          <w:szCs w:val="21"/>
          <w:u w:val="single"/>
        </w:rPr>
        <w:t>号</w:t>
      </w:r>
      <w:r w:rsidR="00355E73">
        <w:rPr>
          <w:rFonts w:ascii="ＭＳ Ｐゴシック" w:eastAsia="ＭＳ Ｐゴシック" w:hAnsi="ＭＳ Ｐゴシック" w:cs="ＭＳ Ｐゴシック" w:hint="eastAsia"/>
          <w:kern w:val="0"/>
          <w:szCs w:val="21"/>
          <w:u w:val="single"/>
        </w:rPr>
        <w:t>イ</w:t>
      </w:r>
      <w:r w:rsidRPr="00CB77C6">
        <w:rPr>
          <w:rFonts w:ascii="ＭＳ Ｐゴシック" w:eastAsia="ＭＳ Ｐゴシック" w:hAnsi="ＭＳ Ｐゴシック" w:cs="ＭＳ Ｐゴシック" w:hint="eastAsia"/>
          <w:kern w:val="0"/>
          <w:szCs w:val="21"/>
        </w:rPr>
        <w:t>の例によるものとされた(</w:t>
      </w:r>
      <w:r w:rsidRPr="00CB77C6">
        <w:rPr>
          <w:rFonts w:ascii="ＭＳ Ｐゴシック" w:eastAsia="ＭＳ Ｐゴシック" w:hAnsi="ＭＳ Ｐゴシック" w:cs="ＭＳ Ｐゴシック" w:hint="eastAsia"/>
          <w:kern w:val="0"/>
          <w:szCs w:val="21"/>
          <w:u w:val="single"/>
        </w:rPr>
        <w:t>新令第</w:t>
      </w:r>
      <w:r w:rsidR="00355E73">
        <w:rPr>
          <w:rFonts w:ascii="ＭＳ Ｐゴシック" w:eastAsia="ＭＳ Ｐゴシック" w:hAnsi="ＭＳ Ｐゴシック" w:cs="ＭＳ Ｐゴシック" w:hint="eastAsia"/>
          <w:kern w:val="0"/>
          <w:szCs w:val="21"/>
          <w:u w:val="single"/>
        </w:rPr>
        <w:t>13</w:t>
      </w:r>
      <w:r w:rsidRPr="00CB77C6">
        <w:rPr>
          <w:rFonts w:ascii="ＭＳ Ｐゴシック" w:eastAsia="ＭＳ Ｐゴシック" w:hAnsi="ＭＳ Ｐゴシック" w:cs="ＭＳ Ｐゴシック" w:hint="eastAsia"/>
          <w:kern w:val="0"/>
          <w:szCs w:val="21"/>
          <w:u w:val="single"/>
        </w:rPr>
        <w:t>条</w:t>
      </w:r>
      <w:r w:rsidR="00355E73">
        <w:rPr>
          <w:rFonts w:ascii="ＭＳ Ｐゴシック" w:eastAsia="ＭＳ Ｐゴシック" w:hAnsi="ＭＳ Ｐゴシック" w:cs="ＭＳ Ｐゴシック" w:hint="eastAsia"/>
          <w:kern w:val="0"/>
          <w:szCs w:val="21"/>
          <w:u w:val="single"/>
        </w:rPr>
        <w:t>第６号ロ</w:t>
      </w:r>
      <w:r w:rsidRPr="00CB77C6">
        <w:rPr>
          <w:rFonts w:ascii="ＭＳ Ｐゴシック" w:eastAsia="ＭＳ Ｐゴシック" w:hAnsi="ＭＳ Ｐゴシック" w:cs="ＭＳ Ｐゴシック" w:hint="eastAsia"/>
          <w:kern w:val="0"/>
          <w:szCs w:val="21"/>
        </w:rPr>
        <w:t>および</w:t>
      </w:r>
      <w:r w:rsidR="00355E73">
        <w:rPr>
          <w:rFonts w:ascii="ＭＳ Ｐゴシック" w:eastAsia="ＭＳ Ｐゴシック" w:hAnsi="ＭＳ Ｐゴシック" w:cs="ＭＳ Ｐゴシック" w:hint="eastAsia"/>
          <w:kern w:val="0"/>
          <w:szCs w:val="21"/>
          <w:u w:val="single"/>
        </w:rPr>
        <w:t>新規則第４</w:t>
      </w:r>
      <w:r w:rsidRPr="00CB77C6">
        <w:rPr>
          <w:rFonts w:ascii="ＭＳ Ｐゴシック" w:eastAsia="ＭＳ Ｐゴシック" w:hAnsi="ＭＳ Ｐゴシック" w:cs="ＭＳ Ｐゴシック" w:hint="eastAsia"/>
          <w:kern w:val="0"/>
          <w:szCs w:val="21"/>
          <w:u w:val="single"/>
        </w:rPr>
        <w:t>条の</w:t>
      </w:r>
      <w:r w:rsidR="00355E73">
        <w:rPr>
          <w:rFonts w:ascii="ＭＳ Ｐゴシック" w:eastAsia="ＭＳ Ｐゴシック" w:hAnsi="ＭＳ Ｐゴシック" w:cs="ＭＳ Ｐゴシック" w:hint="eastAsia"/>
          <w:kern w:val="0"/>
          <w:szCs w:val="21"/>
          <w:u w:val="single"/>
        </w:rPr>
        <w:t>４の５</w:t>
      </w:r>
      <w:r w:rsidRPr="00CB77C6">
        <w:rPr>
          <w:rFonts w:ascii="ＭＳ Ｐゴシック" w:eastAsia="ＭＳ Ｐゴシック" w:hAnsi="ＭＳ Ｐゴシック" w:cs="ＭＳ Ｐゴシック" w:hint="eastAsia"/>
          <w:kern w:val="0"/>
          <w:szCs w:val="21"/>
        </w:rPr>
        <w:t>)。</w:t>
      </w:r>
    </w:p>
    <w:p w:rsidR="00CB77C6" w:rsidRPr="00CB77C6" w:rsidRDefault="00355E73" w:rsidP="00CB77C6">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Pr>
          <w:rFonts w:ascii="ＭＳ Ｐゴシック" w:eastAsia="ＭＳ Ｐゴシック" w:hAnsi="ＭＳ Ｐゴシック" w:cs="ＭＳ Ｐゴシック" w:hint="eastAsia"/>
          <w:kern w:val="0"/>
          <w:szCs w:val="21"/>
          <w:u w:val="single"/>
        </w:rPr>
        <w:t>同省令中第54</w:t>
      </w:r>
      <w:r w:rsidR="00CB77C6" w:rsidRPr="00CB77C6">
        <w:rPr>
          <w:rFonts w:ascii="ＭＳ Ｐゴシック" w:eastAsia="ＭＳ Ｐゴシック" w:hAnsi="ＭＳ Ｐゴシック" w:cs="ＭＳ Ｐゴシック" w:hint="eastAsia"/>
          <w:kern w:val="0"/>
          <w:szCs w:val="21"/>
          <w:u w:val="single"/>
        </w:rPr>
        <w:t>条</w:t>
      </w:r>
      <w:r w:rsidR="00CB77C6" w:rsidRPr="00CB77C6">
        <w:rPr>
          <w:rFonts w:ascii="ＭＳ Ｐゴシック" w:eastAsia="ＭＳ Ｐゴシック" w:hAnsi="ＭＳ Ｐゴシック" w:cs="ＭＳ Ｐゴシック" w:hint="eastAsia"/>
          <w:kern w:val="0"/>
          <w:szCs w:val="21"/>
        </w:rPr>
        <w:t>は、ガス管の管理者の掘さくにより露出することとなるガス管の防護については、その者が押輪等のほか、つり防護等を講じなければならないものとしているが、</w:t>
      </w:r>
      <w:r>
        <w:rPr>
          <w:rFonts w:ascii="ＭＳ Ｐゴシック" w:eastAsia="ＭＳ Ｐゴシック" w:hAnsi="ＭＳ Ｐゴシック" w:cs="ＭＳ Ｐゴシック" w:hint="eastAsia"/>
          <w:kern w:val="0"/>
          <w:szCs w:val="21"/>
          <w:u w:val="single"/>
        </w:rPr>
        <w:t>第55</w:t>
      </w:r>
      <w:r w:rsidR="00CB77C6" w:rsidRPr="00CB77C6">
        <w:rPr>
          <w:rFonts w:ascii="ＭＳ Ｐゴシック" w:eastAsia="ＭＳ Ｐゴシック" w:hAnsi="ＭＳ Ｐゴシック" w:cs="ＭＳ Ｐゴシック" w:hint="eastAsia"/>
          <w:kern w:val="0"/>
          <w:szCs w:val="21"/>
          <w:u w:val="single"/>
        </w:rPr>
        <w:t>条</w:t>
      </w:r>
      <w:r w:rsidR="00CB77C6" w:rsidRPr="00CB77C6">
        <w:rPr>
          <w:rFonts w:ascii="ＭＳ Ｐゴシック" w:eastAsia="ＭＳ Ｐゴシック" w:hAnsi="ＭＳ Ｐゴシック" w:cs="ＭＳ Ｐゴシック" w:hint="eastAsia"/>
          <w:kern w:val="0"/>
          <w:szCs w:val="21"/>
        </w:rPr>
        <w:t>は、ガス管の管理者以外の者の掘さくにより露出することとなるガス管の防護については、ガス管の管理者が押輪等を講じなければならないものとすることを規定するのみで、つり防護等に関する規定を置いていない。今回の改正は、ガス管の管理者以外の者の掘さくにより露出することとな</w:t>
      </w:r>
      <w:r w:rsidR="00CB77C6" w:rsidRPr="00CB77C6">
        <w:rPr>
          <w:rFonts w:ascii="ＭＳ Ｐゴシック" w:eastAsia="ＭＳ Ｐゴシック" w:hAnsi="ＭＳ Ｐゴシック" w:cs="ＭＳ Ｐゴシック" w:hint="eastAsia"/>
          <w:kern w:val="0"/>
          <w:szCs w:val="21"/>
        </w:rPr>
        <w:lastRenderedPageBreak/>
        <w:t>るガス管の防護について、その者が同省令に規定する基準の例によりつり防護等を講ずべきものとすることによって、同省令と相いまって、ガス工作物の保安とそれを通じて道路の構造の保全等を確保しようとするものである。</w:t>
      </w:r>
    </w:p>
    <w:p w:rsidR="00CB77C6" w:rsidRPr="00CB77C6" w:rsidRDefault="00CB77C6" w:rsidP="00CB77C6">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なお、同省令に規定する基準の例により防護すべきものとされるガス管は、ガス事業法の規定に基づいて設けられているものに限られ、</w:t>
      </w:r>
      <w:r w:rsidRPr="00CB77C6">
        <w:rPr>
          <w:rFonts w:ascii="ＭＳ Ｐゴシック" w:eastAsia="ＭＳ Ｐゴシック" w:hAnsi="ＭＳ Ｐゴシック" w:cs="ＭＳ Ｐゴシック" w:hint="eastAsia"/>
          <w:kern w:val="0"/>
          <w:szCs w:val="21"/>
          <w:u w:val="single"/>
        </w:rPr>
        <w:t>高圧ガス</w:t>
      </w:r>
      <w:r w:rsidR="00355E73">
        <w:rPr>
          <w:rFonts w:ascii="ＭＳ Ｐゴシック" w:eastAsia="ＭＳ Ｐゴシック" w:hAnsi="ＭＳ Ｐゴシック" w:cs="ＭＳ Ｐゴシック" w:hint="eastAsia"/>
          <w:kern w:val="0"/>
          <w:szCs w:val="21"/>
          <w:u w:val="single"/>
        </w:rPr>
        <w:t>保安法</w:t>
      </w:r>
      <w:r w:rsidRPr="00CB77C6">
        <w:rPr>
          <w:rFonts w:ascii="ＭＳ Ｐゴシック" w:eastAsia="ＭＳ Ｐゴシック" w:hAnsi="ＭＳ Ｐゴシック" w:cs="ＭＳ Ｐゴシック" w:hint="eastAsia"/>
          <w:kern w:val="0"/>
          <w:szCs w:val="21"/>
          <w:u w:val="single"/>
        </w:rPr>
        <w:t>等</w:t>
      </w:r>
      <w:r w:rsidRPr="00CB77C6">
        <w:rPr>
          <w:rFonts w:ascii="ＭＳ Ｐゴシック" w:eastAsia="ＭＳ Ｐゴシック" w:hAnsi="ＭＳ Ｐゴシック" w:cs="ＭＳ Ｐゴシック" w:hint="eastAsia"/>
          <w:kern w:val="0"/>
          <w:szCs w:val="21"/>
        </w:rPr>
        <w:t>の規定に基づいて設けられるものが含まれない。</w:t>
      </w: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4　その他</w:t>
      </w:r>
    </w:p>
    <w:p w:rsidR="00CB77C6" w:rsidRPr="00CB77C6" w:rsidRDefault="00CB77C6" w:rsidP="00CB77C6">
      <w:pPr>
        <w:widowControl/>
        <w:spacing w:line="288" w:lineRule="atLeast"/>
        <w:jc w:val="left"/>
        <w:rPr>
          <w:rFonts w:ascii="ＭＳ Ｐゴシック" w:eastAsia="ＭＳ Ｐゴシック" w:hAnsi="ＭＳ Ｐゴシック" w:cs="ＭＳ Ｐゴシック" w:hint="eastAsia"/>
          <w:kern w:val="0"/>
          <w:szCs w:val="21"/>
        </w:rPr>
      </w:pPr>
    </w:p>
    <w:p w:rsidR="00CB77C6" w:rsidRPr="00CB77C6" w:rsidRDefault="00CB77C6" w:rsidP="00CB77C6">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CB77C6">
        <w:rPr>
          <w:rFonts w:ascii="ＭＳ Ｐゴシック" w:eastAsia="ＭＳ Ｐゴシック" w:hAnsi="ＭＳ Ｐゴシック" w:cs="ＭＳ Ｐゴシック" w:hint="eastAsia"/>
          <w:kern w:val="0"/>
          <w:szCs w:val="21"/>
        </w:rPr>
        <w:t>今回の改正において、札幌市の区域内の指定区間内の国道に係る占用料の額については、甲地の額によるものとされた(新令別表)。</w:t>
      </w:r>
    </w:p>
    <w:p w:rsidR="00F82639" w:rsidRPr="00CB77C6" w:rsidRDefault="00355E73">
      <w:pPr>
        <w:rPr>
          <w:sz w:val="22"/>
        </w:rPr>
      </w:pPr>
    </w:p>
    <w:sectPr w:rsidR="00F82639" w:rsidRPr="00CB77C6" w:rsidSect="00270CF6">
      <w:pgSz w:w="11906" w:h="16838" w:code="9"/>
      <w:pgMar w:top="1418" w:right="2087" w:bottom="1134" w:left="1418" w:header="851" w:footer="992" w:gutter="0"/>
      <w:cols w:space="425"/>
      <w:docGrid w:type="linesAndChars" w:linePitch="3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E0E" w:rsidRDefault="00E05E0E" w:rsidP="00270CF6">
      <w:r>
        <w:separator/>
      </w:r>
    </w:p>
  </w:endnote>
  <w:endnote w:type="continuationSeparator" w:id="0">
    <w:p w:rsidR="00E05E0E" w:rsidRDefault="00E05E0E" w:rsidP="00270CF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E0E" w:rsidRDefault="00E05E0E" w:rsidP="00270CF6">
      <w:r>
        <w:separator/>
      </w:r>
    </w:p>
  </w:footnote>
  <w:footnote w:type="continuationSeparator" w:id="0">
    <w:p w:rsidR="00E05E0E" w:rsidRDefault="00E05E0E" w:rsidP="00270C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7"/>
  <w:drawingGridVerticalSpacing w:val="35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CF6"/>
    <w:rsid w:val="00042030"/>
    <w:rsid w:val="00270CF6"/>
    <w:rsid w:val="00355E73"/>
    <w:rsid w:val="00734A54"/>
    <w:rsid w:val="00754A7F"/>
    <w:rsid w:val="00CB77C6"/>
    <w:rsid w:val="00E05E0E"/>
    <w:rsid w:val="00EA3B86"/>
    <w:rsid w:val="00F40C7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0CF6"/>
    <w:pPr>
      <w:tabs>
        <w:tab w:val="center" w:pos="4252"/>
        <w:tab w:val="right" w:pos="8504"/>
      </w:tabs>
      <w:snapToGrid w:val="0"/>
    </w:pPr>
  </w:style>
  <w:style w:type="character" w:customStyle="1" w:styleId="a4">
    <w:name w:val="ヘッダー (文字)"/>
    <w:basedOn w:val="a0"/>
    <w:link w:val="a3"/>
    <w:uiPriority w:val="99"/>
    <w:semiHidden/>
    <w:rsid w:val="00270CF6"/>
  </w:style>
  <w:style w:type="paragraph" w:styleId="a5">
    <w:name w:val="footer"/>
    <w:basedOn w:val="a"/>
    <w:link w:val="a6"/>
    <w:uiPriority w:val="99"/>
    <w:semiHidden/>
    <w:unhideWhenUsed/>
    <w:rsid w:val="00270CF6"/>
    <w:pPr>
      <w:tabs>
        <w:tab w:val="center" w:pos="4252"/>
        <w:tab w:val="right" w:pos="8504"/>
      </w:tabs>
      <w:snapToGrid w:val="0"/>
    </w:pPr>
  </w:style>
  <w:style w:type="character" w:customStyle="1" w:styleId="a6">
    <w:name w:val="フッター (文字)"/>
    <w:basedOn w:val="a0"/>
    <w:link w:val="a5"/>
    <w:uiPriority w:val="99"/>
    <w:semiHidden/>
    <w:rsid w:val="00270CF6"/>
  </w:style>
  <w:style w:type="paragraph" w:styleId="Web">
    <w:name w:val="Normal (Web)"/>
    <w:basedOn w:val="a"/>
    <w:uiPriority w:val="99"/>
    <w:semiHidden/>
    <w:unhideWhenUsed/>
    <w:rsid w:val="00CB77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890456731">
      <w:bodyDiv w:val="1"/>
      <w:marLeft w:val="150"/>
      <w:marRight w:val="0"/>
      <w:marTop w:val="0"/>
      <w:marBottom w:val="0"/>
      <w:divBdr>
        <w:top w:val="none" w:sz="0" w:space="0" w:color="auto"/>
        <w:left w:val="none" w:sz="0" w:space="0" w:color="auto"/>
        <w:bottom w:val="none" w:sz="0" w:space="0" w:color="auto"/>
        <w:right w:val="none" w:sz="0" w:space="0" w:color="auto"/>
      </w:divBdr>
      <w:divsChild>
        <w:div w:id="923689089">
          <w:marLeft w:val="0"/>
          <w:marRight w:val="0"/>
          <w:marTop w:val="0"/>
          <w:marBottom w:val="0"/>
          <w:divBdr>
            <w:top w:val="none" w:sz="0" w:space="0" w:color="auto"/>
            <w:left w:val="none" w:sz="0" w:space="0" w:color="auto"/>
            <w:bottom w:val="none" w:sz="0" w:space="0" w:color="auto"/>
            <w:right w:val="none" w:sz="0" w:space="0" w:color="auto"/>
          </w:divBdr>
        </w:div>
        <w:div w:id="1563442253">
          <w:marLeft w:val="0"/>
          <w:marRight w:val="0"/>
          <w:marTop w:val="0"/>
          <w:marBottom w:val="0"/>
          <w:divBdr>
            <w:top w:val="none" w:sz="0" w:space="0" w:color="auto"/>
            <w:left w:val="none" w:sz="0" w:space="0" w:color="auto"/>
            <w:bottom w:val="none" w:sz="0" w:space="0" w:color="auto"/>
            <w:right w:val="none" w:sz="0" w:space="0" w:color="auto"/>
          </w:divBdr>
        </w:div>
        <w:div w:id="2014917268">
          <w:marLeft w:val="0"/>
          <w:marRight w:val="0"/>
          <w:marTop w:val="0"/>
          <w:marBottom w:val="0"/>
          <w:divBdr>
            <w:top w:val="none" w:sz="0" w:space="0" w:color="auto"/>
            <w:left w:val="none" w:sz="0" w:space="0" w:color="auto"/>
            <w:bottom w:val="none" w:sz="0" w:space="0" w:color="auto"/>
            <w:right w:val="none" w:sz="0" w:space="0" w:color="auto"/>
          </w:divBdr>
        </w:div>
        <w:div w:id="1348948357">
          <w:marLeft w:val="0"/>
          <w:marRight w:val="0"/>
          <w:marTop w:val="0"/>
          <w:marBottom w:val="0"/>
          <w:divBdr>
            <w:top w:val="none" w:sz="0" w:space="0" w:color="auto"/>
            <w:left w:val="none" w:sz="0" w:space="0" w:color="auto"/>
            <w:bottom w:val="none" w:sz="0" w:space="0" w:color="auto"/>
            <w:right w:val="none" w:sz="0" w:space="0" w:color="auto"/>
          </w:divBdr>
          <w:divsChild>
            <w:div w:id="1885016014">
              <w:marLeft w:val="0"/>
              <w:marRight w:val="0"/>
              <w:marTop w:val="0"/>
              <w:marBottom w:val="0"/>
              <w:divBdr>
                <w:top w:val="none" w:sz="0" w:space="0" w:color="auto"/>
                <w:left w:val="none" w:sz="0" w:space="0" w:color="auto"/>
                <w:bottom w:val="none" w:sz="0" w:space="0" w:color="auto"/>
                <w:right w:val="none" w:sz="0" w:space="0" w:color="auto"/>
              </w:divBdr>
            </w:div>
            <w:div w:id="1809976284">
              <w:marLeft w:val="0"/>
              <w:marRight w:val="0"/>
              <w:marTop w:val="0"/>
              <w:marBottom w:val="0"/>
              <w:divBdr>
                <w:top w:val="none" w:sz="0" w:space="0" w:color="auto"/>
                <w:left w:val="none" w:sz="0" w:space="0" w:color="auto"/>
                <w:bottom w:val="none" w:sz="0" w:space="0" w:color="auto"/>
                <w:right w:val="none" w:sz="0" w:space="0" w:color="auto"/>
              </w:divBdr>
            </w:div>
            <w:div w:id="216164117">
              <w:marLeft w:val="0"/>
              <w:marRight w:val="0"/>
              <w:marTop w:val="0"/>
              <w:marBottom w:val="0"/>
              <w:divBdr>
                <w:top w:val="none" w:sz="0" w:space="0" w:color="auto"/>
                <w:left w:val="none" w:sz="0" w:space="0" w:color="auto"/>
                <w:bottom w:val="none" w:sz="0" w:space="0" w:color="auto"/>
                <w:right w:val="none" w:sz="0" w:space="0" w:color="auto"/>
              </w:divBdr>
            </w:div>
            <w:div w:id="911740176">
              <w:marLeft w:val="0"/>
              <w:marRight w:val="0"/>
              <w:marTop w:val="0"/>
              <w:marBottom w:val="0"/>
              <w:divBdr>
                <w:top w:val="none" w:sz="0" w:space="0" w:color="auto"/>
                <w:left w:val="none" w:sz="0" w:space="0" w:color="auto"/>
                <w:bottom w:val="none" w:sz="0" w:space="0" w:color="auto"/>
                <w:right w:val="none" w:sz="0" w:space="0" w:color="auto"/>
              </w:divBdr>
            </w:div>
            <w:div w:id="503595052">
              <w:marLeft w:val="0"/>
              <w:marRight w:val="0"/>
              <w:marTop w:val="0"/>
              <w:marBottom w:val="0"/>
              <w:divBdr>
                <w:top w:val="none" w:sz="0" w:space="0" w:color="auto"/>
                <w:left w:val="none" w:sz="0" w:space="0" w:color="auto"/>
                <w:bottom w:val="none" w:sz="0" w:space="0" w:color="auto"/>
                <w:right w:val="none" w:sz="0" w:space="0" w:color="auto"/>
              </w:divBdr>
            </w:div>
            <w:div w:id="1633096200">
              <w:marLeft w:val="0"/>
              <w:marRight w:val="0"/>
              <w:marTop w:val="0"/>
              <w:marBottom w:val="0"/>
              <w:divBdr>
                <w:top w:val="none" w:sz="0" w:space="0" w:color="auto"/>
                <w:left w:val="none" w:sz="0" w:space="0" w:color="auto"/>
                <w:bottom w:val="none" w:sz="0" w:space="0" w:color="auto"/>
                <w:right w:val="none" w:sz="0" w:space="0" w:color="auto"/>
              </w:divBdr>
            </w:div>
            <w:div w:id="1440373576">
              <w:marLeft w:val="0"/>
              <w:marRight w:val="0"/>
              <w:marTop w:val="0"/>
              <w:marBottom w:val="0"/>
              <w:divBdr>
                <w:top w:val="none" w:sz="0" w:space="0" w:color="auto"/>
                <w:left w:val="none" w:sz="0" w:space="0" w:color="auto"/>
                <w:bottom w:val="none" w:sz="0" w:space="0" w:color="auto"/>
                <w:right w:val="none" w:sz="0" w:space="0" w:color="auto"/>
              </w:divBdr>
            </w:div>
            <w:div w:id="2003121800">
              <w:marLeft w:val="0"/>
              <w:marRight w:val="0"/>
              <w:marTop w:val="0"/>
              <w:marBottom w:val="0"/>
              <w:divBdr>
                <w:top w:val="none" w:sz="0" w:space="0" w:color="auto"/>
                <w:left w:val="none" w:sz="0" w:space="0" w:color="auto"/>
                <w:bottom w:val="none" w:sz="0" w:space="0" w:color="auto"/>
                <w:right w:val="none" w:sz="0" w:space="0" w:color="auto"/>
              </w:divBdr>
            </w:div>
            <w:div w:id="232006432">
              <w:marLeft w:val="0"/>
              <w:marRight w:val="0"/>
              <w:marTop w:val="0"/>
              <w:marBottom w:val="0"/>
              <w:divBdr>
                <w:top w:val="none" w:sz="0" w:space="0" w:color="auto"/>
                <w:left w:val="none" w:sz="0" w:space="0" w:color="auto"/>
                <w:bottom w:val="none" w:sz="0" w:space="0" w:color="auto"/>
                <w:right w:val="none" w:sz="0" w:space="0" w:color="auto"/>
              </w:divBdr>
            </w:div>
            <w:div w:id="49430380">
              <w:marLeft w:val="0"/>
              <w:marRight w:val="0"/>
              <w:marTop w:val="0"/>
              <w:marBottom w:val="0"/>
              <w:divBdr>
                <w:top w:val="none" w:sz="0" w:space="0" w:color="auto"/>
                <w:left w:val="none" w:sz="0" w:space="0" w:color="auto"/>
                <w:bottom w:val="none" w:sz="0" w:space="0" w:color="auto"/>
                <w:right w:val="none" w:sz="0" w:space="0" w:color="auto"/>
              </w:divBdr>
            </w:div>
            <w:div w:id="514274971">
              <w:marLeft w:val="0"/>
              <w:marRight w:val="0"/>
              <w:marTop w:val="0"/>
              <w:marBottom w:val="0"/>
              <w:divBdr>
                <w:top w:val="none" w:sz="0" w:space="0" w:color="auto"/>
                <w:left w:val="none" w:sz="0" w:space="0" w:color="auto"/>
                <w:bottom w:val="none" w:sz="0" w:space="0" w:color="auto"/>
                <w:right w:val="none" w:sz="0" w:space="0" w:color="auto"/>
              </w:divBdr>
            </w:div>
            <w:div w:id="1724131132">
              <w:marLeft w:val="0"/>
              <w:marRight w:val="0"/>
              <w:marTop w:val="0"/>
              <w:marBottom w:val="0"/>
              <w:divBdr>
                <w:top w:val="none" w:sz="0" w:space="0" w:color="auto"/>
                <w:left w:val="none" w:sz="0" w:space="0" w:color="auto"/>
                <w:bottom w:val="none" w:sz="0" w:space="0" w:color="auto"/>
                <w:right w:val="none" w:sz="0" w:space="0" w:color="auto"/>
              </w:divBdr>
            </w:div>
            <w:div w:id="1268849876">
              <w:marLeft w:val="0"/>
              <w:marRight w:val="0"/>
              <w:marTop w:val="0"/>
              <w:marBottom w:val="0"/>
              <w:divBdr>
                <w:top w:val="none" w:sz="0" w:space="0" w:color="auto"/>
                <w:left w:val="none" w:sz="0" w:space="0" w:color="auto"/>
                <w:bottom w:val="none" w:sz="0" w:space="0" w:color="auto"/>
                <w:right w:val="none" w:sz="0" w:space="0" w:color="auto"/>
              </w:divBdr>
            </w:div>
            <w:div w:id="210465791">
              <w:marLeft w:val="0"/>
              <w:marRight w:val="0"/>
              <w:marTop w:val="0"/>
              <w:marBottom w:val="0"/>
              <w:divBdr>
                <w:top w:val="none" w:sz="0" w:space="0" w:color="auto"/>
                <w:left w:val="none" w:sz="0" w:space="0" w:color="auto"/>
                <w:bottom w:val="none" w:sz="0" w:space="0" w:color="auto"/>
                <w:right w:val="none" w:sz="0" w:space="0" w:color="auto"/>
              </w:divBdr>
            </w:div>
            <w:div w:id="476340406">
              <w:marLeft w:val="0"/>
              <w:marRight w:val="0"/>
              <w:marTop w:val="0"/>
              <w:marBottom w:val="0"/>
              <w:divBdr>
                <w:top w:val="none" w:sz="0" w:space="0" w:color="auto"/>
                <w:left w:val="none" w:sz="0" w:space="0" w:color="auto"/>
                <w:bottom w:val="none" w:sz="0" w:space="0" w:color="auto"/>
                <w:right w:val="none" w:sz="0" w:space="0" w:color="auto"/>
              </w:divBdr>
            </w:div>
            <w:div w:id="1527793522">
              <w:marLeft w:val="0"/>
              <w:marRight w:val="0"/>
              <w:marTop w:val="0"/>
              <w:marBottom w:val="0"/>
              <w:divBdr>
                <w:top w:val="none" w:sz="0" w:space="0" w:color="auto"/>
                <w:left w:val="none" w:sz="0" w:space="0" w:color="auto"/>
                <w:bottom w:val="none" w:sz="0" w:space="0" w:color="auto"/>
                <w:right w:val="none" w:sz="0" w:space="0" w:color="auto"/>
              </w:divBdr>
            </w:div>
            <w:div w:id="1823081539">
              <w:marLeft w:val="0"/>
              <w:marRight w:val="0"/>
              <w:marTop w:val="0"/>
              <w:marBottom w:val="0"/>
              <w:divBdr>
                <w:top w:val="none" w:sz="0" w:space="0" w:color="auto"/>
                <w:left w:val="none" w:sz="0" w:space="0" w:color="auto"/>
                <w:bottom w:val="none" w:sz="0" w:space="0" w:color="auto"/>
                <w:right w:val="none" w:sz="0" w:space="0" w:color="auto"/>
              </w:divBdr>
            </w:div>
            <w:div w:id="406152484">
              <w:marLeft w:val="0"/>
              <w:marRight w:val="0"/>
              <w:marTop w:val="0"/>
              <w:marBottom w:val="0"/>
              <w:divBdr>
                <w:top w:val="none" w:sz="0" w:space="0" w:color="auto"/>
                <w:left w:val="none" w:sz="0" w:space="0" w:color="auto"/>
                <w:bottom w:val="none" w:sz="0" w:space="0" w:color="auto"/>
                <w:right w:val="none" w:sz="0" w:space="0" w:color="auto"/>
              </w:divBdr>
            </w:div>
            <w:div w:id="1218126432">
              <w:marLeft w:val="0"/>
              <w:marRight w:val="0"/>
              <w:marTop w:val="0"/>
              <w:marBottom w:val="0"/>
              <w:divBdr>
                <w:top w:val="none" w:sz="0" w:space="0" w:color="auto"/>
                <w:left w:val="none" w:sz="0" w:space="0" w:color="auto"/>
                <w:bottom w:val="none" w:sz="0" w:space="0" w:color="auto"/>
                <w:right w:val="none" w:sz="0" w:space="0" w:color="auto"/>
              </w:divBdr>
            </w:div>
            <w:div w:id="1453013585">
              <w:marLeft w:val="0"/>
              <w:marRight w:val="0"/>
              <w:marTop w:val="0"/>
              <w:marBottom w:val="0"/>
              <w:divBdr>
                <w:top w:val="none" w:sz="0" w:space="0" w:color="auto"/>
                <w:left w:val="none" w:sz="0" w:space="0" w:color="auto"/>
                <w:bottom w:val="none" w:sz="0" w:space="0" w:color="auto"/>
                <w:right w:val="none" w:sz="0" w:space="0" w:color="auto"/>
              </w:divBdr>
            </w:div>
            <w:div w:id="1508790928">
              <w:marLeft w:val="0"/>
              <w:marRight w:val="0"/>
              <w:marTop w:val="0"/>
              <w:marBottom w:val="0"/>
              <w:divBdr>
                <w:top w:val="none" w:sz="0" w:space="0" w:color="auto"/>
                <w:left w:val="none" w:sz="0" w:space="0" w:color="auto"/>
                <w:bottom w:val="none" w:sz="0" w:space="0" w:color="auto"/>
                <w:right w:val="none" w:sz="0" w:space="0" w:color="auto"/>
              </w:divBdr>
            </w:div>
            <w:div w:id="1992564024">
              <w:marLeft w:val="0"/>
              <w:marRight w:val="0"/>
              <w:marTop w:val="0"/>
              <w:marBottom w:val="0"/>
              <w:divBdr>
                <w:top w:val="none" w:sz="0" w:space="0" w:color="auto"/>
                <w:left w:val="none" w:sz="0" w:space="0" w:color="auto"/>
                <w:bottom w:val="none" w:sz="0" w:space="0" w:color="auto"/>
                <w:right w:val="none" w:sz="0" w:space="0" w:color="auto"/>
              </w:divBdr>
            </w:div>
            <w:div w:id="10186232">
              <w:marLeft w:val="0"/>
              <w:marRight w:val="0"/>
              <w:marTop w:val="0"/>
              <w:marBottom w:val="0"/>
              <w:divBdr>
                <w:top w:val="none" w:sz="0" w:space="0" w:color="auto"/>
                <w:left w:val="none" w:sz="0" w:space="0" w:color="auto"/>
                <w:bottom w:val="none" w:sz="0" w:space="0" w:color="auto"/>
                <w:right w:val="none" w:sz="0" w:space="0" w:color="auto"/>
              </w:divBdr>
            </w:div>
            <w:div w:id="1669748155">
              <w:marLeft w:val="0"/>
              <w:marRight w:val="0"/>
              <w:marTop w:val="0"/>
              <w:marBottom w:val="0"/>
              <w:divBdr>
                <w:top w:val="none" w:sz="0" w:space="0" w:color="auto"/>
                <w:left w:val="none" w:sz="0" w:space="0" w:color="auto"/>
                <w:bottom w:val="none" w:sz="0" w:space="0" w:color="auto"/>
                <w:right w:val="none" w:sz="0" w:space="0" w:color="auto"/>
              </w:divBdr>
            </w:div>
            <w:div w:id="418211503">
              <w:marLeft w:val="0"/>
              <w:marRight w:val="0"/>
              <w:marTop w:val="0"/>
              <w:marBottom w:val="0"/>
              <w:divBdr>
                <w:top w:val="none" w:sz="0" w:space="0" w:color="auto"/>
                <w:left w:val="none" w:sz="0" w:space="0" w:color="auto"/>
                <w:bottom w:val="none" w:sz="0" w:space="0" w:color="auto"/>
                <w:right w:val="none" w:sz="0" w:space="0" w:color="auto"/>
              </w:divBdr>
            </w:div>
            <w:div w:id="1668873">
              <w:marLeft w:val="0"/>
              <w:marRight w:val="0"/>
              <w:marTop w:val="0"/>
              <w:marBottom w:val="0"/>
              <w:divBdr>
                <w:top w:val="none" w:sz="0" w:space="0" w:color="auto"/>
                <w:left w:val="none" w:sz="0" w:space="0" w:color="auto"/>
                <w:bottom w:val="none" w:sz="0" w:space="0" w:color="auto"/>
                <w:right w:val="none" w:sz="0" w:space="0" w:color="auto"/>
              </w:divBdr>
            </w:div>
            <w:div w:id="827870476">
              <w:marLeft w:val="0"/>
              <w:marRight w:val="0"/>
              <w:marTop w:val="0"/>
              <w:marBottom w:val="0"/>
              <w:divBdr>
                <w:top w:val="none" w:sz="0" w:space="0" w:color="auto"/>
                <w:left w:val="none" w:sz="0" w:space="0" w:color="auto"/>
                <w:bottom w:val="none" w:sz="0" w:space="0" w:color="auto"/>
                <w:right w:val="none" w:sz="0" w:space="0" w:color="auto"/>
              </w:divBdr>
            </w:div>
            <w:div w:id="1836526435">
              <w:marLeft w:val="0"/>
              <w:marRight w:val="0"/>
              <w:marTop w:val="0"/>
              <w:marBottom w:val="0"/>
              <w:divBdr>
                <w:top w:val="none" w:sz="0" w:space="0" w:color="auto"/>
                <w:left w:val="none" w:sz="0" w:space="0" w:color="auto"/>
                <w:bottom w:val="none" w:sz="0" w:space="0" w:color="auto"/>
                <w:right w:val="none" w:sz="0" w:space="0" w:color="auto"/>
              </w:divBdr>
            </w:div>
            <w:div w:id="60909036">
              <w:marLeft w:val="0"/>
              <w:marRight w:val="0"/>
              <w:marTop w:val="0"/>
              <w:marBottom w:val="0"/>
              <w:divBdr>
                <w:top w:val="none" w:sz="0" w:space="0" w:color="auto"/>
                <w:left w:val="none" w:sz="0" w:space="0" w:color="auto"/>
                <w:bottom w:val="none" w:sz="0" w:space="0" w:color="auto"/>
                <w:right w:val="none" w:sz="0" w:space="0" w:color="auto"/>
              </w:divBdr>
            </w:div>
            <w:div w:id="940376296">
              <w:marLeft w:val="0"/>
              <w:marRight w:val="0"/>
              <w:marTop w:val="0"/>
              <w:marBottom w:val="0"/>
              <w:divBdr>
                <w:top w:val="none" w:sz="0" w:space="0" w:color="auto"/>
                <w:left w:val="none" w:sz="0" w:space="0" w:color="auto"/>
                <w:bottom w:val="none" w:sz="0" w:space="0" w:color="auto"/>
                <w:right w:val="none" w:sz="0" w:space="0" w:color="auto"/>
              </w:divBdr>
            </w:div>
            <w:div w:id="1153565905">
              <w:marLeft w:val="0"/>
              <w:marRight w:val="0"/>
              <w:marTop w:val="0"/>
              <w:marBottom w:val="0"/>
              <w:divBdr>
                <w:top w:val="none" w:sz="0" w:space="0" w:color="auto"/>
                <w:left w:val="none" w:sz="0" w:space="0" w:color="auto"/>
                <w:bottom w:val="none" w:sz="0" w:space="0" w:color="auto"/>
                <w:right w:val="none" w:sz="0" w:space="0" w:color="auto"/>
              </w:divBdr>
            </w:div>
            <w:div w:id="1608468970">
              <w:marLeft w:val="0"/>
              <w:marRight w:val="0"/>
              <w:marTop w:val="0"/>
              <w:marBottom w:val="0"/>
              <w:divBdr>
                <w:top w:val="none" w:sz="0" w:space="0" w:color="auto"/>
                <w:left w:val="none" w:sz="0" w:space="0" w:color="auto"/>
                <w:bottom w:val="none" w:sz="0" w:space="0" w:color="auto"/>
                <w:right w:val="none" w:sz="0" w:space="0" w:color="auto"/>
              </w:divBdr>
            </w:div>
            <w:div w:id="679430367">
              <w:marLeft w:val="0"/>
              <w:marRight w:val="0"/>
              <w:marTop w:val="0"/>
              <w:marBottom w:val="0"/>
              <w:divBdr>
                <w:top w:val="none" w:sz="0" w:space="0" w:color="auto"/>
                <w:left w:val="none" w:sz="0" w:space="0" w:color="auto"/>
                <w:bottom w:val="none" w:sz="0" w:space="0" w:color="auto"/>
                <w:right w:val="none" w:sz="0" w:space="0" w:color="auto"/>
              </w:divBdr>
            </w:div>
            <w:div w:id="794718933">
              <w:marLeft w:val="0"/>
              <w:marRight w:val="0"/>
              <w:marTop w:val="0"/>
              <w:marBottom w:val="0"/>
              <w:divBdr>
                <w:top w:val="none" w:sz="0" w:space="0" w:color="auto"/>
                <w:left w:val="none" w:sz="0" w:space="0" w:color="auto"/>
                <w:bottom w:val="none" w:sz="0" w:space="0" w:color="auto"/>
                <w:right w:val="none" w:sz="0" w:space="0" w:color="auto"/>
              </w:divBdr>
            </w:div>
            <w:div w:id="1987471249">
              <w:marLeft w:val="0"/>
              <w:marRight w:val="0"/>
              <w:marTop w:val="0"/>
              <w:marBottom w:val="0"/>
              <w:divBdr>
                <w:top w:val="none" w:sz="0" w:space="0" w:color="auto"/>
                <w:left w:val="none" w:sz="0" w:space="0" w:color="auto"/>
                <w:bottom w:val="none" w:sz="0" w:space="0" w:color="auto"/>
                <w:right w:val="none" w:sz="0" w:space="0" w:color="auto"/>
              </w:divBdr>
            </w:div>
            <w:div w:id="1528327013">
              <w:marLeft w:val="0"/>
              <w:marRight w:val="0"/>
              <w:marTop w:val="0"/>
              <w:marBottom w:val="0"/>
              <w:divBdr>
                <w:top w:val="none" w:sz="0" w:space="0" w:color="auto"/>
                <w:left w:val="none" w:sz="0" w:space="0" w:color="auto"/>
                <w:bottom w:val="none" w:sz="0" w:space="0" w:color="auto"/>
                <w:right w:val="none" w:sz="0" w:space="0" w:color="auto"/>
              </w:divBdr>
            </w:div>
            <w:div w:id="1007753399">
              <w:marLeft w:val="0"/>
              <w:marRight w:val="0"/>
              <w:marTop w:val="0"/>
              <w:marBottom w:val="0"/>
              <w:divBdr>
                <w:top w:val="none" w:sz="0" w:space="0" w:color="auto"/>
                <w:left w:val="none" w:sz="0" w:space="0" w:color="auto"/>
                <w:bottom w:val="none" w:sz="0" w:space="0" w:color="auto"/>
                <w:right w:val="none" w:sz="0" w:space="0" w:color="auto"/>
              </w:divBdr>
            </w:div>
            <w:div w:id="692655723">
              <w:marLeft w:val="0"/>
              <w:marRight w:val="0"/>
              <w:marTop w:val="0"/>
              <w:marBottom w:val="0"/>
              <w:divBdr>
                <w:top w:val="none" w:sz="0" w:space="0" w:color="auto"/>
                <w:left w:val="none" w:sz="0" w:space="0" w:color="auto"/>
                <w:bottom w:val="none" w:sz="0" w:space="0" w:color="auto"/>
                <w:right w:val="none" w:sz="0" w:space="0" w:color="auto"/>
              </w:divBdr>
            </w:div>
            <w:div w:id="4587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687</Words>
  <Characters>3921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2</cp:revision>
  <dcterms:created xsi:type="dcterms:W3CDTF">2013-04-04T01:31:00Z</dcterms:created>
  <dcterms:modified xsi:type="dcterms:W3CDTF">2013-04-04T01:31:00Z</dcterms:modified>
</cp:coreProperties>
</file>