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4"/>
        </w:rPr>
      </w:pPr>
      <w:r>
        <w:rPr>
          <w:rFonts w:hint="eastAsia" w:ascii="ＭＳ 明朝" w:hAnsi="ＭＳ 明朝" w:eastAsia="ＭＳ 明朝"/>
          <w:sz w:val="24"/>
        </w:rPr>
        <w:t>令和４年度「土佐の匠」認定者の技能功績等の概要</w:t>
      </w:r>
    </w:p>
    <w:p>
      <w:pPr>
        <w:pStyle w:val="0"/>
        <w:jc w:val="center"/>
        <w:rPr>
          <w:rFonts w:hint="eastAsia" w:ascii="ＭＳ 明朝" w:hAnsi="ＭＳ 明朝" w:eastAsia="ＭＳ 明朝"/>
        </w:rPr>
      </w:pPr>
    </w:p>
    <w:tbl>
      <w:tblPr>
        <w:tblStyle w:val="18"/>
        <w:tblW w:w="0" w:type="auto"/>
        <w:tblInd w:w="108" w:type="dxa"/>
        <w:tblLayout w:type="fixed"/>
        <w:tblLook w:firstRow="1" w:lastRow="0" w:firstColumn="1" w:lastColumn="0" w:noHBand="0" w:noVBand="1" w:val="04A0"/>
      </w:tblPr>
      <w:tblGrid>
        <w:gridCol w:w="2651"/>
        <w:gridCol w:w="1486"/>
        <w:gridCol w:w="4473"/>
      </w:tblGrid>
      <w:tr>
        <w:trPr>
          <w:trHeight w:val="499" w:hRule="atLeast"/>
        </w:trPr>
        <w:tc>
          <w:tcPr>
            <w:tcW w:w="2651"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認　定　者</w:t>
            </w:r>
          </w:p>
        </w:tc>
        <w:tc>
          <w:tcPr>
            <w:tcW w:w="1486"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技能の分野</w:t>
            </w:r>
          </w:p>
        </w:tc>
        <w:tc>
          <w:tcPr>
            <w:tcW w:w="4473"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技　能　功　績</w:t>
            </w:r>
          </w:p>
        </w:tc>
      </w:tr>
      <w:tr>
        <w:trPr>
          <w:trHeight w:val="5431" w:hRule="atLeast"/>
        </w:trPr>
        <w:tc>
          <w:tcPr>
            <w:tcW w:w="2651"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う</w:instrText>
            </w:r>
            <w:r>
              <w:rPr>
                <w:rFonts w:hint="eastAsia" w:ascii="ＭＳ 明朝" w:hAnsi="ＭＳ 明朝" w:eastAsia="ＭＳ 明朝"/>
                <w:sz w:val="12"/>
              </w:rPr>
              <w:instrText>め</w:instrText>
            </w:r>
            <w:r>
              <w:rPr>
                <w:rFonts w:hint="eastAsia" w:ascii="ＭＳ 明朝" w:hAnsi="ＭＳ 明朝" w:eastAsia="ＭＳ 明朝"/>
                <w:sz w:val="12"/>
              </w:rPr>
              <w:instrText>ば</w:instrText>
            </w:r>
            <w:r>
              <w:rPr>
                <w:rFonts w:hint="eastAsia" w:ascii="ＭＳ 明朝" w:hAnsi="ＭＳ 明朝" w:eastAsia="ＭＳ 明朝"/>
                <w:sz w:val="12"/>
              </w:rPr>
              <w:instrText>ら</w:instrText>
            </w:r>
            <w:r>
              <w:rPr>
                <w:rFonts w:hint="eastAsia" w:ascii="ＭＳ 明朝" w:hAnsi="ＭＳ 明朝" w:eastAsia="ＭＳ 明朝"/>
                <w:sz w:val="22"/>
              </w:rPr>
              <w:instrText>),</w:instrText>
            </w:r>
            <w:r>
              <w:rPr>
                <w:rFonts w:hint="eastAsia" w:ascii="ＭＳ 明朝" w:hAnsi="ＭＳ 明朝" w:eastAsia="ＭＳ 明朝"/>
                <w:sz w:val="22"/>
              </w:rPr>
              <w:instrText>梅原</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あ</w:instrText>
            </w:r>
            <w:r>
              <w:rPr>
                <w:rFonts w:hint="eastAsia" w:ascii="ＭＳ 明朝" w:hAnsi="ＭＳ 明朝" w:eastAsia="ＭＳ 明朝"/>
                <w:sz w:val="12"/>
              </w:rPr>
              <w:instrText>き</w:instrText>
            </w:r>
            <w:r>
              <w:rPr>
                <w:rFonts w:hint="eastAsia" w:ascii="ＭＳ 明朝" w:hAnsi="ＭＳ 明朝" w:eastAsia="ＭＳ 明朝"/>
                <w:sz w:val="12"/>
              </w:rPr>
              <w:instrText>ら</w:instrText>
            </w:r>
            <w:r>
              <w:rPr>
                <w:rFonts w:hint="eastAsia" w:ascii="ＭＳ 明朝" w:hAnsi="ＭＳ 明朝" w:eastAsia="ＭＳ 明朝"/>
                <w:sz w:val="22"/>
              </w:rPr>
              <w:instrText>),</w:instrText>
            </w:r>
            <w:r>
              <w:rPr>
                <w:rFonts w:hint="eastAsia" w:ascii="ＭＳ 明朝" w:hAnsi="ＭＳ 明朝" w:eastAsia="ＭＳ 明朝"/>
                <w:sz w:val="22"/>
              </w:rPr>
              <w:instrText>朗</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６５歳</w:t>
            </w:r>
          </w:p>
          <w:p>
            <w:pPr>
              <w:pStyle w:val="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高知県菓子工業組合</w:t>
            </w:r>
          </w:p>
        </w:tc>
        <w:tc>
          <w:tcPr>
            <w:tcW w:w="1486"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菓子製造</w:t>
            </w:r>
          </w:p>
        </w:tc>
        <w:tc>
          <w:tcPr>
            <w:tcW w:w="4473"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有限会社</w:t>
            </w:r>
            <w:r>
              <w:rPr>
                <w:rFonts w:hint="eastAsia" w:ascii="ＭＳ 明朝" w:hAnsi="ＭＳ 明朝" w:eastAsia="ＭＳ 明朝"/>
                <w:sz w:val="22"/>
              </w:rPr>
              <w:t xml:space="preserve"> </w:t>
            </w:r>
            <w:r>
              <w:rPr>
                <w:rFonts w:hint="eastAsia" w:ascii="ＭＳ 明朝" w:hAnsi="ＭＳ 明朝" w:eastAsia="ＭＳ 明朝"/>
                <w:sz w:val="22"/>
              </w:rPr>
              <w:t>梅原晴雲堂の３代目社長として、４３年にわたり、洋菓子及び和菓子の製造に従事し、特にチョコレート加工における温度管理技能や小豆粒餡の製造技能に優れる。</w:t>
            </w:r>
          </w:p>
          <w:p>
            <w:pPr>
              <w:pStyle w:val="0"/>
              <w:rPr>
                <w:rFonts w:hint="eastAsia" w:ascii="ＭＳ 明朝" w:hAnsi="ＭＳ 明朝" w:eastAsia="ＭＳ 明朝"/>
                <w:sz w:val="22"/>
              </w:rPr>
            </w:pPr>
            <w:r>
              <w:rPr>
                <w:rFonts w:hint="eastAsia" w:ascii="ＭＳ 明朝" w:hAnsi="ＭＳ 明朝" w:eastAsia="ＭＳ 明朝"/>
                <w:sz w:val="22"/>
              </w:rPr>
              <w:t>　また、和菓子と洋菓子を融合させた創作菓子や県産果樹等を使用した菓子を多数開発し、高知県の菓子業界の発展に貢献している。</w:t>
            </w:r>
          </w:p>
          <w:p>
            <w:pPr>
              <w:pStyle w:val="0"/>
              <w:rPr>
                <w:rFonts w:hint="eastAsia" w:ascii="ＭＳ 明朝" w:hAnsi="ＭＳ 明朝" w:eastAsia="ＭＳ 明朝"/>
                <w:sz w:val="22"/>
              </w:rPr>
            </w:pPr>
            <w:r>
              <w:rPr>
                <w:rFonts w:hint="eastAsia" w:ascii="ＭＳ 明朝" w:hAnsi="ＭＳ 明朝" w:eastAsia="ＭＳ 明朝"/>
                <w:sz w:val="22"/>
              </w:rPr>
              <w:t>　さらに、高知県菓子工業組合の副理事長として後進の育成に寄与するほか、若年者を対象に菓子製造体験を行うなど、菓子業界の魅力発信にも努めている。</w:t>
            </w:r>
          </w:p>
        </w:tc>
      </w:tr>
      <w:tr>
        <w:trPr>
          <w:trHeight w:val="5852" w:hRule="atLeast"/>
        </w:trPr>
        <w:tc>
          <w:tcPr>
            <w:tcW w:w="2651"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jc w:val="left"/>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に</w:instrText>
            </w:r>
            <w:r>
              <w:rPr>
                <w:rFonts w:hint="eastAsia" w:ascii="ＭＳ 明朝" w:hAnsi="ＭＳ 明朝" w:eastAsia="ＭＳ 明朝"/>
                <w:sz w:val="12"/>
              </w:rPr>
              <w:instrText>し</w:instrText>
            </w:r>
            <w:r>
              <w:rPr>
                <w:rFonts w:hint="eastAsia" w:ascii="ＭＳ 明朝" w:hAnsi="ＭＳ 明朝" w:eastAsia="ＭＳ 明朝"/>
                <w:sz w:val="12"/>
              </w:rPr>
              <w:instrText>が</w:instrText>
            </w:r>
            <w:r>
              <w:rPr>
                <w:rFonts w:hint="eastAsia" w:ascii="ＭＳ 明朝" w:hAnsi="ＭＳ 明朝" w:eastAsia="ＭＳ 明朝"/>
                <w:sz w:val="12"/>
              </w:rPr>
              <w:instrText>わ</w:instrText>
            </w:r>
            <w:r>
              <w:rPr>
                <w:rFonts w:hint="eastAsia" w:ascii="ＭＳ 明朝" w:hAnsi="ＭＳ 明朝" w:eastAsia="ＭＳ 明朝"/>
                <w:sz w:val="22"/>
              </w:rPr>
              <w:instrText>),</w:instrText>
            </w:r>
            <w:r>
              <w:rPr>
                <w:rFonts w:hint="eastAsia" w:ascii="ＭＳ 明朝" w:hAnsi="ＭＳ 明朝" w:eastAsia="ＭＳ 明朝"/>
                <w:sz w:val="22"/>
              </w:rPr>
              <w:instrText>西川</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り</w:instrText>
            </w:r>
            <w:r>
              <w:rPr>
                <w:rFonts w:hint="eastAsia" w:ascii="ＭＳ 明朝" w:hAnsi="ＭＳ 明朝" w:eastAsia="ＭＳ 明朝"/>
                <w:sz w:val="12"/>
              </w:rPr>
              <w:instrText>ょ</w:instrText>
            </w:r>
            <w:r>
              <w:rPr>
                <w:rFonts w:hint="eastAsia" w:ascii="ＭＳ 明朝" w:hAnsi="ＭＳ 明朝" w:eastAsia="ＭＳ 明朝"/>
                <w:sz w:val="12"/>
              </w:rPr>
              <w:instrText>う</w:instrText>
            </w:r>
            <w:r>
              <w:rPr>
                <w:rFonts w:hint="eastAsia" w:ascii="ＭＳ 明朝" w:hAnsi="ＭＳ 明朝" w:eastAsia="ＭＳ 明朝"/>
                <w:sz w:val="22"/>
              </w:rPr>
              <w:instrText>),</w:instrText>
            </w:r>
            <w:r>
              <w:rPr>
                <w:rFonts w:hint="eastAsia" w:ascii="ＭＳ 明朝" w:hAnsi="ＭＳ 明朝" w:eastAsia="ＭＳ 明朝"/>
                <w:sz w:val="22"/>
              </w:rPr>
              <w:instrText>良</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jc w:val="left"/>
              <w:rPr>
                <w:rFonts w:hint="eastAsia" w:ascii="ＭＳ 明朝" w:hAnsi="ＭＳ 明朝" w:eastAsia="ＭＳ 明朝"/>
                <w:sz w:val="22"/>
              </w:rPr>
            </w:pPr>
          </w:p>
          <w:p>
            <w:pPr>
              <w:pStyle w:val="0"/>
              <w:ind w:left="0" w:leftChars="0" w:firstLine="220" w:firstLineChars="100"/>
              <w:jc w:val="left"/>
              <w:rPr>
                <w:rFonts w:hint="eastAsia" w:ascii="ＭＳ 明朝" w:hAnsi="ＭＳ 明朝" w:eastAsia="ＭＳ 明朝"/>
                <w:sz w:val="22"/>
              </w:rPr>
            </w:pPr>
            <w:r>
              <w:rPr>
                <w:rFonts w:hint="eastAsia" w:ascii="ＭＳ 明朝" w:hAnsi="ＭＳ 明朝" w:eastAsia="ＭＳ 明朝"/>
                <w:sz w:val="22"/>
              </w:rPr>
              <w:t>４６歳</w:t>
            </w:r>
          </w:p>
          <w:p>
            <w:pPr>
              <w:pStyle w:val="0"/>
              <w:jc w:val="left"/>
              <w:rPr>
                <w:rFonts w:hint="eastAsia" w:ascii="ＭＳ 明朝" w:hAnsi="ＭＳ 明朝" w:eastAsia="ＭＳ 明朝"/>
                <w:sz w:val="22"/>
              </w:rPr>
            </w:pPr>
          </w:p>
          <w:p>
            <w:pPr>
              <w:pStyle w:val="0"/>
              <w:jc w:val="left"/>
              <w:rPr>
                <w:rFonts w:hint="eastAsia" w:ascii="ＭＳ 明朝" w:hAnsi="ＭＳ 明朝" w:eastAsia="ＭＳ 明朝"/>
                <w:sz w:val="22"/>
              </w:rPr>
            </w:pP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jc w:val="left"/>
              <w:rPr>
                <w:rFonts w:hint="eastAsia" w:ascii="ＭＳ 明朝" w:hAnsi="ＭＳ 明朝" w:eastAsia="ＭＳ 明朝"/>
                <w:sz w:val="22"/>
              </w:rPr>
            </w:pPr>
            <w:r>
              <w:rPr>
                <w:rFonts w:hint="eastAsia" w:ascii="ＭＳ 明朝" w:hAnsi="ＭＳ 明朝" w:eastAsia="ＭＳ 明朝"/>
                <w:sz w:val="22"/>
              </w:rPr>
              <w:t>一般社団法人</w:t>
            </w:r>
          </w:p>
          <w:p>
            <w:pPr>
              <w:pStyle w:val="0"/>
              <w:ind w:firstLine="440" w:firstLineChars="200"/>
              <w:jc w:val="left"/>
              <w:rPr>
                <w:rFonts w:hint="eastAsia" w:ascii="ＭＳ 明朝" w:hAnsi="ＭＳ 明朝" w:eastAsia="ＭＳ 明朝"/>
                <w:sz w:val="22"/>
              </w:rPr>
            </w:pPr>
            <w:r>
              <w:rPr>
                <w:rFonts w:hint="eastAsia" w:ascii="ＭＳ 明朝" w:hAnsi="ＭＳ 明朝" w:eastAsia="ＭＳ 明朝"/>
                <w:sz w:val="22"/>
              </w:rPr>
              <w:t>高知県工業会</w:t>
            </w:r>
          </w:p>
        </w:tc>
        <w:tc>
          <w:tcPr>
            <w:tcW w:w="1486"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石灰製造</w:t>
            </w:r>
          </w:p>
        </w:tc>
        <w:tc>
          <w:tcPr>
            <w:tcW w:w="447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2"/>
              </w:rPr>
            </w:pPr>
            <w:r>
              <w:rPr>
                <w:rFonts w:hint="eastAsia" w:ascii="ＭＳ 明朝" w:hAnsi="ＭＳ 明朝" w:eastAsia="ＭＳ 明朝"/>
                <w:sz w:val="22"/>
              </w:rPr>
              <w:t>　高知県の伝統産業である石灰製造業において古くから受け継がれてきた「塩焼き法」を継承する焼成技能者である。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勤務先である井上石灰工業</w:t>
            </w:r>
            <w:r>
              <w:rPr>
                <w:rFonts w:hint="eastAsia" w:ascii="ＭＳ 明朝" w:hAnsi="ＭＳ 明朝" w:eastAsia="ＭＳ 明朝"/>
                <w:sz w:val="22"/>
              </w:rPr>
              <w:t xml:space="preserve"> </w:t>
            </w:r>
            <w:r>
              <w:rPr>
                <w:rFonts w:hint="eastAsia" w:ascii="ＭＳ 明朝" w:hAnsi="ＭＳ 明朝" w:eastAsia="ＭＳ 明朝"/>
                <w:sz w:val="22"/>
              </w:rPr>
              <w:t>株式会社では、長年の経験で培った勘により、「塩焼き法」で用いる特殊な土中炉の緻密な温度管理に優れ、良質な石灰の製造及び不良石灰の削減に貢献している。</w:t>
            </w:r>
          </w:p>
          <w:p>
            <w:pPr>
              <w:pStyle w:val="0"/>
              <w:rPr>
                <w:rFonts w:hint="eastAsia" w:ascii="ＭＳ 明朝" w:hAnsi="ＭＳ 明朝" w:eastAsia="ＭＳ 明朝"/>
                <w:sz w:val="22"/>
              </w:rPr>
            </w:pPr>
            <w:r>
              <w:rPr>
                <w:rFonts w:hint="eastAsia" w:ascii="ＭＳ 明朝" w:hAnsi="ＭＳ 明朝" w:eastAsia="ＭＳ 明朝"/>
                <w:sz w:val="22"/>
              </w:rPr>
              <w:t>　また、同社の社員に対する技術の伝授のほか、地域児童への工場見学では、石灰の街である南国市稲生の歴史を後生に伝えている。</w:t>
            </w:r>
          </w:p>
        </w:tc>
      </w:tr>
    </w:tbl>
    <w:p>
      <w:pPr>
        <w:pStyle w:val="0"/>
        <w:rPr>
          <w:rFonts w:hint="eastAsia" w:ascii="ＭＳ 明朝" w:hAnsi="ＭＳ 明朝" w:eastAsia="ＭＳ 明朝"/>
        </w:rPr>
      </w:pPr>
      <w:r>
        <w:rPr>
          <w:rFonts w:hint="eastAsia" w:ascii="ＭＳ 明朝" w:hAnsi="ＭＳ 明朝" w:eastAsia="ＭＳ 明朝"/>
        </w:rPr>
        <w:t>※令和４年４月１日時点の年齢</w:t>
      </w:r>
      <w:r>
        <w:rPr>
          <w:rFonts w:hint="eastAsia"/>
        </w:rPr>
        <w:br w:type="page"/>
      </w:r>
    </w:p>
    <w:p>
      <w:pPr>
        <w:pStyle w:val="0"/>
        <w:jc w:val="center"/>
        <w:rPr>
          <w:rFonts w:hint="eastAsia" w:ascii="ＭＳ 明朝" w:hAnsi="ＭＳ 明朝" w:eastAsia="ＭＳ 明朝"/>
        </w:rPr>
      </w:pPr>
      <w:r>
        <w:rPr>
          <w:rFonts w:hint="eastAsia" w:ascii="ＭＳ 明朝" w:hAnsi="ＭＳ 明朝" w:eastAsia="ＭＳ 明朝"/>
          <w:sz w:val="24"/>
        </w:rPr>
        <w:t>令和４年度「土佐の匠」認定者の技能功績等の概要</w:t>
      </w:r>
    </w:p>
    <w:p>
      <w:pPr>
        <w:pStyle w:val="0"/>
        <w:jc w:val="center"/>
        <w:rPr>
          <w:rFonts w:hint="eastAsia" w:ascii="ＭＳ 明朝" w:hAnsi="ＭＳ 明朝" w:eastAsia="ＭＳ 明朝"/>
        </w:rPr>
      </w:pPr>
    </w:p>
    <w:tbl>
      <w:tblPr>
        <w:tblStyle w:val="18"/>
        <w:tblW w:w="0" w:type="auto"/>
        <w:tblInd w:w="108" w:type="dxa"/>
        <w:tblLayout w:type="fixed"/>
        <w:tblLook w:firstRow="1" w:lastRow="0" w:firstColumn="1" w:lastColumn="0" w:noHBand="0" w:noVBand="1" w:val="04A0"/>
      </w:tblPr>
      <w:tblGrid>
        <w:gridCol w:w="2730"/>
        <w:gridCol w:w="1470"/>
        <w:gridCol w:w="4410"/>
      </w:tblGrid>
      <w:tr>
        <w:trPr>
          <w:trHeight w:val="540" w:hRule="atLeast"/>
        </w:trPr>
        <w:tc>
          <w:tcPr>
            <w:tcW w:w="2730"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認　定　者</w:t>
            </w:r>
          </w:p>
        </w:tc>
        <w:tc>
          <w:tcPr>
            <w:tcW w:w="1470"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技能の分野</w:t>
            </w:r>
          </w:p>
        </w:tc>
        <w:tc>
          <w:tcPr>
            <w:tcW w:w="4410" w:type="dxa"/>
            <w:vAlign w:val="top"/>
          </w:tcPr>
          <w:p>
            <w:pPr>
              <w:pStyle w:val="0"/>
              <w:jc w:val="center"/>
              <w:rPr>
                <w:rFonts w:hint="eastAsia" w:ascii="ＭＳ 明朝" w:hAnsi="ＭＳ 明朝" w:eastAsia="ＭＳ 明朝"/>
                <w:sz w:val="22"/>
              </w:rPr>
            </w:pPr>
            <w:r>
              <w:rPr>
                <w:rFonts w:hint="eastAsia" w:ascii="ＭＳ 明朝" w:hAnsi="ＭＳ 明朝" w:eastAsia="ＭＳ 明朝"/>
                <w:sz w:val="22"/>
              </w:rPr>
              <w:t>技　能　功　績</w:t>
            </w:r>
          </w:p>
        </w:tc>
      </w:tr>
      <w:tr>
        <w:trPr>
          <w:trHeight w:val="5390" w:hRule="atLeast"/>
        </w:trPr>
        <w:tc>
          <w:tcPr>
            <w:tcW w:w="2730" w:type="dxa"/>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ま</w:instrText>
            </w:r>
            <w:r>
              <w:rPr>
                <w:rFonts w:hint="eastAsia" w:ascii="ＭＳ 明朝" w:hAnsi="ＭＳ 明朝" w:eastAsia="ＭＳ 明朝"/>
                <w:sz w:val="12"/>
              </w:rPr>
              <w:instrText>つ</w:instrText>
            </w:r>
            <w:r>
              <w:rPr>
                <w:rFonts w:hint="eastAsia" w:ascii="ＭＳ 明朝" w:hAnsi="ＭＳ 明朝" w:eastAsia="ＭＳ 明朝"/>
                <w:sz w:val="12"/>
              </w:rPr>
              <w:instrText>も</w:instrText>
            </w:r>
            <w:r>
              <w:rPr>
                <w:rFonts w:hint="eastAsia" w:ascii="ＭＳ 明朝" w:hAnsi="ＭＳ 明朝" w:eastAsia="ＭＳ 明朝"/>
                <w:sz w:val="12"/>
              </w:rPr>
              <w:instrText>と</w:instrText>
            </w:r>
            <w:r>
              <w:rPr>
                <w:rFonts w:hint="eastAsia" w:ascii="ＭＳ 明朝" w:hAnsi="ＭＳ 明朝" w:eastAsia="ＭＳ 明朝"/>
                <w:sz w:val="22"/>
              </w:rPr>
              <w:instrText>),</w:instrText>
            </w:r>
            <w:r>
              <w:rPr>
                <w:rFonts w:hint="eastAsia" w:ascii="ＭＳ 明朝" w:hAnsi="ＭＳ 明朝" w:eastAsia="ＭＳ 明朝"/>
                <w:sz w:val="22"/>
              </w:rPr>
              <w:instrText>松本</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し</w:instrText>
            </w:r>
            <w:r>
              <w:rPr>
                <w:rFonts w:hint="eastAsia" w:ascii="ＭＳ 明朝" w:hAnsi="ＭＳ 明朝" w:eastAsia="ＭＳ 明朝"/>
                <w:sz w:val="12"/>
              </w:rPr>
              <w:instrText>ょ</w:instrText>
            </w:r>
            <w:r>
              <w:rPr>
                <w:rFonts w:hint="eastAsia" w:ascii="ＭＳ 明朝" w:hAnsi="ＭＳ 明朝" w:eastAsia="ＭＳ 明朝"/>
                <w:sz w:val="12"/>
              </w:rPr>
              <w:instrText>う</w:instrText>
            </w:r>
            <w:r>
              <w:rPr>
                <w:rFonts w:hint="eastAsia" w:ascii="ＭＳ 明朝" w:hAnsi="ＭＳ 明朝" w:eastAsia="ＭＳ 明朝"/>
                <w:sz w:val="12"/>
              </w:rPr>
              <w:instrText>ご</w:instrText>
            </w:r>
            <w:r>
              <w:rPr>
                <w:rFonts w:hint="eastAsia" w:ascii="ＭＳ 明朝" w:hAnsi="ＭＳ 明朝" w:eastAsia="ＭＳ 明朝"/>
                <w:sz w:val="22"/>
              </w:rPr>
              <w:instrText>),</w:instrText>
            </w:r>
            <w:r>
              <w:rPr>
                <w:rFonts w:hint="eastAsia" w:ascii="ＭＳ 明朝" w:hAnsi="ＭＳ 明朝" w:eastAsia="ＭＳ 明朝"/>
                <w:sz w:val="22"/>
              </w:rPr>
              <w:instrText>昇吾</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５４歳</w:t>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一般社団法人</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全日本司厨士協会</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四国地方高知県本部</w:t>
            </w:r>
          </w:p>
        </w:tc>
        <w:tc>
          <w:tcPr>
            <w:tcW w:w="1470" w:type="dxa"/>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日本料理</w:t>
            </w:r>
          </w:p>
        </w:tc>
        <w:tc>
          <w:tcPr>
            <w:tcW w:w="4410" w:type="dxa"/>
            <w:vAlign w:val="center"/>
          </w:tcPr>
          <w:p>
            <w:pPr>
              <w:pStyle w:val="0"/>
              <w:rPr>
                <w:rFonts w:hint="eastAsia" w:ascii="ＭＳ 明朝" w:hAnsi="ＭＳ 明朝" w:eastAsia="ＭＳ 明朝"/>
                <w:sz w:val="22"/>
              </w:rPr>
            </w:pPr>
            <w:r>
              <w:rPr>
                <w:rFonts w:hint="eastAsia" w:ascii="ＭＳ 明朝" w:hAnsi="ＭＳ 明朝" w:eastAsia="ＭＳ 明朝"/>
                <w:sz w:val="22"/>
              </w:rPr>
              <w:t>　３７年にわたり日本料理の調理業務に従事し、鰹やゆずといった高知県食材を使用した料理の研究や、西洋料理の食材を使用したメニューの考案に尽力している。</w:t>
            </w:r>
          </w:p>
          <w:p>
            <w:pPr>
              <w:pStyle w:val="0"/>
              <w:rPr>
                <w:rFonts w:hint="eastAsia" w:ascii="ＭＳ 明朝" w:hAnsi="ＭＳ 明朝" w:eastAsia="ＭＳ 明朝"/>
                <w:sz w:val="22"/>
              </w:rPr>
            </w:pPr>
            <w:r>
              <w:rPr>
                <w:rFonts w:hint="eastAsia" w:ascii="ＭＳ 明朝" w:hAnsi="ＭＳ 明朝" w:eastAsia="ＭＳ 明朝"/>
                <w:sz w:val="22"/>
              </w:rPr>
              <w:t>　平成１８年よりオーベルジュ土佐山の料理長を務め、ＪＡＬ国内線ファーストクラスの機内食や、ＡＮＡケータリングサービスが販売する「グルメ紀行ボックス」の　　メニューの監修を手掛けるなど、全国に高知県の食の魅力を発信している。</w:t>
            </w:r>
          </w:p>
          <w:p>
            <w:pPr>
              <w:pStyle w:val="0"/>
              <w:rPr>
                <w:rFonts w:hint="eastAsia" w:ascii="ＭＳ 明朝" w:hAnsi="ＭＳ 明朝" w:eastAsia="ＭＳ 明朝"/>
                <w:sz w:val="22"/>
              </w:rPr>
            </w:pPr>
            <w:r>
              <w:rPr>
                <w:rFonts w:hint="eastAsia" w:ascii="ＭＳ 明朝" w:hAnsi="ＭＳ 明朝" w:eastAsia="ＭＳ 明朝"/>
                <w:sz w:val="22"/>
              </w:rPr>
              <w:t>　また、所属団体の役員として後進の育成に努めるほか、土佐山の地元食材の活用　方法などに関する勉強会を開催し、地元住民と積極的に交流を行っている。</w:t>
            </w:r>
          </w:p>
        </w:tc>
      </w:tr>
      <w:tr>
        <w:trPr>
          <w:trHeight w:val="5900" w:hRule="atLeast"/>
        </w:trPr>
        <w:tc>
          <w:tcPr>
            <w:tcW w:w="273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よ</w:instrText>
            </w:r>
            <w:r>
              <w:rPr>
                <w:rFonts w:hint="eastAsia" w:ascii="ＭＳ 明朝" w:hAnsi="ＭＳ 明朝" w:eastAsia="ＭＳ 明朝"/>
                <w:sz w:val="12"/>
              </w:rPr>
              <w:instrText>こ</w:instrText>
            </w:r>
            <w:r>
              <w:rPr>
                <w:rFonts w:hint="eastAsia" w:ascii="ＭＳ 明朝" w:hAnsi="ＭＳ 明朝" w:eastAsia="ＭＳ 明朝"/>
                <w:sz w:val="12"/>
              </w:rPr>
              <w:instrText>や</w:instrText>
            </w:r>
            <w:r>
              <w:rPr>
                <w:rFonts w:hint="eastAsia" w:ascii="ＭＳ 明朝" w:hAnsi="ＭＳ 明朝" w:eastAsia="ＭＳ 明朝"/>
                <w:sz w:val="12"/>
              </w:rPr>
              <w:instrText>ま</w:instrText>
            </w:r>
            <w:r>
              <w:rPr>
                <w:rFonts w:hint="eastAsia" w:ascii="ＭＳ 明朝" w:hAnsi="ＭＳ 明朝" w:eastAsia="ＭＳ 明朝"/>
                <w:sz w:val="22"/>
              </w:rPr>
              <w:instrText>),</w:instrText>
            </w:r>
            <w:r>
              <w:rPr>
                <w:rFonts w:hint="eastAsia" w:ascii="ＭＳ 明朝" w:hAnsi="ＭＳ 明朝" w:eastAsia="ＭＳ 明朝"/>
                <w:sz w:val="22"/>
              </w:rPr>
              <w:instrText>横山</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r>
              <w:rPr>
                <w:rFonts w:hint="eastAsia" w:ascii="ＭＳ 明朝" w:hAnsi="ＭＳ 明朝" w:eastAsia="ＭＳ 明朝"/>
                <w:sz w:val="22"/>
              </w:rPr>
              <w:t>　</w:t>
            </w:r>
            <w:r>
              <w:rPr>
                <w:rFonts w:hint="eastAsia" w:ascii="ＭＳ 明朝" w:hAnsi="ＭＳ 明朝" w:eastAsia="ＭＳ 明朝"/>
                <w:sz w:val="22"/>
              </w:rPr>
              <w:fldChar w:fldCharType="begin"/>
            </w:r>
            <w:r>
              <w:rPr>
                <w:rFonts w:hint="eastAsia" w:ascii="ＭＳ 明朝" w:hAnsi="ＭＳ 明朝" w:eastAsia="ＭＳ 明朝"/>
                <w:sz w:val="22"/>
              </w:rPr>
              <w:instrText>EQ \* jc2 \* hps12 \o\ad(\s\up 10(</w:instrText>
            </w:r>
            <w:r>
              <w:rPr>
                <w:rFonts w:hint="eastAsia" w:ascii="ＭＳ 明朝" w:hAnsi="ＭＳ 明朝" w:eastAsia="ＭＳ 明朝"/>
                <w:sz w:val="12"/>
              </w:rPr>
              <w:instrText>し</w:instrText>
            </w:r>
            <w:r>
              <w:rPr>
                <w:rFonts w:hint="eastAsia" w:ascii="ＭＳ 明朝" w:hAnsi="ＭＳ 明朝" w:eastAsia="ＭＳ 明朝"/>
                <w:sz w:val="12"/>
              </w:rPr>
              <w:instrText>ん</w:instrText>
            </w:r>
            <w:r>
              <w:rPr>
                <w:rFonts w:hint="eastAsia" w:ascii="ＭＳ 明朝" w:hAnsi="ＭＳ 明朝" w:eastAsia="ＭＳ 明朝"/>
                <w:sz w:val="12"/>
              </w:rPr>
              <w:instrText>す</w:instrText>
            </w:r>
            <w:r>
              <w:rPr>
                <w:rFonts w:hint="eastAsia" w:ascii="ＭＳ 明朝" w:hAnsi="ＭＳ 明朝" w:eastAsia="ＭＳ 明朝"/>
                <w:sz w:val="12"/>
              </w:rPr>
              <w:instrText>け</w:instrText>
            </w:r>
            <w:r>
              <w:rPr>
                <w:rFonts w:hint="eastAsia" w:ascii="ＭＳ 明朝" w:hAnsi="ＭＳ 明朝" w:eastAsia="ＭＳ 明朝"/>
                <w:sz w:val="22"/>
              </w:rPr>
              <w:instrText>),</w:instrText>
            </w:r>
            <w:r>
              <w:rPr>
                <w:rFonts w:hint="eastAsia" w:ascii="ＭＳ 明朝" w:hAnsi="ＭＳ 明朝" w:eastAsia="ＭＳ 明朝"/>
                <w:sz w:val="22"/>
              </w:rPr>
              <w:instrText>信介</w:instrText>
            </w:r>
            <w:r>
              <w:rPr>
                <w:rFonts w:hint="eastAsia" w:ascii="ＭＳ 明朝" w:hAnsi="ＭＳ 明朝" w:eastAsia="ＭＳ 明朝"/>
                <w:sz w:val="22"/>
              </w:rPr>
              <w:instrText>)</w:instrText>
            </w:r>
            <w:r>
              <w:rPr>
                <w:rFonts w:hint="eastAsia" w:ascii="ＭＳ 明朝" w:hAnsi="ＭＳ 明朝" w:eastAsia="ＭＳ 明朝"/>
                <w:sz w:val="22"/>
              </w:rPr>
              <w:fldChar w:fldCharType="end"/>
            </w:r>
          </w:p>
          <w:p>
            <w:pPr>
              <w:pStyle w:val="0"/>
              <w:rPr>
                <w:rFonts w:hint="eastAsia" w:ascii="ＭＳ 明朝" w:hAnsi="ＭＳ 明朝" w:eastAsia="ＭＳ 明朝"/>
                <w:sz w:val="22"/>
              </w:rPr>
            </w:pPr>
            <w:r>
              <w:rPr>
                <w:rFonts w:hint="eastAsia" w:ascii="ＭＳ 明朝" w:hAnsi="ＭＳ 明朝" w:eastAsia="ＭＳ 明朝"/>
                <w:sz w:val="22"/>
              </w:rPr>
              <w:t>　</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５８歳</w:t>
            </w:r>
          </w:p>
          <w:p>
            <w:pPr>
              <w:pStyle w:val="0"/>
              <w:ind w:firstLine="220" w:firstLineChars="100"/>
              <w:rPr>
                <w:rFonts w:hint="eastAsia" w:ascii="ＭＳ 明朝" w:hAnsi="ＭＳ 明朝" w:eastAsia="ＭＳ 明朝"/>
                <w:sz w:val="22"/>
              </w:rPr>
            </w:pP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＜推薦団体＞</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一般社団法人</w:t>
            </w:r>
          </w:p>
          <w:p>
            <w:pPr>
              <w:pStyle w:val="0"/>
              <w:ind w:firstLine="440" w:firstLineChars="200"/>
              <w:rPr>
                <w:rFonts w:hint="eastAsia" w:ascii="ＭＳ 明朝" w:hAnsi="ＭＳ 明朝" w:eastAsia="ＭＳ 明朝"/>
                <w:sz w:val="22"/>
              </w:rPr>
            </w:pPr>
            <w:r>
              <w:rPr>
                <w:rFonts w:hint="eastAsia" w:ascii="ＭＳ 明朝" w:hAnsi="ＭＳ 明朝" w:eastAsia="ＭＳ 明朝"/>
                <w:sz w:val="22"/>
              </w:rPr>
              <w:t>高知県造園業協会</w:t>
            </w:r>
          </w:p>
        </w:tc>
        <w:tc>
          <w:tcPr>
            <w:tcW w:w="147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eastAsia" w:ascii="ＭＳ 明朝" w:hAnsi="ＭＳ 明朝" w:eastAsia="ＭＳ 明朝"/>
                <w:sz w:val="22"/>
              </w:rPr>
            </w:pPr>
            <w:r>
              <w:rPr>
                <w:rFonts w:hint="eastAsia" w:ascii="ＭＳ 明朝" w:hAnsi="ＭＳ 明朝" w:eastAsia="ＭＳ 明朝"/>
                <w:sz w:val="22"/>
              </w:rPr>
              <w:t>造園</w:t>
            </w:r>
          </w:p>
        </w:tc>
        <w:tc>
          <w:tcPr>
            <w:tcW w:w="441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sz w:val="28"/>
              </w:rPr>
            </w:pPr>
            <w:r>
              <w:rPr>
                <w:rFonts w:hint="eastAsia" w:ascii="ＭＳ 明朝" w:hAnsi="ＭＳ 明朝" w:eastAsia="ＭＳ 明朝"/>
                <w:sz w:val="22"/>
              </w:rPr>
              <w:t>　４０年にわたり造園業に従事し、和洋あらゆる造園の工種の技能に優れ、施主の様々な要望に応えることができる一級造園技能士である。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特に、「石積み」と「敷石」の技能に卓越し、石材の特性を理解し、素材を活かすことで、機能的かつ美しい見た目の石垣や　園路を造ることができ、種間寺や牧野植物園などの様々な施設の造園工事を手掛けている。</w:t>
            </w:r>
          </w:p>
          <w:p>
            <w:pPr>
              <w:pStyle w:val="0"/>
              <w:ind w:firstLine="220" w:firstLineChars="100"/>
              <w:rPr>
                <w:rFonts w:hint="eastAsia" w:ascii="ＭＳ 明朝" w:hAnsi="ＭＳ 明朝" w:eastAsia="ＭＳ 明朝"/>
                <w:sz w:val="22"/>
              </w:rPr>
            </w:pPr>
            <w:r>
              <w:rPr>
                <w:rFonts w:hint="eastAsia" w:ascii="ＭＳ 明朝" w:hAnsi="ＭＳ 明朝" w:eastAsia="ＭＳ 明朝"/>
                <w:sz w:val="22"/>
              </w:rPr>
              <w:t>勤務先である株式会社</w:t>
            </w:r>
            <w:r>
              <w:rPr>
                <w:rFonts w:hint="eastAsia" w:ascii="ＭＳ 明朝" w:hAnsi="ＭＳ 明朝" w:eastAsia="ＭＳ 明朝"/>
                <w:sz w:val="22"/>
              </w:rPr>
              <w:t xml:space="preserve"> </w:t>
            </w:r>
            <w:r>
              <w:rPr>
                <w:rFonts w:hint="eastAsia" w:ascii="ＭＳ 明朝" w:hAnsi="ＭＳ 明朝" w:eastAsia="ＭＳ 明朝"/>
                <w:sz w:val="22"/>
              </w:rPr>
              <w:t>佐々木造園や　造園講習会での後進技能者への技術指導のほか、他社の工事の出張要請に応じた際には、惜しみなく技能者へ技術を伝承するなど、高知県の造園業界の発展に貢献している。</w:t>
            </w:r>
            <w:bookmarkStart w:id="0" w:name="_GoBack"/>
            <w:bookmarkEnd w:id="0"/>
          </w:p>
        </w:tc>
      </w:tr>
    </w:tbl>
    <w:p>
      <w:pPr>
        <w:pStyle w:val="0"/>
        <w:rPr>
          <w:rFonts w:hint="eastAsia" w:ascii="ＭＳ 明朝" w:hAnsi="ＭＳ 明朝" w:eastAsia="ＭＳ 明朝"/>
        </w:rPr>
      </w:pPr>
      <w:r>
        <w:rPr>
          <w:rFonts w:hint="eastAsia" w:ascii="ＭＳ 明朝" w:hAnsi="ＭＳ 明朝" w:eastAsia="ＭＳ 明朝"/>
        </w:rPr>
        <w:t>※令和４年４月１日時点の年齢</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AR Pマッチ体B">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lock w:val="unlocked"/>
      <w:docPartObj>
        <w:docPartGallery w:val="Page Numbers (Bottom of Page)"/>
        <w:docPartUnique/>
      </w:docPartObj>
    </w:sdtPr>
    <w:sdtEndPr>
      <w:rPr>
        <w:rFonts w:hint="eastAsia"/>
      </w:rPr>
    </w:sdtEndPr>
    <w:sdtContent>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Style w:val="17"/>
            <w:rFonts w:hint="eastAsia"/>
          </w:rPr>
          <w:t>2</w:t>
        </w:r>
        <w:r>
          <w:rPr>
            <w:rFonts w:hint="eastAsia"/>
          </w:rPr>
          <w:fldChar w:fldCharType="end"/>
        </w:r>
      </w:p>
    </w:sdtContent>
  </w:sdt>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table" w:styleId="18" w:customStyle="1">
    <w:name w:val="表（シンプル 1）"/>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447</TotalTime>
  <Pages>3</Pages>
  <Words>15</Words>
  <Characters>2277</Characters>
  <Application>JUST Note</Application>
  <Lines>202</Lines>
  <Paragraphs>101</Paragraphs>
  <CharactersWithSpaces>2322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407333</dc:creator>
  <cp:lastModifiedBy>490418</cp:lastModifiedBy>
  <cp:lastPrinted>2018-10-16T10:36:00Z</cp:lastPrinted>
  <dcterms:created xsi:type="dcterms:W3CDTF">2018-10-16T07:48:00Z</dcterms:created>
  <dcterms:modified xsi:type="dcterms:W3CDTF">2022-10-13T12:25:20Z</dcterms:modified>
  <cp:revision>89</cp:revision>
</cp:coreProperties>
</file>