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別紙２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高知県の百歳以上高齢者について</w:t>
      </w:r>
    </w:p>
    <w:p>
      <w:pPr>
        <w:pStyle w:val="0"/>
        <w:jc w:val="center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  <w:r>
        <w:rPr>
          <w:rFonts w:hint="eastAsia"/>
        </w:rPr>
        <w:pict>
          <v:roundrect id="_x0000_s1026" style="margin-top:7.25pt;mso-position-vertical-relative:text;mso-position-horizontal-relative:text;position:absolute;height:85.75pt;width:456.7pt;margin-left:-2.75pt;z-index:2;" o:allowincell="t" filled="t" stroked="t" o:spt="2" arcsize="10923f">
            <v:fill/>
            <v:shadow on="t" opacity="32768f" offset="6pt,6pt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ind w:firstLine="227" w:firstLineChars="100"/>
                    <w:rPr>
                      <w:rFonts w:hint="eastAsia" w:ascii="ＭＳ 明朝" w:hAnsi="ＭＳ 明朝" w:eastAsia="ＭＳ 明朝"/>
                    </w:rPr>
                  </w:pPr>
                </w:p>
                <w:p>
                  <w:pPr>
                    <w:pStyle w:val="0"/>
                    <w:ind w:left="0" w:leftChars="0" w:firstLine="227" w:firstLineChars="10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本資料は、９月</w:t>
                  </w:r>
                  <w:r>
                    <w:rPr>
                      <w:rFonts w:hint="eastAsia" w:ascii="ＭＳ 明朝" w:hAnsi="ＭＳ 明朝" w:eastAsia="ＭＳ 明朝"/>
                    </w:rPr>
                    <w:t>15</w:t>
                  </w:r>
                  <w:r>
                    <w:rPr>
                      <w:rFonts w:hint="eastAsia" w:ascii="ＭＳ 明朝" w:hAnsi="ＭＳ 明朝" w:eastAsia="ＭＳ 明朝"/>
                    </w:rPr>
                    <w:t>日における年齢を基礎として、百歳以上の者を計上している。</w:t>
                  </w:r>
                </w:p>
                <w:p>
                  <w:pPr>
                    <w:pStyle w:val="0"/>
                    <w:ind w:firstLine="227" w:firstLineChars="10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調査基準日は９月１日である。</w:t>
                  </w:r>
                </w:p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 xml:space="preserve">  </w:t>
                  </w:r>
                  <w:r>
                    <w:rPr>
                      <w:rFonts w:hint="eastAsia" w:ascii="ＭＳ 明朝" w:hAnsi="ＭＳ 明朝" w:eastAsia="ＭＳ 明朝"/>
                    </w:rPr>
                    <w:t>また、高知県の状況については、すべて高知市を含む。</w:t>
                  </w:r>
                </w:p>
              </w:txbxContent>
            </v:textbox>
            <v:imagedata o:title=""/>
            <w10:wrap type="none" anchorx="text" anchory="text"/>
          </v:roundrect>
        </w:pict>
      </w:r>
    </w:p>
    <w:p>
      <w:pPr>
        <w:pStyle w:val="0"/>
        <w:jc w:val="center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百歳以上高齢者の状況（令和５年度）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百歳以上高齢者数と比率の年次推移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都道府県別百歳以上の高齢者数（人口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万人あたり）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高齢化率の状況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男女最高齢者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百歳以上高齢者の市町村別状況（高知県関係）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Ｐ明朝" w:hAnsi="ＭＳ Ｐ明朝" w:eastAsia="ＭＳ Ｐ明朝"/>
        </w:rPr>
        <w:br w:type="page"/>
      </w:r>
      <w:r>
        <w:rPr>
          <w:rFonts w:hint="eastAsia" w:ascii="ＭＳ 明朝" w:hAnsi="ＭＳ 明朝" w:eastAsia="ＭＳ 明朝"/>
        </w:rPr>
        <w:t>１　百歳以上高齢者の状況（令和５年度）</w:t>
      </w:r>
    </w:p>
    <w:p>
      <w:pPr>
        <w:pStyle w:val="0"/>
        <w:ind w:firstLine="227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（大正</w:t>
      </w:r>
      <w:r>
        <w:rPr>
          <w:rFonts w:hint="eastAsia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年９月</w:t>
      </w:r>
      <w:r>
        <w:rPr>
          <w:rFonts w:hint="eastAsia" w:ascii="ＭＳ 明朝" w:hAnsi="ＭＳ 明朝" w:eastAsia="ＭＳ 明朝"/>
        </w:rPr>
        <w:t>15</w:t>
      </w:r>
      <w:r>
        <w:rPr>
          <w:rFonts w:hint="eastAsia" w:ascii="ＭＳ 明朝" w:hAnsi="ＭＳ 明朝" w:eastAsia="ＭＳ 明朝"/>
        </w:rPr>
        <w:t>日までに出生した者）</w:t>
      </w:r>
    </w:p>
    <w:p>
      <w:pPr>
        <w:pStyle w:val="0"/>
        <w:ind w:right="2710" w:rightChars="1195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単位：人</w:t>
      </w:r>
    </w:p>
    <w:tbl>
      <w:tblPr>
        <w:tblStyle w:val="11"/>
        <w:tblW w:w="6001" w:type="dxa"/>
        <w:tblInd w:w="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59"/>
        <w:gridCol w:w="1647"/>
        <w:gridCol w:w="1647"/>
        <w:gridCol w:w="1648"/>
      </w:tblGrid>
      <w:tr>
        <w:trPr/>
        <w:tc>
          <w:tcPr>
            <w:tcW w:w="10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4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</w:t>
            </w:r>
          </w:p>
        </w:tc>
        <w:tc>
          <w:tcPr>
            <w:tcW w:w="164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女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</w:tr>
      <w:tr>
        <w:trPr/>
        <w:tc>
          <w:tcPr>
            <w:tcW w:w="10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全　国</w:t>
            </w:r>
          </w:p>
        </w:tc>
        <w:tc>
          <w:tcPr>
            <w:tcW w:w="1647" w:type="dxa"/>
            <w:vAlign w:val="top"/>
          </w:tcPr>
          <w:p>
            <w:pPr>
              <w:pStyle w:val="0"/>
              <w:tabs>
                <w:tab w:val="left" w:leader="none" w:pos="1438"/>
              </w:tabs>
              <w:ind w:right="9" w:rightChars="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10,550</w:t>
            </w:r>
          </w:p>
          <w:p>
            <w:pPr>
              <w:pStyle w:val="0"/>
              <w:tabs>
                <w:tab w:val="left" w:leader="none" w:pos="1438"/>
              </w:tabs>
              <w:ind w:right="9" w:rightChars="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10,365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164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81,589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80,161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92,139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90,526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  <w:tr>
        <w:trPr/>
        <w:tc>
          <w:tcPr>
            <w:tcW w:w="10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高知県</w:t>
            </w:r>
          </w:p>
        </w:tc>
        <w:tc>
          <w:tcPr>
            <w:tcW w:w="1647" w:type="dxa"/>
            <w:vAlign w:val="top"/>
          </w:tcPr>
          <w:p>
            <w:pPr>
              <w:pStyle w:val="0"/>
              <w:wordWrap w:val="0"/>
              <w:ind w:right="9" w:rightChars="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94</w:t>
            </w:r>
          </w:p>
          <w:p>
            <w:pPr>
              <w:pStyle w:val="0"/>
              <w:wordWrap w:val="0"/>
              <w:ind w:right="9" w:rightChars="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 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80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1647" w:type="dxa"/>
            <w:vAlign w:val="top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 893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 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856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 987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 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936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</w:tbl>
    <w:p>
      <w:pPr>
        <w:pStyle w:val="0"/>
        <w:ind w:right="2710" w:rightChars="1195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※（　）書は前年度の人数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百歳以上高齢者数と比率の年次推移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8562" w:type="dxa"/>
        <w:tblInd w:w="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93"/>
        <w:gridCol w:w="880"/>
        <w:gridCol w:w="993"/>
        <w:gridCol w:w="993"/>
        <w:gridCol w:w="1452"/>
        <w:gridCol w:w="1499"/>
        <w:gridCol w:w="1452"/>
      </w:tblGrid>
      <w:tr>
        <w:trPr>
          <w:cantSplit/>
        </w:trPr>
        <w:tc>
          <w:tcPr>
            <w:tcW w:w="129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66" w:type="dxa"/>
            <w:gridSpan w:val="3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全国百歳以上（人）</w:t>
            </w:r>
          </w:p>
        </w:tc>
        <w:tc>
          <w:tcPr>
            <w:tcW w:w="14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比率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(10</w:t>
            </w:r>
            <w:r>
              <w:rPr>
                <w:rFonts w:hint="eastAsia" w:ascii="ＭＳ 明朝" w:hAnsi="ＭＳ 明朝" w:eastAsia="ＭＳ 明朝"/>
                <w:sz w:val="16"/>
              </w:rPr>
              <w:t>万人あたり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1499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高知県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百歳以上（人）</w:t>
            </w:r>
          </w:p>
        </w:tc>
        <w:tc>
          <w:tcPr>
            <w:tcW w:w="1452" w:type="dxa"/>
            <w:vMerge w:val="restart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比率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(10</w:t>
            </w:r>
            <w:r>
              <w:rPr>
                <w:rFonts w:hint="eastAsia" w:ascii="ＭＳ 明朝" w:hAnsi="ＭＳ 明朝" w:eastAsia="ＭＳ 明朝"/>
                <w:sz w:val="16"/>
              </w:rPr>
              <w:t>万人あたり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</w:tr>
      <w:tr>
        <w:trPr>
          <w:cantSplit/>
          <w:trHeight w:val="121" w:hRule="atLeast"/>
        </w:trPr>
        <w:tc>
          <w:tcPr>
            <w:tcW w:w="129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80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男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女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計</w:t>
            </w:r>
          </w:p>
        </w:tc>
        <w:tc>
          <w:tcPr>
            <w:tcW w:w="14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99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21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23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6,162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41,594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47,756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37.29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517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67.58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24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6,534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44,842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51,376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40.20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595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78.50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25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6,791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47,606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54,397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42.66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591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78.59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26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7,586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51,234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58,820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46.21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644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86.44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27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7,840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53,728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61,568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48.45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630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85.37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28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8,167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57,525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65,692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51.68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641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87.93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29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8,192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59,579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67,771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53.40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658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91.26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30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8,331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61,454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69,785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55.08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689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96.50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Ｒ元年９月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8,464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62,810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71,274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56.37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716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101.42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Ｒ２年９月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9,475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70,975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80,450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63.76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836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119.77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Ｒ３年９月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10,060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76,450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86,510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68.54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874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126.29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ind w:left="0" w:leftChars="0" w:firstLineChars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Ｒ４年９月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10,365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80,161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90,526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72.13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936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136.84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Ｒ５年９月</w:t>
            </w:r>
          </w:p>
        </w:tc>
        <w:tc>
          <w:tcPr>
            <w:tcW w:w="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10,550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81,589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92,139</w:t>
            </w: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73.74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987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146.01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i w:val="1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都道府県別百歳以上の高齢者数（人口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万人あたり）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53" w:firstLineChars="200"/>
        <w:rPr>
          <w:rFonts w:hint="eastAsia" w:ascii="ＭＳ 明朝" w:hAnsi="ＭＳ 明朝" w:eastAsia="ＭＳ 明朝"/>
          <w:color w:val="000000" w:themeColor="text1"/>
          <w:sz w:val="18"/>
          <w:highlight w:val="none"/>
          <w:shd w:val="clear" w:color="auto" w:fill="auto"/>
        </w:rPr>
      </w:pPr>
      <w:r>
        <w:rPr>
          <w:rFonts w:hint="eastAsia" w:ascii="ＭＳ 明朝" w:hAnsi="ＭＳ 明朝" w:eastAsia="ＭＳ 明朝"/>
          <w:highlight w:val="none"/>
          <w:shd w:val="clear" w:color="auto" w:fill="auto"/>
        </w:rPr>
        <w:t>１位：島根県</w:t>
      </w:r>
      <w:r>
        <w:rPr>
          <w:rFonts w:hint="eastAsia" w:ascii="ＭＳ 明朝" w:hAnsi="ＭＳ 明朝" w:eastAsia="ＭＳ 明朝"/>
          <w:highlight w:val="none"/>
          <w:shd w:val="clear" w:color="auto" w:fill="auto"/>
        </w:rPr>
        <w:t xml:space="preserve">     155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.17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人（昨年：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142.41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人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１位）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18"/>
          <w:highlight w:val="none"/>
          <w:shd w:val="clear" w:color="auto" w:fill="auto"/>
        </w:rPr>
        <w:t>※全国：</w:t>
      </w:r>
      <w:r>
        <w:rPr>
          <w:rFonts w:hint="eastAsia" w:ascii="ＭＳ 明朝" w:hAnsi="ＭＳ 明朝" w:eastAsia="ＭＳ 明朝"/>
          <w:color w:val="000000" w:themeColor="text1"/>
          <w:sz w:val="18"/>
          <w:highlight w:val="none"/>
          <w:shd w:val="clear" w:color="auto" w:fill="auto"/>
        </w:rPr>
        <w:t>73.74</w:t>
      </w:r>
      <w:r>
        <w:rPr>
          <w:rFonts w:hint="eastAsia" w:ascii="ＭＳ 明朝" w:hAnsi="ＭＳ 明朝" w:eastAsia="ＭＳ 明朝"/>
          <w:color w:val="000000" w:themeColor="text1"/>
          <w:sz w:val="18"/>
          <w:highlight w:val="none"/>
          <w:shd w:val="clear" w:color="auto" w:fill="auto"/>
        </w:rPr>
        <w:t>人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18"/>
          <w:highlight w:val="none"/>
          <w:shd w:val="clear" w:color="auto" w:fill="auto"/>
        </w:rPr>
        <w:t>（昨年：</w:t>
      </w:r>
      <w:r>
        <w:rPr>
          <w:rFonts w:hint="eastAsia" w:ascii="ＭＳ 明朝" w:hAnsi="ＭＳ 明朝" w:eastAsia="ＭＳ 明朝"/>
          <w:color w:val="000000" w:themeColor="text1"/>
          <w:sz w:val="18"/>
          <w:highlight w:val="none"/>
          <w:shd w:val="clear" w:color="auto" w:fill="auto"/>
        </w:rPr>
        <w:t>72.13</w:t>
      </w:r>
      <w:r>
        <w:rPr>
          <w:rFonts w:hint="eastAsia" w:ascii="ＭＳ 明朝" w:hAnsi="ＭＳ 明朝" w:eastAsia="ＭＳ 明朝"/>
          <w:color w:val="000000" w:themeColor="text1"/>
          <w:sz w:val="18"/>
          <w:highlight w:val="none"/>
          <w:shd w:val="clear" w:color="auto" w:fill="auto"/>
        </w:rPr>
        <w:t>人）</w:t>
      </w:r>
    </w:p>
    <w:p>
      <w:pPr>
        <w:pStyle w:val="0"/>
        <w:ind w:left="453" w:leftChars="200"/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２位：高知県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 xml:space="preserve">     146.01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人（昨年：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136.84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人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２位）</w:t>
      </w:r>
    </w:p>
    <w:p>
      <w:pPr>
        <w:pStyle w:val="0"/>
        <w:ind w:left="453" w:leftChars="200"/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３位：鳥取県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 xml:space="preserve">   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　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126.29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人（昨年：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132.60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人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highlight w:val="none"/>
          <w:shd w:val="clear" w:color="auto" w:fill="auto"/>
        </w:rPr>
        <w:t>３位）</w:t>
      </w:r>
    </w:p>
    <w:p>
      <w:pPr>
        <w:pStyle w:val="0"/>
        <w:ind w:left="453" w:leftChars="20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高齢化率の状況</w:t>
      </w:r>
    </w:p>
    <w:p>
      <w:pPr>
        <w:pStyle w:val="0"/>
        <w:ind w:firstLine="453" w:firstLineChars="200"/>
        <w:rPr>
          <w:rFonts w:hint="eastAsia" w:ascii="ＭＳ 明朝" w:hAnsi="ＭＳ 明朝" w:eastAsia="ＭＳ 明朝"/>
        </w:rPr>
      </w:pPr>
    </w:p>
    <w:tbl>
      <w:tblPr>
        <w:tblStyle w:val="11"/>
        <w:tblW w:w="6682" w:type="dxa"/>
        <w:tblInd w:w="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59"/>
        <w:gridCol w:w="1874"/>
        <w:gridCol w:w="1874"/>
        <w:gridCol w:w="1875"/>
      </w:tblGrid>
      <w:tr>
        <w:trPr/>
        <w:tc>
          <w:tcPr>
            <w:tcW w:w="10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総人口（千人）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A</w:t>
            </w: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65</w:t>
            </w:r>
            <w:r>
              <w:rPr>
                <w:rFonts w:hint="eastAsia" w:ascii="ＭＳ 明朝" w:hAnsi="ＭＳ 明朝" w:eastAsia="ＭＳ 明朝"/>
              </w:rPr>
              <w:t>歳以上人口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（千人）　</w:t>
            </w:r>
            <w:r>
              <w:rPr>
                <w:rFonts w:hint="eastAsia" w:ascii="ＭＳ 明朝" w:hAnsi="ＭＳ 明朝" w:eastAsia="ＭＳ 明朝"/>
              </w:rPr>
              <w:t>B</w:t>
            </w:r>
          </w:p>
        </w:tc>
        <w:tc>
          <w:tcPr>
            <w:tcW w:w="187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高齢化率</w:t>
            </w:r>
            <w:r>
              <w:rPr>
                <w:rFonts w:hint="eastAsia" w:ascii="ＭＳ 明朝" w:hAnsi="ＭＳ 明朝" w:eastAsia="ＭＳ 明朝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</w:rPr>
              <w:t>B/A</w:t>
            </w:r>
            <w:r>
              <w:rPr>
                <w:rFonts w:hint="eastAsia" w:ascii="ＭＳ 明朝" w:hAnsi="ＭＳ 明朝" w:eastAsia="ＭＳ 明朝"/>
              </w:rPr>
              <w:t>（％）</w:t>
            </w:r>
          </w:p>
        </w:tc>
      </w:tr>
      <w:tr>
        <w:trPr/>
        <w:tc>
          <w:tcPr>
            <w:tcW w:w="10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全　国</w:t>
            </w: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shd w:val="clear" w:color="auto" w:fill="auto"/>
              </w:rPr>
              <w:t>124,947</w:t>
            </w: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hd w:val="clear" w:color="auto" w:fill="auto"/>
              </w:rPr>
              <w:t>36,236</w:t>
            </w:r>
          </w:p>
        </w:tc>
        <w:tc>
          <w:tcPr>
            <w:tcW w:w="187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hd w:val="clear" w:color="auto" w:fill="auto"/>
              </w:rPr>
              <w:t>29.0</w:t>
            </w:r>
          </w:p>
        </w:tc>
      </w:tr>
      <w:tr>
        <w:trPr/>
        <w:tc>
          <w:tcPr>
            <w:tcW w:w="10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高知県</w:t>
            </w: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  <w:t>676</w:t>
            </w: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  <w:t>244</w:t>
            </w:r>
          </w:p>
        </w:tc>
        <w:tc>
          <w:tcPr>
            <w:tcW w:w="187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  <w:t>36.1</w:t>
            </w:r>
          </w:p>
        </w:tc>
      </w:tr>
    </w:tbl>
    <w:p>
      <w:pPr>
        <w:pStyle w:val="0"/>
        <w:ind w:leftChars="0" w:firstLine="225" w:firstLineChars="109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 xml:space="preserve">  </w:t>
      </w:r>
      <w:r>
        <w:rPr>
          <w:rFonts w:hint="eastAsia" w:ascii="ＭＳ 明朝" w:hAnsi="ＭＳ 明朝" w:eastAsia="ＭＳ 明朝"/>
          <w:sz w:val="20"/>
        </w:rPr>
        <w:t>※人口は総務省統計局「</w:t>
      </w:r>
      <w:r>
        <w:rPr>
          <w:rFonts w:hint="eastAsia" w:ascii="ＭＳ 明朝" w:hAnsi="ＭＳ 明朝" w:eastAsia="ＭＳ 明朝"/>
          <w:sz w:val="20"/>
        </w:rPr>
        <w:t>2022</w:t>
      </w:r>
      <w:r>
        <w:rPr>
          <w:rFonts w:hint="eastAsia" w:ascii="ＭＳ 明朝" w:hAnsi="ＭＳ 明朝" w:eastAsia="ＭＳ 明朝"/>
          <w:sz w:val="20"/>
        </w:rPr>
        <w:t>年</w:t>
      </w:r>
      <w:r>
        <w:rPr>
          <w:rFonts w:hint="eastAsia" w:ascii="ＭＳ 明朝" w:hAnsi="ＭＳ 明朝" w:eastAsia="ＭＳ 明朝"/>
          <w:sz w:val="20"/>
        </w:rPr>
        <w:t>10</w:t>
      </w:r>
      <w:r>
        <w:rPr>
          <w:rFonts w:hint="eastAsia" w:ascii="ＭＳ 明朝" w:hAnsi="ＭＳ 明朝" w:eastAsia="ＭＳ 明朝"/>
          <w:sz w:val="20"/>
        </w:rPr>
        <w:t>月１日現在人口推計」による。</w:t>
      </w:r>
    </w:p>
    <w:p>
      <w:pPr>
        <w:pStyle w:val="0"/>
        <w:rPr>
          <w:rFonts w:hint="eastAsia" w:ascii="ＭＳ 明朝" w:hAnsi="ＭＳ 明朝" w:eastAsia="ＭＳ 明朝"/>
          <w:highlight w:val="red"/>
        </w:rPr>
      </w:pPr>
    </w:p>
    <w:p>
      <w:pPr>
        <w:pStyle w:val="0"/>
        <w:ind w:firstLine="453" w:firstLineChars="2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shd w:val="clear" w:color="auto" w:fill="auto"/>
        </w:rPr>
        <w:t>１位：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秋田県　　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38.6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％（昨年：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38.1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％）</w:t>
      </w:r>
    </w:p>
    <w:p>
      <w:pPr>
        <w:pStyle w:val="0"/>
        <w:ind w:firstLine="453" w:firstLineChars="2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２位：高知県　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 xml:space="preserve">  36.1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％（昨年：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35.9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％）</w:t>
      </w:r>
    </w:p>
    <w:p>
      <w:pPr>
        <w:pStyle w:val="0"/>
        <w:ind w:firstLine="453" w:firstLineChars="200"/>
        <w:rPr>
          <w:rFonts w:hint="eastAsia" w:ascii="ＭＳ 明朝" w:hAnsi="ＭＳ 明朝" w:eastAsia="ＭＳ 明朝"/>
          <w:color w:val="auto"/>
          <w:sz w:val="20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３位：山口県　　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35.2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％（昨年：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35.0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％）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５　男女最高齢者</w:t>
      </w:r>
    </w:p>
    <w:p>
      <w:pPr>
        <w:pStyle w:val="0"/>
        <w:spacing w:line="24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（年齢は令和５年９月</w:t>
      </w:r>
      <w:r>
        <w:rPr>
          <w:rFonts w:hint="eastAsia" w:asciiTheme="minorEastAsia" w:hAnsiTheme="minorEastAsia" w:eastAsiaTheme="minorEastAsia"/>
        </w:rPr>
        <w:t>15</w:t>
      </w:r>
      <w:r>
        <w:rPr>
          <w:rFonts w:hint="eastAsia" w:asciiTheme="minorEastAsia" w:hAnsiTheme="minorEastAsia" w:eastAsiaTheme="minorEastAsia"/>
        </w:rPr>
        <w:t>日現在）</w:t>
      </w:r>
    </w:p>
    <w:p>
      <w:pPr>
        <w:pStyle w:val="0"/>
        <w:tabs>
          <w:tab w:val="left" w:leader="none" w:pos="2951"/>
          <w:tab w:val="left" w:leader="none" w:pos="4767"/>
        </w:tabs>
        <w:ind w:leftChars="0" w:firstLineChars="0"/>
        <w:rPr>
          <w:rFonts w:hint="eastAsia" w:asciiTheme="minorEastAsia" w:hAnsiTheme="minorEastAsia" w:eastAsiaTheme="minorEastAsia"/>
          <w:kern w:val="0"/>
        </w:rPr>
      </w:pP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高知県内男性第１位　：　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の</w:instrText>
      </w:r>
      <w:r>
        <w:rPr>
          <w:rFonts w:hint="eastAsia" w:ascii="ＭＳ 明朝" w:hAnsi="ＭＳ 明朝" w:eastAsia="ＭＳ 明朝"/>
          <w:sz w:val="11"/>
        </w:rPr>
        <w:instrText>う</w:instrText>
      </w:r>
      <w:r>
        <w:rPr>
          <w:rFonts w:hint="eastAsia" w:ascii="ＭＳ 明朝" w:hAnsi="ＭＳ 明朝" w:eastAsia="ＭＳ 明朝"/>
          <w:sz w:val="11"/>
        </w:rPr>
        <w:instrText>え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井上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よ</w:instrText>
      </w:r>
      <w:r>
        <w:rPr>
          <w:rFonts w:hint="eastAsia" w:ascii="ＭＳ 明朝" w:hAnsi="ＭＳ 明朝" w:eastAsia="ＭＳ 明朝"/>
          <w:sz w:val="11"/>
        </w:rPr>
        <w:instrText>ね</w:instrText>
      </w:r>
      <w:r>
        <w:rPr>
          <w:rFonts w:hint="eastAsia" w:ascii="ＭＳ 明朝" w:hAnsi="ＭＳ 明朝" w:eastAsia="ＭＳ 明朝"/>
          <w:sz w:val="11"/>
        </w:rPr>
        <w:instrText>と</w:instrText>
      </w:r>
      <w:r>
        <w:rPr>
          <w:rFonts w:hint="eastAsia" w:ascii="ＭＳ 明朝" w:hAnsi="ＭＳ 明朝" w:eastAsia="ＭＳ 明朝"/>
          <w:sz w:val="11"/>
        </w:rPr>
        <w:instrText>し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米年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　　さん　　仁淀川町</w:t>
      </w: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大正６年４月</w:t>
      </w:r>
      <w:r>
        <w:rPr>
          <w:rFonts w:hint="eastAsia" w:asciiTheme="minorEastAsia" w:hAnsiTheme="minorEastAsia" w:eastAsiaTheme="minorEastAsia"/>
        </w:rPr>
        <w:t>25</w:t>
      </w:r>
      <w:r>
        <w:rPr>
          <w:rFonts w:hint="eastAsia" w:asciiTheme="minorEastAsia" w:hAnsiTheme="minorEastAsia" w:eastAsiaTheme="minorEastAsia"/>
        </w:rPr>
        <w:t>日生まれ　　</w:t>
      </w:r>
      <w:r>
        <w:rPr>
          <w:rFonts w:hint="eastAsia" w:asciiTheme="minorEastAsia" w:hAnsiTheme="minorEastAsia" w:eastAsiaTheme="minorEastAsia"/>
        </w:rPr>
        <w:t xml:space="preserve"> 106</w:t>
      </w:r>
      <w:r>
        <w:rPr>
          <w:rFonts w:hint="eastAsia" w:asciiTheme="minorEastAsia" w:hAnsiTheme="minorEastAsia" w:eastAsiaTheme="minorEastAsia"/>
        </w:rPr>
        <w:t>歳　　　　</w:t>
      </w: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高知県内女性第１位　：　氏名非公表　　　　　　高知市</w:t>
      </w: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大正２年</w:t>
      </w:r>
      <w:r>
        <w:rPr>
          <w:rFonts w:hint="eastAsia" w:asciiTheme="minorEastAsia" w:hAnsiTheme="minorEastAsia" w:eastAsiaTheme="minorEastAsia"/>
        </w:rPr>
        <w:t>11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</w:rPr>
        <w:t>24</w:t>
      </w:r>
      <w:r>
        <w:rPr>
          <w:rFonts w:hint="eastAsia" w:asciiTheme="minorEastAsia" w:hAnsiTheme="minorEastAsia" w:eastAsiaTheme="minorEastAsia"/>
        </w:rPr>
        <w:t>日生まれ　　　</w:t>
      </w:r>
      <w:r>
        <w:rPr>
          <w:rFonts w:hint="eastAsia" w:asciiTheme="minorEastAsia" w:hAnsiTheme="minorEastAsia" w:eastAsiaTheme="minorEastAsia"/>
        </w:rPr>
        <w:t>109</w:t>
      </w:r>
      <w:r>
        <w:rPr>
          <w:rFonts w:hint="eastAsia" w:asciiTheme="minorEastAsia" w:hAnsiTheme="minorEastAsia" w:eastAsiaTheme="minorEastAsia"/>
        </w:rPr>
        <w:t>歳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　　　　　　　　　　　　　　　</w:t>
      </w: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６　百歳以上高齢者の市町村別状況（高知県関係）</w:t>
      </w:r>
    </w:p>
    <w:p>
      <w:pPr>
        <w:pStyle w:val="0"/>
        <w:ind w:left="7483" w:hanging="7483" w:hangingChars="33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　　　　　　　　　　　　　　　　　　　　　　　　　　単位：人</w:t>
      </w:r>
    </w:p>
    <w:tbl>
      <w:tblPr>
        <w:tblStyle w:val="11"/>
        <w:tblpPr w:leftFromText="142" w:rightFromText="142" w:topFromText="0" w:bottomFromText="0" w:vertAnchor="text" w:horzAnchor="margin" w:tblpXSpec="center" w:tblpY="72"/>
        <w:tblW w:w="780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40"/>
        <w:gridCol w:w="1080"/>
        <w:gridCol w:w="1080"/>
        <w:gridCol w:w="1740"/>
        <w:gridCol w:w="1080"/>
        <w:gridCol w:w="1080"/>
      </w:tblGrid>
      <w:tr>
        <w:trPr>
          <w:trHeight w:val="452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市町村名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男　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女　性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市町村名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男　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女　性</w:t>
            </w:r>
          </w:p>
        </w:tc>
      </w:tr>
      <w:tr>
        <w:trPr>
          <w:trHeight w:val="456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高知市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本山町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11</w:t>
            </w:r>
          </w:p>
        </w:tc>
      </w:tr>
      <w:tr>
        <w:trPr>
          <w:trHeight w:val="46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室戸市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大豊町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安芸市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土佐町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9</w:t>
            </w:r>
          </w:p>
        </w:tc>
      </w:tr>
      <w:tr>
        <w:trPr>
          <w:trHeight w:val="454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南国市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大川村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</w:tr>
      <w:tr>
        <w:trPr>
          <w:trHeight w:val="458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土佐市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いの町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22</w:t>
            </w:r>
          </w:p>
        </w:tc>
      </w:tr>
      <w:tr>
        <w:trPr>
          <w:trHeight w:val="461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須崎市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仁淀川町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26</w:t>
            </w:r>
          </w:p>
        </w:tc>
      </w:tr>
      <w:tr>
        <w:trPr>
          <w:trHeight w:val="451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宿毛市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中土佐町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</w:tr>
      <w:tr>
        <w:trPr>
          <w:trHeight w:val="455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土佐清水市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佐川町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21</w:t>
            </w:r>
          </w:p>
        </w:tc>
      </w:tr>
      <w:tr>
        <w:trPr>
          <w:trHeight w:val="45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四万十市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越知町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18</w:t>
            </w:r>
          </w:p>
        </w:tc>
      </w:tr>
      <w:tr>
        <w:trPr>
          <w:trHeight w:val="457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香南市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梼原町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8</w:t>
            </w:r>
          </w:p>
        </w:tc>
      </w:tr>
      <w:tr>
        <w:trPr>
          <w:trHeight w:val="45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香美市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日高村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7</w:t>
            </w:r>
          </w:p>
        </w:tc>
      </w:tr>
      <w:tr>
        <w:trPr>
          <w:trHeight w:val="455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東洋町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津野町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13</w:t>
            </w:r>
          </w:p>
        </w:tc>
      </w:tr>
      <w:tr>
        <w:trPr>
          <w:trHeight w:val="45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奈半利町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四万十町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32</w:t>
            </w:r>
          </w:p>
        </w:tc>
      </w:tr>
      <w:tr>
        <w:trPr>
          <w:trHeight w:val="44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田野町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大月町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12</w:t>
            </w:r>
          </w:p>
        </w:tc>
      </w:tr>
      <w:tr>
        <w:trPr>
          <w:trHeight w:val="453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安田町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三原村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</w:tr>
      <w:tr>
        <w:trPr>
          <w:trHeight w:val="457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北川村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黒潮町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12</w:t>
            </w:r>
          </w:p>
        </w:tc>
      </w:tr>
      <w:tr>
        <w:trPr>
          <w:trHeight w:val="46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馬路村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芸西村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合　　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b w:val="1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  <w:sz w:val="22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b w:val="1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  <w:sz w:val="22"/>
              </w:rPr>
              <w:t>893</w:t>
            </w:r>
          </w:p>
        </w:tc>
      </w:tr>
    </w:tbl>
    <w:p>
      <w:pPr>
        <w:pStyle w:val="0"/>
        <w:tabs>
          <w:tab w:val="left" w:leader="none" w:pos="454"/>
        </w:tabs>
        <w:wordWrap w:val="0"/>
        <w:ind w:right="2710" w:rightChars="1195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ab/>
      </w:r>
    </w:p>
    <w:p>
      <w:pPr>
        <w:pStyle w:val="0"/>
        <w:tabs>
          <w:tab w:val="left" w:leader="none" w:pos="454"/>
        </w:tabs>
        <w:wordWrap w:val="0"/>
        <w:ind w:right="2710" w:rightChars="1195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ind w:firstLine="227" w:firstLineChars="10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tbl>
      <w:tblPr>
        <w:tblStyle w:val="25"/>
        <w:tblW w:w="0" w:type="auto"/>
        <w:tblInd w:w="4648" w:type="dxa"/>
        <w:tblLayout w:type="fixed"/>
        <w:tblLook w:firstRow="1" w:lastRow="0" w:firstColumn="1" w:lastColumn="0" w:noHBand="0" w:noVBand="1" w:val="04A0"/>
      </w:tblPr>
      <w:tblGrid>
        <w:gridCol w:w="1816"/>
        <w:gridCol w:w="2043"/>
      </w:tblGrid>
      <w:tr>
        <w:trPr>
          <w:trHeight w:val="370" w:hRule="atLeast"/>
        </w:trPr>
        <w:tc>
          <w:tcPr>
            <w:tcW w:w="181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sz w:val="28"/>
              </w:rPr>
              <w:t>総合計</w:t>
            </w:r>
          </w:p>
        </w:tc>
        <w:tc>
          <w:tcPr>
            <w:tcW w:w="204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sz w:val="28"/>
              </w:rPr>
              <w:t>987</w:t>
            </w:r>
          </w:p>
        </w:tc>
      </w:tr>
    </w:tbl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</w:p>
    <w:p>
      <w:pPr>
        <w:pStyle w:val="0"/>
        <w:ind w:firstLine="227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※本年９月</w:t>
      </w:r>
      <w:r>
        <w:rPr>
          <w:rFonts w:hint="eastAsia" w:asciiTheme="minorEastAsia" w:hAnsiTheme="minorEastAsia" w:eastAsiaTheme="minorEastAsia"/>
        </w:rPr>
        <w:t>15</w:t>
      </w:r>
      <w:r>
        <w:rPr>
          <w:rFonts w:hint="eastAsia" w:asciiTheme="minorEastAsia" w:hAnsiTheme="minorEastAsia" w:eastAsiaTheme="minorEastAsia"/>
        </w:rPr>
        <w:t>日現在、満年齢</w:t>
      </w:r>
      <w:r>
        <w:rPr>
          <w:rFonts w:hint="eastAsia" w:asciiTheme="minorEastAsia" w:hAnsiTheme="minorEastAsia" w:eastAsiaTheme="minorEastAsia"/>
        </w:rPr>
        <w:t>100</w:t>
      </w:r>
      <w:r>
        <w:rPr>
          <w:rFonts w:hint="eastAsia" w:asciiTheme="minorEastAsia" w:hAnsiTheme="minorEastAsia" w:eastAsiaTheme="minorEastAsia"/>
        </w:rPr>
        <w:t>歳以上人口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10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227"/>
  <w:drawingGridVerticalSpacing w:val="15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っゃゅょ゛゜ゝゞッャュョ・ー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ゴシック" w:hAnsi="ＭＳ Ｐゴシック" w:eastAsia="ＭＳ Ｐゴシック"/>
      <w:kern w:val="2"/>
      <w:sz w:val="22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0"/>
    </w:rPr>
  </w:style>
  <w:style w:type="paragraph" w:styleId="16">
    <w:name w:val="Document Map"/>
    <w:basedOn w:val="0"/>
    <w:next w:val="16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7" w:customStyle="1">
    <w:name w:val="Q&amp;A　Q"/>
    <w:basedOn w:val="3"/>
    <w:next w:val="0"/>
    <w:link w:val="0"/>
    <w:uiPriority w:val="0"/>
    <w:pPr>
      <w:ind w:left="200" w:leftChars="200"/>
    </w:pPr>
    <w:rPr>
      <w:rFonts w:eastAsia="HG丸ｺﾞｼｯｸM-PRO"/>
    </w:rPr>
  </w:style>
  <w:style w:type="paragraph" w:styleId="18">
    <w:name w:val="Body Text Indent"/>
    <w:basedOn w:val="0"/>
    <w:next w:val="18"/>
    <w:link w:val="0"/>
    <w:uiPriority w:val="0"/>
    <w:pPr>
      <w:tabs>
        <w:tab w:val="left" w:leader="none" w:pos="2270"/>
        <w:tab w:val="left" w:leader="none" w:pos="6129"/>
      </w:tabs>
      <w:ind w:left="905" w:leftChars="399" w:firstLine="1"/>
    </w:p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Ｐゴシック" w:hAnsi="ＭＳ Ｐゴシック" w:eastAsia="ＭＳ Ｐゴシック"/>
      <w:kern w:val="2"/>
      <w:sz w:val="22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rFonts w:ascii="ＭＳ Ｐゴシック" w:hAnsi="ＭＳ Ｐゴシック" w:eastAsia="ＭＳ Ｐゴシック"/>
      <w:kern w:val="2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2051</TotalTime>
  <Pages>3</Pages>
  <Words>299</Words>
  <Characters>1436</Characters>
  <Application>JUST Note</Application>
  <Lines>706</Lines>
  <Paragraphs>277</Paragraphs>
  <Company>高知県</Company>
  <CharactersWithSpaces>1656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別紙２</dc:title>
  <dc:creator>ioas_user</dc:creator>
  <cp:lastModifiedBy>Z00749</cp:lastModifiedBy>
  <cp:lastPrinted>2023-09-14T01:20:13Z</cp:lastPrinted>
  <dcterms:created xsi:type="dcterms:W3CDTF">2009-09-08T05:57:00Z</dcterms:created>
  <dcterms:modified xsi:type="dcterms:W3CDTF">2023-09-14T00:58:53Z</dcterms:modified>
  <cp:revision>80</cp:revision>
</cp:coreProperties>
</file>