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（参考）愛媛・高知交流会議の経緯及び近年の開催概要</w:t>
      </w:r>
    </w:p>
    <w:p>
      <w:pPr>
        <w:pStyle w:val="0"/>
        <w:rPr>
          <w:rFonts w:hint="default"/>
        </w:rPr>
      </w:pPr>
    </w:p>
    <w:p>
      <w:pPr>
        <w:pStyle w:val="0"/>
        <w:rPr>
          <w:rFonts w:hint="default"/>
          <w:sz w:val="24"/>
        </w:rPr>
      </w:pPr>
      <w:r>
        <w:rPr>
          <w:rFonts w:hint="eastAsia"/>
          <w:sz w:val="24"/>
        </w:rPr>
        <w:t>◆経緯</w:t>
      </w:r>
    </w:p>
    <w:p>
      <w:pPr>
        <w:pStyle w:val="0"/>
        <w:rPr>
          <w:rFonts w:hint="default"/>
          <w:sz w:val="24"/>
        </w:rPr>
      </w:pPr>
      <w:r>
        <w:rPr>
          <w:rFonts w:hint="eastAsia"/>
          <w:sz w:val="24"/>
        </w:rPr>
        <w:t>　愛媛県知事からの要望で、平成１１年度から開始される。</w:t>
      </w:r>
    </w:p>
    <w:p>
      <w:pPr>
        <w:pStyle w:val="0"/>
        <w:rPr>
          <w:rFonts w:hint="default"/>
          <w:sz w:val="24"/>
        </w:rPr>
      </w:pPr>
      <w:r>
        <w:rPr>
          <w:rFonts w:hint="eastAsia"/>
          <w:sz w:val="24"/>
        </w:rPr>
        <w:t>　　</w:t>
      </w:r>
    </w:p>
    <w:p>
      <w:pPr>
        <w:pStyle w:val="0"/>
        <w:rPr>
          <w:rFonts w:hint="default"/>
          <w:sz w:val="24"/>
        </w:rPr>
      </w:pPr>
      <w:r>
        <w:rPr>
          <w:rFonts w:hint="eastAsia"/>
          <w:sz w:val="24"/>
        </w:rPr>
        <w:t>◆近年の開催概要</w:t>
      </w:r>
    </w:p>
    <w:p>
      <w:pPr>
        <w:pStyle w:val="0"/>
        <w:rPr>
          <w:rFonts w:hint="default"/>
          <w:sz w:val="24"/>
        </w:rPr>
      </w:pPr>
      <w:r>
        <w:rPr>
          <w:rFonts w:hint="eastAsia"/>
          <w:sz w:val="24"/>
        </w:rPr>
        <w:t>＜令和元年度＞</w:t>
      </w:r>
    </w:p>
    <w:p>
      <w:pPr>
        <w:pStyle w:val="0"/>
        <w:rPr>
          <w:rFonts w:hint="default"/>
          <w:sz w:val="24"/>
        </w:rPr>
      </w:pPr>
      <w:r>
        <w:rPr>
          <w:rFonts w:hint="eastAsia"/>
          <w:sz w:val="24"/>
        </w:rPr>
        <w:t>・日時　令和元年５月</w:t>
      </w:r>
      <w:r>
        <w:rPr>
          <w:rFonts w:hint="eastAsia"/>
          <w:sz w:val="24"/>
        </w:rPr>
        <w:t>10</w:t>
      </w:r>
      <w:r>
        <w:rPr>
          <w:rFonts w:hint="eastAsia"/>
          <w:sz w:val="24"/>
        </w:rPr>
        <w:t>日（金）　</w:t>
      </w:r>
      <w:r>
        <w:rPr>
          <w:rFonts w:hint="eastAsia"/>
          <w:sz w:val="24"/>
        </w:rPr>
        <w:t>10</w:t>
      </w:r>
      <w:r>
        <w:rPr>
          <w:rFonts w:hint="eastAsia"/>
          <w:sz w:val="24"/>
        </w:rPr>
        <w:t>：</w:t>
      </w:r>
      <w:r>
        <w:rPr>
          <w:rFonts w:hint="eastAsia"/>
          <w:sz w:val="24"/>
        </w:rPr>
        <w:t>45</w:t>
      </w:r>
      <w:r>
        <w:rPr>
          <w:rFonts w:hint="eastAsia"/>
          <w:sz w:val="24"/>
        </w:rPr>
        <w:t>～</w:t>
      </w:r>
      <w:r>
        <w:rPr>
          <w:rFonts w:hint="eastAsia"/>
          <w:sz w:val="24"/>
        </w:rPr>
        <w:t>14</w:t>
      </w:r>
      <w:r>
        <w:rPr>
          <w:rFonts w:hint="eastAsia"/>
          <w:sz w:val="24"/>
        </w:rPr>
        <w:t>：</w:t>
      </w:r>
      <w:r>
        <w:rPr>
          <w:rFonts w:hint="eastAsia"/>
          <w:sz w:val="24"/>
        </w:rPr>
        <w:t>30</w:t>
      </w:r>
      <w:r>
        <w:rPr>
          <w:rFonts w:hint="eastAsia"/>
          <w:sz w:val="24"/>
        </w:rPr>
        <w:t>（会議</w:t>
      </w:r>
      <w:r>
        <w:rPr>
          <w:rFonts w:hint="eastAsia"/>
          <w:sz w:val="24"/>
        </w:rPr>
        <w:t>13</w:t>
      </w:r>
      <w:r>
        <w:rPr>
          <w:rFonts w:hint="eastAsia"/>
          <w:sz w:val="24"/>
        </w:rPr>
        <w:t>：</w:t>
      </w:r>
      <w:r>
        <w:rPr>
          <w:rFonts w:hint="eastAsia"/>
          <w:sz w:val="24"/>
        </w:rPr>
        <w:t>30</w:t>
      </w:r>
      <w:r>
        <w:rPr>
          <w:rFonts w:hint="eastAsia"/>
          <w:sz w:val="24"/>
        </w:rPr>
        <w:t>～</w:t>
      </w:r>
      <w:r>
        <w:rPr>
          <w:rFonts w:hint="eastAsia"/>
          <w:sz w:val="24"/>
        </w:rPr>
        <w:t>14</w:t>
      </w:r>
      <w:r>
        <w:rPr>
          <w:rFonts w:hint="eastAsia"/>
          <w:sz w:val="24"/>
        </w:rPr>
        <w:t>：</w:t>
      </w:r>
      <w:r>
        <w:rPr>
          <w:rFonts w:hint="eastAsia"/>
          <w:sz w:val="24"/>
        </w:rPr>
        <w:t>30</w:t>
      </w:r>
      <w:r>
        <w:rPr>
          <w:rFonts w:hint="eastAsia"/>
          <w:sz w:val="24"/>
        </w:rPr>
        <w:t>）</w:t>
      </w:r>
    </w:p>
    <w:p>
      <w:pPr>
        <w:pStyle w:val="0"/>
        <w:rPr>
          <w:rFonts w:hint="default"/>
          <w:sz w:val="24"/>
        </w:rPr>
      </w:pPr>
      <w:r>
        <w:rPr>
          <w:rFonts w:hint="eastAsia"/>
          <w:sz w:val="24"/>
        </w:rPr>
        <w:t>・場所　霧の森交湯～館（愛媛県四国中央市新宮町馬立</w:t>
      </w:r>
      <w:r>
        <w:rPr>
          <w:rFonts w:hint="eastAsia"/>
          <w:sz w:val="24"/>
        </w:rPr>
        <w:t>4491-1</w:t>
      </w:r>
      <w:r>
        <w:rPr>
          <w:rFonts w:hint="eastAsia"/>
          <w:sz w:val="24"/>
        </w:rPr>
        <w:t>）</w:t>
      </w:r>
    </w:p>
    <w:p>
      <w:pPr>
        <w:pStyle w:val="0"/>
        <w:rPr>
          <w:rFonts w:hint="default"/>
          <w:sz w:val="24"/>
        </w:rPr>
      </w:pPr>
      <w:r>
        <w:rPr>
          <w:rFonts w:hint="eastAsia"/>
          <w:sz w:val="24"/>
        </w:rPr>
        <w:t>・視察　愛媛大学紙産業イノベーションセンター、（有）脇製茶場、霧の森</w:t>
      </w:r>
    </w:p>
    <w:p>
      <w:pPr>
        <w:pStyle w:val="0"/>
        <w:ind w:left="840" w:hanging="840" w:hangingChars="400"/>
        <w:rPr>
          <w:rFonts w:hint="default"/>
          <w:sz w:val="24"/>
        </w:rPr>
      </w:pPr>
      <w:r>
        <w:rPr>
          <w:rFonts w:hint="eastAsia"/>
          <w:sz w:val="24"/>
        </w:rPr>
        <w:t>・項目　○災害対策・基盤整備について　</w:t>
      </w:r>
    </w:p>
    <w:p>
      <w:pPr>
        <w:pStyle w:val="0"/>
        <w:ind w:left="0" w:leftChars="0" w:firstLine="960" w:firstLineChars="400"/>
        <w:rPr>
          <w:rFonts w:hint="default"/>
          <w:sz w:val="24"/>
        </w:rPr>
      </w:pPr>
      <w:r>
        <w:rPr>
          <w:rFonts w:hint="eastAsia"/>
          <w:sz w:val="24"/>
        </w:rPr>
        <w:t>○伊方原子力発電所の安全対策及び防災対策について　</w:t>
      </w:r>
    </w:p>
    <w:p>
      <w:pPr>
        <w:pStyle w:val="0"/>
        <w:ind w:left="0" w:leftChars="0" w:firstLine="960" w:firstLineChars="400"/>
        <w:rPr>
          <w:rFonts w:hint="default"/>
          <w:sz w:val="24"/>
        </w:rPr>
      </w:pPr>
      <w:r>
        <w:rPr>
          <w:rFonts w:hint="eastAsia"/>
          <w:sz w:val="24"/>
        </w:rPr>
        <w:t>○外国人観光客の誘客拡大について　</w:t>
      </w:r>
    </w:p>
    <w:p>
      <w:pPr>
        <w:pStyle w:val="0"/>
        <w:ind w:left="0" w:leftChars="0" w:firstLine="960" w:firstLineChars="400"/>
        <w:rPr>
          <w:rFonts w:hint="default"/>
          <w:sz w:val="24"/>
        </w:rPr>
      </w:pPr>
      <w:r>
        <w:rPr>
          <w:rFonts w:hint="eastAsia"/>
          <w:sz w:val="24"/>
        </w:rPr>
        <w:t>○「土佐れいほく博」と「えひめさんさん物語」の連携について　</w:t>
      </w:r>
    </w:p>
    <w:p>
      <w:pPr>
        <w:pStyle w:val="0"/>
        <w:ind w:leftChars="0" w:firstLine="960" w:firstLineChars="400"/>
        <w:rPr>
          <w:rFonts w:hint="default"/>
          <w:sz w:val="24"/>
        </w:rPr>
      </w:pPr>
      <w:r>
        <w:rPr>
          <w:rFonts w:hint="eastAsia"/>
          <w:sz w:val="24"/>
        </w:rPr>
        <w:t>○四国一周サイクリングの推進など自転車を活用した観光振興について</w:t>
      </w:r>
    </w:p>
    <w:p>
      <w:pPr>
        <w:pStyle w:val="0"/>
        <w:ind w:leftChars="0" w:firstLine="960" w:firstLineChars="400"/>
        <w:rPr>
          <w:rFonts w:hint="default"/>
          <w:sz w:val="24"/>
        </w:rPr>
      </w:pPr>
      <w:r>
        <w:rPr>
          <w:rFonts w:hint="eastAsia"/>
          <w:sz w:val="24"/>
        </w:rPr>
        <w:t>○ＪＲ予土線の利用促進について　</w:t>
      </w:r>
    </w:p>
    <w:p>
      <w:pPr>
        <w:pStyle w:val="0"/>
        <w:ind w:leftChars="0" w:firstLine="960" w:firstLineChars="400"/>
        <w:rPr>
          <w:rFonts w:hint="default"/>
          <w:sz w:val="24"/>
        </w:rPr>
      </w:pPr>
      <w:r>
        <w:rPr>
          <w:rFonts w:hint="eastAsia"/>
          <w:sz w:val="24"/>
        </w:rPr>
        <w:t>○広見川の環境保全対策について　</w:t>
      </w:r>
    </w:p>
    <w:p>
      <w:pPr>
        <w:pStyle w:val="0"/>
        <w:spacing w:after="180" w:afterLines="50" w:afterAutospacing="0"/>
        <w:ind w:leftChars="0" w:firstLine="960" w:firstLineChars="400"/>
        <w:rPr>
          <w:rFonts w:hint="default"/>
          <w:sz w:val="24"/>
        </w:rPr>
      </w:pPr>
      <w:r>
        <w:rPr>
          <w:rFonts w:hint="eastAsia"/>
          <w:sz w:val="24"/>
        </w:rPr>
        <w:t>○石鎚山系における生物多様性の取組みについて</w:t>
      </w:r>
    </w:p>
    <w:p>
      <w:pPr>
        <w:pStyle w:val="0"/>
        <w:ind w:left="840" w:hanging="840" w:hangingChars="400"/>
        <w:rPr>
          <w:rFonts w:hint="default"/>
          <w:sz w:val="24"/>
        </w:rPr>
      </w:pPr>
      <w:r>
        <w:rPr>
          <w:rFonts w:hint="eastAsia"/>
          <w:sz w:val="24"/>
        </w:rPr>
        <w:t>＜令和２年度＞</w:t>
      </w:r>
    </w:p>
    <w:p>
      <w:pPr>
        <w:pStyle w:val="0"/>
        <w:ind w:left="840" w:hanging="840" w:hangingChars="400"/>
        <w:rPr>
          <w:rFonts w:hint="eastAsia" w:ascii="ＭＳ 明朝" w:hAnsi="ＭＳ 明朝" w:eastAsia="ＭＳ 明朝"/>
          <w:sz w:val="24"/>
        </w:rPr>
      </w:pPr>
      <w:r>
        <w:rPr>
          <w:rFonts w:hint="eastAsia" w:ascii="ＭＳ 明朝" w:hAnsi="ＭＳ 明朝" w:eastAsia="ＭＳ 明朝"/>
          <w:sz w:val="24"/>
        </w:rPr>
        <w:t>・日時　令和２年</w:t>
      </w:r>
      <w:r>
        <w:rPr>
          <w:rFonts w:hint="eastAsia" w:ascii="ＭＳ 明朝" w:hAnsi="ＭＳ 明朝" w:eastAsia="ＭＳ 明朝"/>
          <w:sz w:val="24"/>
        </w:rPr>
        <w:t>11</w:t>
      </w:r>
      <w:r>
        <w:rPr>
          <w:rFonts w:hint="eastAsia" w:ascii="ＭＳ 明朝" w:hAnsi="ＭＳ 明朝" w:eastAsia="ＭＳ 明朝"/>
          <w:sz w:val="24"/>
        </w:rPr>
        <w:t>月２日（月）　</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（会議</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p>
    <w:p>
      <w:pPr>
        <w:pStyle w:val="0"/>
        <w:ind w:left="840" w:hanging="840" w:hangingChars="400"/>
        <w:rPr>
          <w:rFonts w:hint="eastAsia" w:ascii="ＭＳ 明朝" w:hAnsi="ＭＳ 明朝" w:eastAsia="ＭＳ 明朝"/>
          <w:sz w:val="24"/>
        </w:rPr>
      </w:pPr>
      <w:r>
        <w:rPr>
          <w:rFonts w:hint="eastAsia" w:ascii="ＭＳ 明朝" w:hAnsi="ＭＳ 明朝" w:eastAsia="ＭＳ 明朝"/>
          <w:sz w:val="24"/>
        </w:rPr>
        <w:t>・場所　ザ・クラウンパレス新阪急高知</w:t>
      </w:r>
      <w:r>
        <w:rPr>
          <w:rFonts w:hint="eastAsia" w:ascii="ＭＳ 明朝" w:hAnsi="ＭＳ 明朝" w:eastAsia="ＭＳ 明朝"/>
          <w:sz w:val="24"/>
        </w:rPr>
        <w:t xml:space="preserve"> </w:t>
      </w:r>
      <w:r>
        <w:rPr>
          <w:rFonts w:hint="eastAsia" w:ascii="ＭＳ 明朝" w:hAnsi="ＭＳ 明朝" w:eastAsia="ＭＳ 明朝"/>
          <w:sz w:val="24"/>
        </w:rPr>
        <w:t>３階</w:t>
      </w:r>
      <w:r>
        <w:rPr>
          <w:rFonts w:hint="eastAsia" w:ascii="ＭＳ 明朝" w:hAnsi="ＭＳ 明朝" w:eastAsia="ＭＳ 明朝"/>
          <w:sz w:val="24"/>
        </w:rPr>
        <w:t xml:space="preserve"> </w:t>
      </w:r>
      <w:r>
        <w:rPr>
          <w:rFonts w:hint="eastAsia" w:ascii="ＭＳ 明朝" w:hAnsi="ＭＳ 明朝" w:eastAsia="ＭＳ 明朝"/>
          <w:sz w:val="24"/>
        </w:rPr>
        <w:t>花の間（高知市本町四丁目２－</w:t>
      </w:r>
      <w:r>
        <w:rPr>
          <w:rFonts w:hint="eastAsia" w:ascii="ＭＳ 明朝" w:hAnsi="ＭＳ 明朝" w:eastAsia="ＭＳ 明朝"/>
          <w:sz w:val="24"/>
        </w:rPr>
        <w:t>50</w:t>
      </w:r>
      <w:r>
        <w:rPr>
          <w:rFonts w:hint="eastAsia" w:ascii="ＭＳ 明朝" w:hAnsi="ＭＳ 明朝" w:eastAsia="ＭＳ 明朝"/>
          <w:sz w:val="24"/>
        </w:rPr>
        <w:t>）</w:t>
      </w:r>
    </w:p>
    <w:p>
      <w:pPr>
        <w:pStyle w:val="0"/>
        <w:ind w:left="840" w:hanging="840" w:hangingChars="400"/>
        <w:rPr>
          <w:rFonts w:hint="eastAsia"/>
          <w:sz w:val="24"/>
        </w:rPr>
      </w:pPr>
      <w:r>
        <w:rPr>
          <w:rFonts w:hint="eastAsia"/>
          <w:sz w:val="24"/>
        </w:rPr>
        <w:t>・視察　高知城歴史博物館</w:t>
      </w:r>
    </w:p>
    <w:p>
      <w:pPr>
        <w:pStyle w:val="0"/>
        <w:ind w:left="840" w:hanging="840" w:hangingChars="400"/>
        <w:rPr>
          <w:rFonts w:hint="default"/>
        </w:rPr>
      </w:pPr>
      <w:r>
        <w:rPr>
          <w:rFonts w:hint="eastAsia"/>
          <w:sz w:val="24"/>
        </w:rPr>
        <w:t>・項目　○新型コロナウイルス対応に係る連携について　</w:t>
      </w:r>
    </w:p>
    <w:p>
      <w:pPr>
        <w:pStyle w:val="0"/>
        <w:ind w:left="0" w:leftChars="0" w:firstLine="960" w:firstLineChars="400"/>
        <w:rPr>
          <w:rFonts w:hint="default"/>
        </w:rPr>
      </w:pPr>
      <w:r>
        <w:rPr>
          <w:rFonts w:hint="eastAsia"/>
          <w:sz w:val="24"/>
        </w:rPr>
        <w:t>○観光振興の取り組みについて　</w:t>
      </w:r>
    </w:p>
    <w:p>
      <w:pPr>
        <w:pStyle w:val="0"/>
        <w:ind w:left="0" w:leftChars="0" w:firstLine="960" w:firstLineChars="400"/>
        <w:rPr>
          <w:rFonts w:hint="default"/>
        </w:rPr>
      </w:pPr>
      <w:r>
        <w:rPr>
          <w:rFonts w:hint="eastAsia"/>
          <w:sz w:val="24"/>
        </w:rPr>
        <w:t>○行政分野におけるデジタル技術の活用促進について</w:t>
      </w:r>
    </w:p>
    <w:p>
      <w:pPr>
        <w:pStyle w:val="0"/>
        <w:ind w:left="840" w:hanging="840" w:hangingChars="400"/>
        <w:rPr>
          <w:rFonts w:hint="default"/>
        </w:rPr>
      </w:pPr>
      <w:r>
        <w:rPr>
          <w:rFonts w:hint="eastAsia"/>
          <w:sz w:val="24"/>
        </w:rPr>
        <w:t>　　　　○ＪＲ予土線の利用促進について　</w:t>
      </w:r>
    </w:p>
    <w:p>
      <w:pPr>
        <w:pStyle w:val="0"/>
        <w:ind w:left="0" w:leftChars="0" w:firstLine="960" w:firstLineChars="400"/>
        <w:rPr>
          <w:rFonts w:hint="default"/>
        </w:rPr>
      </w:pPr>
      <w:r>
        <w:rPr>
          <w:rFonts w:hint="eastAsia"/>
          <w:sz w:val="24"/>
        </w:rPr>
        <w:t>○伊方原子力発電所の安全対策及び防災対策について　</w:t>
      </w:r>
    </w:p>
    <w:p>
      <w:pPr>
        <w:pStyle w:val="0"/>
        <w:spacing w:after="180" w:afterLines="50" w:afterAutospacing="0"/>
        <w:ind w:left="0" w:leftChars="0" w:firstLine="960" w:firstLineChars="400"/>
        <w:rPr>
          <w:rFonts w:hint="default"/>
          <w:sz w:val="24"/>
        </w:rPr>
      </w:pPr>
      <w:r>
        <w:rPr>
          <w:rFonts w:hint="eastAsia"/>
          <w:sz w:val="24"/>
        </w:rPr>
        <w:t>○広見川の環境保全対策について</w:t>
      </w:r>
    </w:p>
    <w:p>
      <w:pPr>
        <w:pStyle w:val="0"/>
        <w:ind w:left="0" w:leftChars="0" w:firstLine="0" w:firstLineChars="0"/>
        <w:rPr>
          <w:rFonts w:hint="eastAsia"/>
          <w:sz w:val="24"/>
        </w:rPr>
      </w:pPr>
      <w:r>
        <w:rPr>
          <w:rFonts w:hint="eastAsia"/>
          <w:sz w:val="24"/>
        </w:rPr>
        <w:t>＜令和３年度＞</w:t>
      </w:r>
    </w:p>
    <w:p>
      <w:pPr>
        <w:pStyle w:val="0"/>
        <w:ind w:left="0" w:leftChars="0" w:firstLine="0" w:firstLineChars="0"/>
        <w:rPr>
          <w:rFonts w:hint="eastAsia" w:ascii="ＭＳ 明朝" w:hAnsi="ＭＳ 明朝" w:eastAsia="ＭＳ 明朝"/>
          <w:sz w:val="24"/>
        </w:rPr>
      </w:pPr>
      <w:r>
        <w:rPr>
          <w:rFonts w:hint="eastAsia"/>
          <w:sz w:val="24"/>
        </w:rPr>
        <w:t>・日時　</w:t>
      </w:r>
      <w:r>
        <w:rPr>
          <w:rFonts w:hint="eastAsia" w:ascii="ＭＳ 明朝" w:hAnsi="ＭＳ 明朝" w:eastAsia="ＭＳ 明朝"/>
          <w:sz w:val="24"/>
        </w:rPr>
        <w:t>令和３年</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日（月）　</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45</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（会議</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・場所　目黒ふるさと館（愛媛県北宇和郡松野町目黒</w:t>
      </w:r>
      <w:r>
        <w:rPr>
          <w:rFonts w:hint="eastAsia" w:ascii="ＭＳ 明朝" w:hAnsi="ＭＳ 明朝" w:eastAsia="ＭＳ 明朝"/>
          <w:sz w:val="24"/>
        </w:rPr>
        <w:t>684-2</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・視察　森の国まきステーション、森の国ぽっぽ温泉、水際のロッジ</w:t>
      </w:r>
    </w:p>
    <w:p>
      <w:pPr>
        <w:pStyle w:val="0"/>
        <w:ind w:left="0" w:leftChars="0" w:firstLine="0" w:firstLineChars="0"/>
        <w:rPr>
          <w:rFonts w:hint="eastAsia"/>
          <w:sz w:val="24"/>
        </w:rPr>
      </w:pPr>
      <w:r>
        <w:rPr>
          <w:rFonts w:hint="eastAsia" w:ascii="ＭＳ 明朝" w:hAnsi="ＭＳ 明朝" w:eastAsia="ＭＳ 明朝"/>
          <w:sz w:val="24"/>
        </w:rPr>
        <w:t>・項目　</w:t>
      </w:r>
      <w:r>
        <w:rPr>
          <w:rFonts w:hint="eastAsia"/>
          <w:sz w:val="24"/>
        </w:rPr>
        <w:t>○南海トラフ地震等の防災・減災対策について　</w:t>
      </w:r>
    </w:p>
    <w:p>
      <w:pPr>
        <w:pStyle w:val="0"/>
        <w:ind w:left="0" w:leftChars="0" w:firstLine="960" w:firstLineChars="400"/>
        <w:rPr>
          <w:rFonts w:hint="eastAsia"/>
          <w:sz w:val="24"/>
        </w:rPr>
      </w:pPr>
      <w:r>
        <w:rPr>
          <w:rFonts w:hint="eastAsia"/>
          <w:sz w:val="24"/>
        </w:rPr>
        <w:t>○伊方発電所の状況について　</w:t>
      </w:r>
    </w:p>
    <w:p>
      <w:pPr>
        <w:pStyle w:val="0"/>
        <w:ind w:left="0" w:leftChars="0" w:firstLine="960" w:firstLineChars="400"/>
        <w:rPr>
          <w:rFonts w:hint="eastAsia"/>
          <w:sz w:val="24"/>
        </w:rPr>
      </w:pPr>
      <w:r>
        <w:rPr>
          <w:rFonts w:hint="eastAsia"/>
          <w:sz w:val="24"/>
        </w:rPr>
        <w:t>○「四国８の字ネットワーク」の早期実現に向けた取り組みについて</w:t>
      </w:r>
    </w:p>
    <w:p>
      <w:pPr>
        <w:pStyle w:val="0"/>
        <w:ind w:left="0" w:leftChars="0" w:firstLine="0" w:firstLineChars="0"/>
        <w:rPr>
          <w:rFonts w:hint="eastAsia"/>
          <w:sz w:val="24"/>
        </w:rPr>
      </w:pPr>
      <w:r>
        <w:rPr>
          <w:rFonts w:hint="eastAsia"/>
          <w:sz w:val="24"/>
        </w:rPr>
        <w:t>　　　　○ＪＲ予土線の利用促進について　</w:t>
      </w:r>
    </w:p>
    <w:p>
      <w:pPr>
        <w:pStyle w:val="0"/>
        <w:ind w:left="0" w:leftChars="0" w:firstLine="960" w:firstLineChars="400"/>
        <w:rPr>
          <w:rFonts w:hint="eastAsia"/>
          <w:sz w:val="24"/>
        </w:rPr>
      </w:pPr>
      <w:r>
        <w:rPr>
          <w:rFonts w:hint="eastAsia"/>
          <w:sz w:val="24"/>
        </w:rPr>
        <w:t>○四国西南部の広域周遊観光の振興について　</w:t>
      </w:r>
    </w:p>
    <w:p>
      <w:pPr>
        <w:pStyle w:val="0"/>
        <w:ind w:left="0" w:leftChars="0" w:firstLine="960" w:firstLineChars="400"/>
        <w:rPr>
          <w:rFonts w:hint="default"/>
          <w:sz w:val="24"/>
        </w:rPr>
      </w:pPr>
      <w:r>
        <w:rPr>
          <w:rFonts w:hint="eastAsia"/>
          <w:sz w:val="24"/>
        </w:rPr>
        <w:t>○県道四国カルスト公園縦断線の整備促進について</w:t>
      </w:r>
    </w:p>
    <w:p>
      <w:pPr>
        <w:pStyle w:val="0"/>
        <w:ind w:left="0" w:leftChars="0" w:firstLine="960" w:firstLineChars="400"/>
        <w:rPr>
          <w:rFonts w:hint="default"/>
          <w:sz w:val="24"/>
        </w:rPr>
      </w:pPr>
    </w:p>
    <w:p>
      <w:pPr>
        <w:pStyle w:val="0"/>
        <w:ind w:left="0" w:leftChars="0" w:firstLine="0" w:firstLineChars="0"/>
        <w:rPr>
          <w:rFonts w:hint="eastAsia"/>
          <w:sz w:val="24"/>
        </w:rPr>
      </w:pPr>
      <w:r>
        <w:rPr>
          <w:rFonts w:hint="eastAsia"/>
          <w:sz w:val="24"/>
        </w:rPr>
        <w:t>＜令和４年度＞</w:t>
      </w:r>
    </w:p>
    <w:p>
      <w:pPr>
        <w:pStyle w:val="0"/>
        <w:ind w:left="0" w:leftChars="0" w:firstLine="0" w:firstLineChars="0"/>
        <w:rPr>
          <w:rFonts w:hint="eastAsia" w:ascii="ＭＳ 明朝" w:hAnsi="ＭＳ 明朝" w:eastAsia="ＭＳ 明朝"/>
          <w:sz w:val="24"/>
        </w:rPr>
      </w:pPr>
      <w:r>
        <w:rPr>
          <w:rFonts w:hint="eastAsia"/>
          <w:sz w:val="24"/>
        </w:rPr>
        <w:t>・日時　</w:t>
      </w:r>
      <w:r>
        <w:rPr>
          <w:rFonts w:hint="eastAsia" w:ascii="ＭＳ 明朝" w:hAnsi="ＭＳ 明朝" w:eastAsia="ＭＳ 明朝"/>
          <w:sz w:val="24"/>
        </w:rPr>
        <w:t>令和４年５月</w:t>
      </w:r>
      <w:r>
        <w:rPr>
          <w:rFonts w:hint="eastAsia" w:ascii="ＭＳ 明朝" w:hAnsi="ＭＳ 明朝" w:eastAsia="ＭＳ 明朝"/>
          <w:sz w:val="24"/>
        </w:rPr>
        <w:t>13</w:t>
      </w:r>
      <w:r>
        <w:rPr>
          <w:rFonts w:hint="eastAsia" w:ascii="ＭＳ 明朝" w:hAnsi="ＭＳ 明朝" w:eastAsia="ＭＳ 明朝"/>
          <w:sz w:val="24"/>
        </w:rPr>
        <w:t>日（金）　</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（会議</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40</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・場所　集落活動センターなめかわ（高知県長岡郡本山町下関</w:t>
      </w:r>
      <w:r>
        <w:rPr>
          <w:rFonts w:hint="eastAsia" w:ascii="ＭＳ 明朝" w:hAnsi="ＭＳ 明朝" w:eastAsia="ＭＳ 明朝"/>
          <w:sz w:val="24"/>
        </w:rPr>
        <w:t>122</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・視察　エフビットコミュニケーションズ（株）、集落活動センター汗見川</w:t>
      </w:r>
    </w:p>
    <w:p>
      <w:pPr>
        <w:pStyle w:val="0"/>
        <w:ind w:left="0" w:leftChars="0" w:firstLine="0" w:firstLineChars="0"/>
        <w:rPr>
          <w:rFonts w:hint="eastAsia"/>
          <w:sz w:val="24"/>
        </w:rPr>
      </w:pPr>
      <w:r>
        <w:rPr>
          <w:rFonts w:hint="eastAsia" w:ascii="ＭＳ 明朝" w:hAnsi="ＭＳ 明朝" w:eastAsia="ＭＳ 明朝"/>
          <w:sz w:val="24"/>
        </w:rPr>
        <w:t>・項目　</w:t>
      </w:r>
      <w:r>
        <w:rPr>
          <w:rFonts w:hint="eastAsia"/>
          <w:sz w:val="24"/>
        </w:rPr>
        <w:t>○南海トラフ地震対策について　</w:t>
      </w:r>
    </w:p>
    <w:p>
      <w:pPr>
        <w:pStyle w:val="0"/>
        <w:ind w:left="0" w:leftChars="0" w:firstLine="960" w:firstLineChars="400"/>
        <w:rPr>
          <w:rFonts w:hint="eastAsia"/>
          <w:sz w:val="24"/>
        </w:rPr>
      </w:pPr>
      <w:r>
        <w:rPr>
          <w:rFonts w:hint="eastAsia"/>
          <w:sz w:val="24"/>
        </w:rPr>
        <w:t>○伊方電子力発電所の安全対策及び防災対策について　</w:t>
      </w:r>
    </w:p>
    <w:p>
      <w:pPr>
        <w:pStyle w:val="0"/>
        <w:ind w:left="0" w:leftChars="0" w:firstLine="960" w:firstLineChars="400"/>
        <w:rPr>
          <w:rFonts w:hint="eastAsia"/>
          <w:sz w:val="24"/>
        </w:rPr>
      </w:pPr>
      <w:r>
        <w:rPr>
          <w:rFonts w:hint="eastAsia"/>
          <w:sz w:val="24"/>
        </w:rPr>
        <w:t>○「四国８の字ネットワーク」の早期実現に向けた取り組みについて</w:t>
      </w:r>
    </w:p>
    <w:p>
      <w:pPr>
        <w:pStyle w:val="0"/>
        <w:ind w:left="0" w:leftChars="0" w:firstLine="0" w:firstLineChars="0"/>
        <w:rPr>
          <w:rFonts w:hint="eastAsia"/>
          <w:sz w:val="24"/>
        </w:rPr>
      </w:pPr>
      <w:r>
        <w:rPr>
          <w:rFonts w:hint="eastAsia"/>
          <w:sz w:val="24"/>
        </w:rPr>
        <w:t>　　　　○アドベンチャーツーリズムの推進について　</w:t>
      </w:r>
    </w:p>
    <w:p>
      <w:pPr>
        <w:pStyle w:val="0"/>
        <w:ind w:left="0" w:leftChars="0" w:firstLine="960" w:firstLineChars="400"/>
        <w:rPr>
          <w:rFonts w:hint="default"/>
        </w:rPr>
      </w:pPr>
      <w:r>
        <w:rPr>
          <w:rFonts w:hint="eastAsia"/>
          <w:sz w:val="24"/>
        </w:rPr>
        <w:t>○ＪＲ予土線の利用促進について　</w:t>
      </w:r>
    </w:p>
    <w:p>
      <w:pPr>
        <w:pStyle w:val="0"/>
        <w:ind w:left="0" w:leftChars="0" w:firstLine="960" w:firstLineChars="400"/>
        <w:rPr>
          <w:rFonts w:hint="default"/>
        </w:rPr>
      </w:pPr>
    </w:p>
    <w:p>
      <w:pPr>
        <w:pStyle w:val="0"/>
        <w:ind w:left="0" w:leftChars="0" w:firstLine="0" w:firstLineChars="0"/>
        <w:rPr>
          <w:rFonts w:hint="eastAsia"/>
          <w:sz w:val="24"/>
        </w:rPr>
      </w:pPr>
      <w:r>
        <w:rPr>
          <w:rFonts w:hint="eastAsia"/>
          <w:sz w:val="24"/>
        </w:rPr>
        <w:t>＜令和５年度＞</w:t>
      </w:r>
    </w:p>
    <w:p>
      <w:pPr>
        <w:pStyle w:val="0"/>
        <w:ind w:left="0" w:leftChars="0" w:firstLine="0" w:firstLineChars="0"/>
        <w:rPr>
          <w:rFonts w:hint="eastAsia" w:ascii="ＭＳ 明朝" w:hAnsi="ＭＳ 明朝" w:eastAsia="ＭＳ 明朝"/>
          <w:sz w:val="24"/>
        </w:rPr>
      </w:pPr>
      <w:r>
        <w:rPr>
          <w:rFonts w:hint="eastAsia"/>
          <w:sz w:val="24"/>
        </w:rPr>
        <w:t>・日時　</w:t>
      </w:r>
      <w:r>
        <w:rPr>
          <w:rFonts w:hint="eastAsia" w:ascii="ＭＳ 明朝" w:hAnsi="ＭＳ 明朝" w:eastAsia="ＭＳ 明朝"/>
          <w:sz w:val="24"/>
        </w:rPr>
        <w:t>令和５年５月</w:t>
      </w:r>
      <w:r>
        <w:rPr>
          <w:rFonts w:hint="eastAsia" w:ascii="ＭＳ 明朝" w:hAnsi="ＭＳ 明朝" w:eastAsia="ＭＳ 明朝"/>
          <w:sz w:val="24"/>
        </w:rPr>
        <w:t>12</w:t>
      </w:r>
      <w:r>
        <w:rPr>
          <w:rFonts w:hint="eastAsia" w:ascii="ＭＳ 明朝" w:hAnsi="ＭＳ 明朝" w:eastAsia="ＭＳ 明朝"/>
          <w:sz w:val="24"/>
        </w:rPr>
        <w:t>日（金）　</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25</w:t>
      </w:r>
      <w:r>
        <w:rPr>
          <w:rFonts w:hint="eastAsia" w:ascii="ＭＳ 明朝" w:hAnsi="ＭＳ 明朝" w:eastAsia="ＭＳ 明朝"/>
          <w:sz w:val="24"/>
        </w:rPr>
        <w:t>（会議</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25</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・場所　まちなか交流館（愛媛県上浮穴郡久万高原町久万</w:t>
      </w:r>
      <w:r>
        <w:rPr>
          <w:rFonts w:hint="eastAsia" w:ascii="ＭＳ 明朝" w:hAnsi="ＭＳ 明朝" w:eastAsia="ＭＳ 明朝"/>
          <w:sz w:val="24"/>
        </w:rPr>
        <w:t>134</w:t>
      </w:r>
      <w:r>
        <w:rPr>
          <w:rFonts w:hint="eastAsia" w:ascii="ＭＳ 明朝" w:hAnsi="ＭＳ 明朝" w:eastAsia="ＭＳ 明朝"/>
          <w:sz w:val="24"/>
        </w:rPr>
        <w:t>）</w:t>
      </w:r>
    </w:p>
    <w:p>
      <w:pPr>
        <w:pStyle w:val="0"/>
        <w:ind w:left="0" w:leftChars="0" w:hanging="960" w:hangingChars="400"/>
        <w:rPr>
          <w:rFonts w:hint="eastAsia" w:ascii="ＭＳ 明朝" w:hAnsi="ＭＳ 明朝" w:eastAsia="ＭＳ 明朝"/>
          <w:sz w:val="24"/>
        </w:rPr>
      </w:pPr>
      <w:r>
        <w:rPr>
          <w:rFonts w:hint="eastAsia" w:ascii="ＭＳ 明朝" w:hAnsi="ＭＳ 明朝" w:eastAsia="ＭＳ 明朝"/>
          <w:sz w:val="24"/>
        </w:rPr>
        <w:t>・視察　旧柳谷中学校（清和寮）</w:t>
      </w:r>
    </w:p>
    <w:p>
      <w:pPr>
        <w:pStyle w:val="0"/>
        <w:ind w:left="840" w:leftChars="400" w:firstLine="120" w:firstLineChars="50"/>
        <w:rPr>
          <w:rFonts w:hint="eastAsia" w:ascii="ＭＳ 明朝" w:hAnsi="ＭＳ 明朝" w:eastAsia="ＭＳ 明朝"/>
          <w:sz w:val="24"/>
        </w:rPr>
      </w:pPr>
      <w:r>
        <w:rPr>
          <w:rFonts w:hint="eastAsia" w:ascii="ＭＳ 明朝" w:hAnsi="ＭＳ 明朝" w:eastAsia="ＭＳ 明朝"/>
          <w:sz w:val="24"/>
        </w:rPr>
        <w:t>林業商社</w:t>
      </w:r>
      <w:r>
        <w:rPr>
          <w:rFonts w:hint="eastAsia" w:ascii="ＭＳ 明朝" w:hAnsi="ＭＳ 明朝" w:eastAsia="ＭＳ 明朝"/>
          <w:sz w:val="24"/>
        </w:rPr>
        <w:t xml:space="preserve"> </w:t>
      </w:r>
      <w:r>
        <w:rPr>
          <w:rFonts w:hint="eastAsia" w:ascii="ＭＳ 明朝" w:hAnsi="ＭＳ 明朝" w:eastAsia="ＭＳ 明朝"/>
          <w:sz w:val="24"/>
        </w:rPr>
        <w:t>天空の森（中予山岳流域林業活性化センター）</w:t>
      </w:r>
    </w:p>
    <w:p>
      <w:pPr>
        <w:pStyle w:val="0"/>
        <w:ind w:left="0" w:leftChars="0" w:firstLine="0" w:firstLineChars="0"/>
        <w:rPr>
          <w:rFonts w:hint="eastAsia"/>
          <w:sz w:val="24"/>
        </w:rPr>
      </w:pPr>
      <w:r>
        <w:rPr>
          <w:rFonts w:hint="eastAsia" w:ascii="ＭＳ 明朝" w:hAnsi="ＭＳ 明朝" w:eastAsia="ＭＳ 明朝"/>
          <w:sz w:val="24"/>
        </w:rPr>
        <w:t>・項目　</w:t>
      </w:r>
      <w:r>
        <w:rPr>
          <w:rFonts w:hint="eastAsia"/>
          <w:sz w:val="24"/>
        </w:rPr>
        <w:t>○南海トラフ地震等の防災・減災対策について　</w:t>
      </w:r>
    </w:p>
    <w:p>
      <w:pPr>
        <w:pStyle w:val="0"/>
        <w:ind w:left="0" w:leftChars="0" w:firstLine="960" w:firstLineChars="400"/>
        <w:rPr>
          <w:rFonts w:hint="eastAsia"/>
          <w:sz w:val="24"/>
        </w:rPr>
      </w:pPr>
      <w:r>
        <w:rPr>
          <w:rFonts w:hint="eastAsia"/>
          <w:sz w:val="24"/>
        </w:rPr>
        <w:t>○伊方発電所の安全対策及び防災対策について　</w:t>
      </w:r>
    </w:p>
    <w:p>
      <w:pPr>
        <w:pStyle w:val="0"/>
        <w:ind w:left="0" w:leftChars="0" w:firstLine="960" w:firstLineChars="400"/>
        <w:rPr>
          <w:rFonts w:hint="eastAsia"/>
          <w:sz w:val="24"/>
        </w:rPr>
      </w:pPr>
      <w:r>
        <w:rPr>
          <w:rFonts w:hint="eastAsia"/>
          <w:sz w:val="24"/>
        </w:rPr>
        <w:t>○「四国８の字ネットワーク」の早期実現に向けた取り組みについて</w:t>
      </w:r>
    </w:p>
    <w:p>
      <w:pPr>
        <w:pStyle w:val="0"/>
        <w:ind w:left="0" w:leftChars="0" w:firstLine="0" w:firstLineChars="0"/>
        <w:rPr>
          <w:rFonts w:hint="eastAsia"/>
          <w:sz w:val="24"/>
        </w:rPr>
      </w:pPr>
      <w:r>
        <w:rPr>
          <w:rFonts w:hint="eastAsia"/>
          <w:sz w:val="24"/>
        </w:rPr>
        <w:t>　　　　○四国カルストエリアにおける観光振興の取り組みについて</w:t>
      </w:r>
    </w:p>
    <w:p>
      <w:pPr>
        <w:pStyle w:val="0"/>
        <w:ind w:left="0" w:leftChars="0" w:firstLine="0" w:firstLineChars="0"/>
        <w:rPr>
          <w:rFonts w:hint="eastAsia"/>
          <w:sz w:val="24"/>
        </w:rPr>
      </w:pPr>
      <w:r>
        <w:rPr>
          <w:rFonts w:hint="eastAsia"/>
          <w:sz w:val="24"/>
        </w:rPr>
        <w:t>　　　　○ＪＲ予土線の利用促進について</w:t>
      </w:r>
    </w:p>
    <w:p>
      <w:pPr>
        <w:pStyle w:val="0"/>
        <w:ind w:left="0" w:leftChars="0" w:firstLine="0" w:firstLineChars="0"/>
        <w:rPr>
          <w:rFonts w:hint="default"/>
        </w:rPr>
      </w:pPr>
      <w:r>
        <w:rPr>
          <w:rFonts w:hint="eastAsia"/>
          <w:sz w:val="24"/>
        </w:rPr>
        <w:t>　　　　○脱炭素社会の実現に向けた木材利用の促進について　</w:t>
      </w:r>
      <w:bookmarkStart w:id="0" w:name="_GoBack"/>
      <w:bookmarkEnd w:id="0"/>
      <w:r>
        <w:rPr>
          <w:rFonts w:hint="eastAsia"/>
          <w:sz w:val="24"/>
        </w:rPr>
        <w:t>　</w:t>
      </w:r>
    </w:p>
    <w:sectPr>
      <w:pgSz w:w="11906" w:h="16838"/>
      <w:pgMar w:top="1247" w:right="1531" w:bottom="850"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ＤＨＰ特太ゴシック体">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TotalTime>
  <Pages>2</Pages>
  <Words>41</Words>
  <Characters>1008</Characters>
  <Application>JUST Note</Application>
  <Lines>48</Lines>
  <Paragraphs>46</Paragraphs>
  <CharactersWithSpaces>1063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449593</cp:lastModifiedBy>
  <cp:lastPrinted>2019-04-25T07:08:00Z</cp:lastPrinted>
  <dcterms:created xsi:type="dcterms:W3CDTF">2017-05-02T06:49:00Z</dcterms:created>
  <dcterms:modified xsi:type="dcterms:W3CDTF">2024-04-10T06:09:17Z</dcterms:modified>
  <cp:revision>9</cp:revision>
</cp:coreProperties>
</file>